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3E" w:rsidRDefault="002A053E" w:rsidP="00554F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pl-PL"/>
        </w:rPr>
        <w:drawing>
          <wp:inline distT="0" distB="0" distL="0" distR="0">
            <wp:extent cx="5534025" cy="903172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25820051314040.jpg"/>
                    <pic:cNvPicPr/>
                  </pic:nvPicPr>
                  <pic:blipFill rotWithShape="1">
                    <a:blip r:embed="rId7" cstate="print">
                      <a:extLst>
                        <a:ext uri="{28A0092B-C50C-407E-A947-70E740481C1C}">
                          <a14:useLocalDpi xmlns:a14="http://schemas.microsoft.com/office/drawing/2010/main" val="0"/>
                        </a:ext>
                      </a:extLst>
                    </a:blip>
                    <a:srcRect l="11871" t="1872" r="11216" b="9357"/>
                    <a:stretch/>
                  </pic:blipFill>
                  <pic:spPr bwMode="auto">
                    <a:xfrm>
                      <a:off x="0" y="0"/>
                      <a:ext cx="5535320" cy="9033840"/>
                    </a:xfrm>
                    <a:prstGeom prst="rect">
                      <a:avLst/>
                    </a:prstGeom>
                    <a:ln>
                      <a:noFill/>
                    </a:ln>
                    <a:extLst>
                      <a:ext uri="{53640926-AAD7-44D8-BBD7-CCE9431645EC}">
                        <a14:shadowObscured xmlns:a14="http://schemas.microsoft.com/office/drawing/2010/main"/>
                      </a:ext>
                    </a:extLst>
                  </pic:spPr>
                </pic:pic>
              </a:graphicData>
            </a:graphic>
          </wp:inline>
        </w:drawing>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bookmarkStart w:id="0" w:name="_GoBack"/>
      <w:bookmarkEnd w:id="0"/>
      <w:r w:rsidRPr="0099706B">
        <w:rPr>
          <w:rFonts w:ascii="Times New Roman" w:hAnsi="Times New Roman"/>
          <w:sz w:val="24"/>
          <w:szCs w:val="24"/>
        </w:rPr>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rsidR="00554F67" w:rsidRDefault="00554F67" w:rsidP="00554F67">
      <w:pPr>
        <w:spacing w:after="0"/>
        <w:rPr>
          <w:rFonts w:ascii="Times New Roman" w:eastAsia="Times New Roman" w:hAnsi="Times New Roman"/>
          <w:b/>
          <w:bCs/>
          <w:color w:val="000000"/>
          <w:sz w:val="24"/>
          <w:szCs w:val="24"/>
          <w:u w:val="single"/>
          <w:lang w:eastAsia="pl-PL"/>
        </w:rPr>
      </w:pPr>
    </w:p>
    <w:p w:rsidR="00554F67" w:rsidRPr="0099706B" w:rsidRDefault="00554F67" w:rsidP="00554F67">
      <w:pPr>
        <w:spacing w:after="0"/>
        <w:rPr>
          <w:rFonts w:ascii="Times New Roman" w:hAnsi="Times New Roman"/>
          <w:b/>
          <w:sz w:val="24"/>
          <w:szCs w:val="24"/>
        </w:rPr>
      </w:pPr>
      <w:r w:rsidRPr="00960431">
        <w:rPr>
          <w:rFonts w:ascii="Times New Roman" w:hAnsi="Times New Roman"/>
          <w:b/>
          <w:sz w:val="24"/>
          <w:szCs w:val="24"/>
        </w:rPr>
        <w:t>IZP.221.</w:t>
      </w:r>
      <w:r w:rsidR="00960431" w:rsidRPr="00960431">
        <w:rPr>
          <w:rFonts w:ascii="Times New Roman" w:hAnsi="Times New Roman"/>
          <w:b/>
          <w:sz w:val="24"/>
          <w:szCs w:val="24"/>
        </w:rPr>
        <w:t>7</w:t>
      </w:r>
      <w:r w:rsidRPr="00960431">
        <w:rPr>
          <w:rFonts w:ascii="Times New Roman" w:hAnsi="Times New Roman"/>
          <w:b/>
          <w:sz w:val="24"/>
          <w:szCs w:val="24"/>
        </w:rPr>
        <w:t>.20</w:t>
      </w:r>
      <w:r w:rsidR="008A621C">
        <w:rPr>
          <w:rFonts w:ascii="Times New Roman" w:hAnsi="Times New Roman"/>
          <w:b/>
          <w:sz w:val="24"/>
          <w:szCs w:val="24"/>
        </w:rPr>
        <w:t>20</w:t>
      </w:r>
      <w:r w:rsidRPr="00960431">
        <w:rPr>
          <w:rFonts w:ascii="Times New Roman" w:hAnsi="Times New Roman"/>
          <w:b/>
          <w:sz w:val="24"/>
          <w:szCs w:val="24"/>
        </w:rPr>
        <w:t>.H</w:t>
      </w:r>
      <w:r w:rsidR="00960431" w:rsidRPr="00960431">
        <w:rPr>
          <w:rFonts w:ascii="Times New Roman" w:hAnsi="Times New Roman"/>
          <w:b/>
          <w:sz w:val="24"/>
          <w:szCs w:val="24"/>
        </w:rPr>
        <w:t>C</w:t>
      </w:r>
    </w:p>
    <w:p w:rsidR="00554F67" w:rsidRPr="0099706B" w:rsidRDefault="00554F67" w:rsidP="00554F67">
      <w:pPr>
        <w:pStyle w:val="Nagwek4"/>
        <w:rPr>
          <w:rFonts w:ascii="Times New Roman" w:hAnsi="Times New Roman"/>
          <w:sz w:val="24"/>
          <w:szCs w:val="24"/>
        </w:rPr>
      </w:pPr>
    </w:p>
    <w:p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sz w:val="24"/>
          <w:szCs w:val="24"/>
          <w:u w:val="single"/>
        </w:rPr>
      </w:pPr>
    </w:p>
    <w:p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rsidR="00554F67" w:rsidRPr="0099706B" w:rsidRDefault="00554F67" w:rsidP="00554F67">
      <w:pPr>
        <w:spacing w:after="0" w:line="240" w:lineRule="auto"/>
        <w:rPr>
          <w:rFonts w:ascii="Times New Roman" w:hAnsi="Times New Roman"/>
          <w:sz w:val="24"/>
          <w:szCs w:val="24"/>
          <w:lang w:eastAsia="pl-PL"/>
        </w:rPr>
      </w:pPr>
    </w:p>
    <w:p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p>
    <w:p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p>
    <w:p w:rsidR="00554F67" w:rsidRPr="0099706B" w:rsidRDefault="00554F67" w:rsidP="00554F67">
      <w:pPr>
        <w:pStyle w:val="Tekstpodstawowy"/>
        <w:tabs>
          <w:tab w:val="left" w:pos="284"/>
          <w:tab w:val="left" w:pos="8647"/>
        </w:tabs>
        <w:jc w:val="center"/>
        <w:rPr>
          <w:rFonts w:ascii="Times New Roman" w:hAnsi="Times New Roman"/>
          <w:b/>
          <w:sz w:val="28"/>
          <w:szCs w:val="28"/>
        </w:rPr>
      </w:pPr>
      <w:r w:rsidRPr="00AA7E66">
        <w:rPr>
          <w:rFonts w:ascii="Times New Roman" w:hAnsi="Times New Roman"/>
          <w:b/>
          <w:sz w:val="28"/>
          <w:szCs w:val="28"/>
        </w:rPr>
        <w:t>Budowa sieci wodociągowej z przyłączami w ul</w:t>
      </w:r>
      <w:r w:rsidR="004E369B">
        <w:rPr>
          <w:rFonts w:ascii="Times New Roman" w:hAnsi="Times New Roman"/>
          <w:b/>
          <w:sz w:val="28"/>
          <w:szCs w:val="28"/>
        </w:rPr>
        <w:t xml:space="preserve">. </w:t>
      </w:r>
      <w:r w:rsidR="007D3F57">
        <w:rPr>
          <w:rFonts w:ascii="Times New Roman" w:hAnsi="Times New Roman"/>
          <w:b/>
          <w:sz w:val="28"/>
          <w:szCs w:val="28"/>
        </w:rPr>
        <w:t>Bliskiej oraz w ul. Dalekiej</w:t>
      </w:r>
      <w:r w:rsidRPr="00AA7E66">
        <w:rPr>
          <w:rFonts w:ascii="Times New Roman" w:hAnsi="Times New Roman"/>
          <w:b/>
          <w:sz w:val="28"/>
          <w:szCs w:val="28"/>
        </w:rPr>
        <w:t xml:space="preserve"> 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rsidR="00554F67" w:rsidRPr="00627904" w:rsidRDefault="00554F67" w:rsidP="00554F67">
      <w:pPr>
        <w:widowControl w:val="0"/>
        <w:autoSpaceDE w:val="0"/>
        <w:autoSpaceDN w:val="0"/>
        <w:adjustRightInd w:val="0"/>
        <w:spacing w:after="0"/>
        <w:jc w:val="both"/>
        <w:rPr>
          <w:rFonts w:ascii="Times New Roman" w:hAnsi="Times New Roman"/>
          <w:sz w:val="24"/>
          <w:szCs w:val="24"/>
          <w:lang w:val="en-US"/>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hyperlink r:id="rId8" w:history="1">
        <w:r w:rsidRPr="00627904">
          <w:rPr>
            <w:rStyle w:val="Hipercze"/>
            <w:rFonts w:ascii="Times New Roman" w:hAnsi="Times New Roman"/>
            <w:color w:val="auto"/>
            <w:sz w:val="24"/>
            <w:szCs w:val="24"/>
            <w:lang w:val="de-DE"/>
          </w:rPr>
          <w:t>mwik.koszalin@wodkan.pl</w:t>
        </w:r>
      </w:hyperlink>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rsidR="00554F67" w:rsidRPr="0099706B" w:rsidRDefault="00554F67" w:rsidP="00554F67">
      <w:pPr>
        <w:pStyle w:val="Tekstpodstawowy2"/>
        <w:jc w:val="both"/>
        <w:rPr>
          <w:rFonts w:ascii="Times New Roman" w:hAnsi="Times New Roman"/>
          <w:b w:val="0"/>
          <w:bCs w:val="0"/>
          <w:sz w:val="24"/>
          <w:szCs w:val="24"/>
        </w:rPr>
      </w:pP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r w:rsidRPr="0099706B">
        <w:rPr>
          <w:rFonts w:ascii="Times New Roman" w:hAnsi="Times New Roman"/>
          <w:sz w:val="24"/>
          <w:szCs w:val="24"/>
        </w:rPr>
        <w:t xml:space="preserve">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rsidR="00554F67" w:rsidRPr="0099706B" w:rsidRDefault="00554F67" w:rsidP="00554F67">
      <w:pPr>
        <w:jc w:val="both"/>
        <w:rPr>
          <w:rFonts w:ascii="Times New Roman" w:hAnsi="Times New Roman"/>
          <w:sz w:val="24"/>
          <w:szCs w:val="24"/>
        </w:rPr>
      </w:pPr>
    </w:p>
    <w:p w:rsidR="00554F67"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rsidR="004E369B" w:rsidRPr="0099706B" w:rsidRDefault="004E369B" w:rsidP="00554F67">
      <w:pPr>
        <w:jc w:val="both"/>
        <w:rPr>
          <w:rFonts w:ascii="Times New Roman" w:hAnsi="Times New Roman"/>
          <w:sz w:val="24"/>
          <w:szCs w:val="24"/>
        </w:rPr>
      </w:pP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pStyle w:val="Nagwek"/>
        <w:tabs>
          <w:tab w:val="clear" w:pos="4536"/>
          <w:tab w:val="clear" w:pos="9072"/>
        </w:tabs>
        <w:jc w:val="both"/>
        <w:rPr>
          <w:vertAlign w:val="superscript"/>
        </w:rPr>
      </w:pPr>
      <w:r w:rsidRPr="0099706B">
        <w:rPr>
          <w:vertAlign w:val="superscript"/>
        </w:rPr>
        <w:lastRenderedPageBreak/>
        <w:t xml:space="preserve">         miejscowość, data                                                                                                  </w:t>
      </w:r>
      <w:r w:rsidRPr="0099706B">
        <w:rPr>
          <w:vertAlign w:val="superscript"/>
        </w:rPr>
        <w:tab/>
        <w:t>podpis i pieczęć Zamawiającego</w:t>
      </w:r>
    </w:p>
    <w:p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t>ZAMAWIAJĄCY:</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rsidR="00554F67" w:rsidRPr="0099706B" w:rsidRDefault="00554F67" w:rsidP="00554F67">
      <w:pPr>
        <w:spacing w:after="0" w:line="240" w:lineRule="auto"/>
        <w:jc w:val="both"/>
        <w:rPr>
          <w:rFonts w:ascii="Times New Roman" w:hAnsi="Times New Roman"/>
          <w:sz w:val="24"/>
          <w:szCs w:val="24"/>
          <w:vertAlign w:val="superscript"/>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ust1 pkt. 4 ustawy Prawo zamówień publicznych. Ze względu na wartość zamówienia nie przekraczającą kwot progowych określonych w art. 133 ust 1 ustawy, nie stosuje się procedur w niej określonych</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rsidR="00554F67" w:rsidRPr="00F27091" w:rsidRDefault="00554F67" w:rsidP="00554F67">
      <w:pPr>
        <w:pStyle w:val="Tekstpodstawowy"/>
        <w:jc w:val="both"/>
        <w:rPr>
          <w:rFonts w:ascii="Times New Roman" w:hAnsi="Times New Roman"/>
          <w:color w:val="FF0000"/>
          <w:sz w:val="24"/>
          <w:szCs w:val="24"/>
        </w:rPr>
      </w:pPr>
      <w:r w:rsidRPr="005D4DD6">
        <w:rPr>
          <w:rFonts w:ascii="Times New Roman" w:hAnsi="Times New Roman"/>
          <w:sz w:val="24"/>
          <w:szCs w:val="24"/>
        </w:rPr>
        <w:t xml:space="preserve">Budowa sieci wodociągowej z przyłączami w ul. </w:t>
      </w:r>
      <w:r w:rsidR="007D3F57">
        <w:rPr>
          <w:rFonts w:ascii="Times New Roman" w:hAnsi="Times New Roman"/>
          <w:sz w:val="24"/>
          <w:szCs w:val="24"/>
        </w:rPr>
        <w:t>Bliskiej oraz</w:t>
      </w:r>
      <w:r w:rsidR="00CD5A9B">
        <w:rPr>
          <w:rFonts w:ascii="Times New Roman" w:hAnsi="Times New Roman"/>
          <w:sz w:val="24"/>
          <w:szCs w:val="24"/>
        </w:rPr>
        <w:t xml:space="preserve"> w ul.</w:t>
      </w:r>
      <w:r w:rsidR="007D3F57">
        <w:rPr>
          <w:rFonts w:ascii="Times New Roman" w:hAnsi="Times New Roman"/>
          <w:sz w:val="24"/>
          <w:szCs w:val="24"/>
        </w:rPr>
        <w:t xml:space="preserve"> Dalekiej</w:t>
      </w:r>
      <w:r w:rsidRPr="005D4DD6">
        <w:rPr>
          <w:rFonts w:ascii="Times New Roman" w:hAnsi="Times New Roman"/>
          <w:sz w:val="24"/>
          <w:szCs w:val="24"/>
        </w:rPr>
        <w:t xml:space="preserve"> w Koszalinie </w:t>
      </w:r>
      <w:r w:rsidR="001927A5">
        <w:rPr>
          <w:rFonts w:ascii="Times New Roman" w:hAnsi="Times New Roman"/>
          <w:sz w:val="24"/>
          <w:szCs w:val="24"/>
        </w:rPr>
        <w:br/>
      </w:r>
      <w:r w:rsidRPr="005D4DD6">
        <w:rPr>
          <w:rFonts w:ascii="Times New Roman" w:hAnsi="Times New Roman"/>
          <w:sz w:val="24"/>
          <w:szCs w:val="24"/>
        </w:rPr>
        <w:t xml:space="preserve">(dz. nr </w:t>
      </w:r>
      <w:r w:rsidR="001927A5" w:rsidRPr="001927A5">
        <w:rPr>
          <w:rFonts w:ascii="Times New Roman" w:hAnsi="Times New Roman"/>
          <w:sz w:val="24"/>
          <w:szCs w:val="24"/>
        </w:rPr>
        <w:t>174, 163, 278/81, 188/1, 669, 88/79, 88/66, 166, 88/54, 88/59,187, 196</w:t>
      </w:r>
      <w:r w:rsidR="001927A5">
        <w:rPr>
          <w:rFonts w:ascii="Times New Roman" w:hAnsi="Times New Roman"/>
          <w:sz w:val="24"/>
          <w:szCs w:val="24"/>
        </w:rPr>
        <w:t>,</w:t>
      </w:r>
      <w:r w:rsidR="001927A5" w:rsidRPr="001927A5">
        <w:rPr>
          <w:rFonts w:ascii="Times New Roman" w:hAnsi="Times New Roman"/>
          <w:sz w:val="24"/>
          <w:szCs w:val="24"/>
        </w:rPr>
        <w:t xml:space="preserve"> 195, 185, 184, 183, 192, 191/1, 206, 172, 168, 167, 179, 177, 278/1, 278/82 obr. 0017</w:t>
      </w:r>
      <w:r w:rsidR="00BC54B1">
        <w:rPr>
          <w:rFonts w:ascii="Times New Roman" w:hAnsi="Times New Roman"/>
          <w:sz w:val="24"/>
          <w:szCs w:val="24"/>
        </w:rPr>
        <w:t>-</w:t>
      </w:r>
      <w:r w:rsidR="00BC54B1" w:rsidRPr="00195468">
        <w:rPr>
          <w:rFonts w:ascii="Times New Roman" w:hAnsi="Times New Roman"/>
          <w:b/>
          <w:sz w:val="24"/>
          <w:szCs w:val="24"/>
        </w:rPr>
        <w:t xml:space="preserve">dz. nr 531 na etapie uzyskiwania pozwolenia na budowę została wyłączona z zakresu jednakże </w:t>
      </w:r>
      <w:r w:rsidR="00363FEA">
        <w:rPr>
          <w:rFonts w:ascii="Times New Roman" w:hAnsi="Times New Roman"/>
          <w:b/>
          <w:sz w:val="24"/>
          <w:szCs w:val="24"/>
        </w:rPr>
        <w:t>jednak jest ona ujęta w dokumentacji projektowej</w:t>
      </w:r>
      <w:r w:rsidR="00195468">
        <w:rPr>
          <w:rFonts w:ascii="Times New Roman" w:hAnsi="Times New Roman"/>
          <w:b/>
          <w:sz w:val="24"/>
          <w:szCs w:val="24"/>
        </w:rPr>
        <w:t xml:space="preserve"> </w:t>
      </w:r>
      <w:r w:rsidRPr="005D4DD6">
        <w:rPr>
          <w:rFonts w:ascii="Times New Roman" w:hAnsi="Times New Roman"/>
          <w:sz w:val="24"/>
          <w:szCs w:val="24"/>
        </w:rPr>
        <w:t>).</w:t>
      </w:r>
      <w:r>
        <w:rPr>
          <w:rFonts w:ascii="Times New Roman" w:hAnsi="Times New Roman"/>
          <w:sz w:val="24"/>
          <w:szCs w:val="24"/>
        </w:rPr>
        <w:t xml:space="preserve"> </w:t>
      </w:r>
    </w:p>
    <w:p w:rsidR="00554F67" w:rsidRPr="005D4DD6" w:rsidRDefault="00554F67" w:rsidP="00554F67">
      <w:pPr>
        <w:pStyle w:val="Tekstpodstawowy"/>
        <w:jc w:val="both"/>
      </w:pPr>
      <w:r w:rsidRPr="005D4DD6">
        <w:rPr>
          <w:rFonts w:ascii="Times New Roman" w:hAnsi="Times New Roman"/>
          <w:sz w:val="24"/>
          <w:szCs w:val="24"/>
        </w:rPr>
        <w:t xml:space="preserve">Wspólny Słownik Zamówień – kod 45231300-8 – </w:t>
      </w:r>
      <w:hyperlink r:id="rId9" w:history="1">
        <w:r w:rsidRPr="005D4DD6">
          <w:rPr>
            <w:rFonts w:ascii="Times New Roman" w:hAnsi="Times New Roman"/>
            <w:sz w:val="24"/>
            <w:szCs w:val="24"/>
          </w:rPr>
          <w:t>Roboty budowlane w zakresie budowy wodociągów i rurociągów do odprowadzania ścieków.</w:t>
        </w:r>
      </w:hyperlink>
    </w:p>
    <w:p w:rsidR="00554F67" w:rsidRPr="005D4DD6" w:rsidRDefault="00554F67" w:rsidP="00554F67">
      <w:pPr>
        <w:widowControl w:val="0"/>
        <w:autoSpaceDE w:val="0"/>
        <w:autoSpaceDN w:val="0"/>
        <w:adjustRightInd w:val="0"/>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u w:val="single"/>
        </w:rPr>
        <w:t>Zamówienie obejmuje</w:t>
      </w:r>
      <w:r w:rsidRPr="005D4DD6">
        <w:rPr>
          <w:rFonts w:ascii="Times New Roman" w:hAnsi="Times New Roman"/>
          <w:bCs/>
          <w:sz w:val="24"/>
          <w:szCs w:val="24"/>
        </w:rPr>
        <w:t xml:space="preserve">:   </w:t>
      </w:r>
    </w:p>
    <w:p w:rsidR="00CD5A9B" w:rsidRDefault="007C4DB4" w:rsidP="00CD5A9B">
      <w:pPr>
        <w:pStyle w:val="Tekstpodstawowywcity3"/>
        <w:spacing w:after="0" w:line="240" w:lineRule="auto"/>
        <w:ind w:left="0"/>
        <w:jc w:val="both"/>
        <w:rPr>
          <w:rFonts w:ascii="Times New Roman" w:hAnsi="Times New Roman"/>
          <w:sz w:val="24"/>
          <w:szCs w:val="24"/>
        </w:rPr>
      </w:pPr>
      <w:r w:rsidRPr="007C4DB4">
        <w:rPr>
          <w:rFonts w:ascii="Times New Roman" w:eastAsia="Times New Roman" w:hAnsi="Times New Roman"/>
          <w:bCs/>
          <w:sz w:val="24"/>
          <w:szCs w:val="24"/>
          <w:lang w:eastAsia="pl-PL"/>
        </w:rPr>
        <w:t xml:space="preserve">Budowę sieci wodociągowej </w:t>
      </w:r>
      <w:r w:rsidR="00CD5A9B" w:rsidRPr="005D4DD6">
        <w:rPr>
          <w:rFonts w:ascii="Times New Roman" w:hAnsi="Times New Roman"/>
          <w:sz w:val="24"/>
          <w:szCs w:val="24"/>
        </w:rPr>
        <w:t xml:space="preserve">z przyłączami w ul. </w:t>
      </w:r>
      <w:r w:rsidR="00CD5A9B">
        <w:rPr>
          <w:rFonts w:ascii="Times New Roman" w:hAnsi="Times New Roman"/>
          <w:sz w:val="24"/>
          <w:szCs w:val="24"/>
        </w:rPr>
        <w:t xml:space="preserve">Bliskiej oraz w ul. Dalekiej w Koszalinie. </w:t>
      </w:r>
    </w:p>
    <w:p w:rsidR="00CD5A9B" w:rsidRDefault="00CD5A9B" w:rsidP="00CD5A9B">
      <w:pPr>
        <w:pStyle w:val="Tekstpodstawowywcity3"/>
        <w:spacing w:after="0" w:line="240" w:lineRule="auto"/>
        <w:ind w:left="0"/>
        <w:jc w:val="both"/>
        <w:rPr>
          <w:rFonts w:ascii="Times New Roman" w:hAnsi="Times New Roman"/>
          <w:sz w:val="24"/>
          <w:szCs w:val="24"/>
        </w:rPr>
      </w:pPr>
    </w:p>
    <w:p w:rsidR="00CD5A9B" w:rsidRDefault="00CD5A9B"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W ul. Bliskiej należy wykonać sieć wodociągową DN/OD110 mm z rur PE-</w:t>
      </w:r>
      <w:r w:rsidR="000738B8">
        <w:rPr>
          <w:rFonts w:ascii="Times New Roman" w:hAnsi="Times New Roman"/>
          <w:sz w:val="24"/>
          <w:szCs w:val="24"/>
        </w:rPr>
        <w:t>HD</w:t>
      </w:r>
      <w:r>
        <w:rPr>
          <w:rFonts w:ascii="Times New Roman" w:hAnsi="Times New Roman"/>
          <w:sz w:val="24"/>
          <w:szCs w:val="24"/>
        </w:rPr>
        <w:t xml:space="preserve"> odmiana 100, SDR 17</w:t>
      </w:r>
      <w:r w:rsidR="000738B8">
        <w:rPr>
          <w:rFonts w:ascii="Times New Roman" w:hAnsi="Times New Roman"/>
          <w:sz w:val="24"/>
          <w:szCs w:val="24"/>
        </w:rPr>
        <w:t xml:space="preserve"> dla przewodów układanych w wykopie i z rur z PE 100 RC warstwowych o podwyższonej odporności /metoda kreta/</w:t>
      </w:r>
      <w:r>
        <w:rPr>
          <w:rFonts w:ascii="Times New Roman" w:hAnsi="Times New Roman"/>
          <w:sz w:val="24"/>
          <w:szCs w:val="24"/>
        </w:rPr>
        <w:t xml:space="preserve"> na odcinku wodociągu DN 150 żel. od ul. Wspólnej do miejsca włączenia do wodociągu DN 100 PCV w skrzyżowaniu ul. Pomorskiej i Warmińskiej.</w:t>
      </w:r>
    </w:p>
    <w:p w:rsidR="00CD5A9B" w:rsidRDefault="00CD5A9B"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Należy wymienić przyłącza wodociągowe do istniejących obiektów zasilanych z dotychczasowego wodociągu w zakresie od miejsca włączenia do sieci do zaworu za wodomierzem głównym budynku dla budynków nr 2, 12, 14, 15, 16, 17, 18, 19, 20, 23, 25A, 30 przy ul. Bliskiej oraz budynku przy ul. Wesołej 11</w:t>
      </w:r>
      <w:r w:rsidR="00195468">
        <w:rPr>
          <w:rFonts w:ascii="Times New Roman" w:hAnsi="Times New Roman"/>
          <w:sz w:val="24"/>
          <w:szCs w:val="24"/>
        </w:rPr>
        <w:t>.</w:t>
      </w:r>
    </w:p>
    <w:p w:rsidR="00195468" w:rsidRDefault="00195468"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Przyłącza do budynków nr  1, 3, 4, 5, 6, 7, 8, 9, 10, 11, 21, 25 oraz 27 przy ul. Bliskiej przewidziano w dokumentacji do wymiany w zakresie pasa drogowego.</w:t>
      </w:r>
    </w:p>
    <w:p w:rsidR="00195468" w:rsidRDefault="00195468" w:rsidP="00CD5A9B">
      <w:pPr>
        <w:pStyle w:val="Tekstpodstawowywcity3"/>
        <w:spacing w:after="0" w:line="240" w:lineRule="auto"/>
        <w:ind w:left="0"/>
        <w:jc w:val="both"/>
        <w:rPr>
          <w:rFonts w:ascii="Times New Roman" w:hAnsi="Times New Roman"/>
          <w:sz w:val="24"/>
          <w:szCs w:val="24"/>
        </w:rPr>
      </w:pPr>
    </w:p>
    <w:p w:rsidR="00195468" w:rsidRDefault="00195468"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 xml:space="preserve">W ul. Dalekiej należy wykonać wymianę przyłączy wodociągowych do istniejących obiektów zasilanych z dotychczasowego wodociągu w zakresie od miejsca włączenia do sieci do zaworu za wodomierzem głównym budynku dla budynków nr 3, 5, 11, 13, 6, 8, 10, 14 </w:t>
      </w:r>
      <w:r w:rsidRPr="00195468">
        <w:rPr>
          <w:rFonts w:ascii="Times New Roman" w:hAnsi="Times New Roman"/>
          <w:b/>
          <w:sz w:val="24"/>
          <w:szCs w:val="24"/>
        </w:rPr>
        <w:t>(przyłącze do budynku nr 16 zostało wyłączone z zakresu)</w:t>
      </w:r>
      <w:r>
        <w:rPr>
          <w:rFonts w:ascii="Times New Roman" w:hAnsi="Times New Roman"/>
          <w:sz w:val="24"/>
          <w:szCs w:val="24"/>
        </w:rPr>
        <w:t xml:space="preserve"> oraz przyłącze do budynku nr 22 przy ul. Bliskiej.</w:t>
      </w:r>
    </w:p>
    <w:p w:rsidR="00363FEA" w:rsidRDefault="00363FEA"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Przyłącza do budynków nr 7, 9, 24 przy ul. Dalekiej oraz do budynku nr 24 przy ul. Bliskiej przewidziano w dokumentacji do wymiany w zakresie pasa drogowego.</w:t>
      </w:r>
    </w:p>
    <w:p w:rsidR="00363FEA" w:rsidRDefault="00363FEA"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Dla nieruchomości na działkach nr 181, 180 oraz 17</w:t>
      </w:r>
      <w:r w:rsidR="00951929">
        <w:rPr>
          <w:rFonts w:ascii="Times New Roman" w:hAnsi="Times New Roman"/>
          <w:sz w:val="24"/>
          <w:szCs w:val="24"/>
        </w:rPr>
        <w:t>3</w:t>
      </w:r>
      <w:r>
        <w:rPr>
          <w:rFonts w:ascii="Times New Roman" w:hAnsi="Times New Roman"/>
          <w:sz w:val="24"/>
          <w:szCs w:val="24"/>
        </w:rPr>
        <w:t xml:space="preserve"> wykonać wyprowadzenia w obrębie pasa drogowego i zakończyć je zasuwami przy granicy nieruchomości.</w:t>
      </w:r>
    </w:p>
    <w:p w:rsidR="00CD5A9B" w:rsidRDefault="00CD5A9B" w:rsidP="00CD5A9B">
      <w:pPr>
        <w:pStyle w:val="Tekstpodstawowywcity3"/>
        <w:spacing w:after="0" w:line="240" w:lineRule="auto"/>
        <w:ind w:left="0"/>
        <w:jc w:val="both"/>
        <w:rPr>
          <w:rFonts w:ascii="Times New Roman" w:hAnsi="Times New Roman"/>
          <w:sz w:val="24"/>
          <w:szCs w:val="24"/>
        </w:rPr>
      </w:pPr>
    </w:p>
    <w:p w:rsidR="000738B8" w:rsidRDefault="000738B8" w:rsidP="00CD5A9B">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lastRenderedPageBreak/>
        <w:t>Przyłącza wodociągowe projektuje się z rur PE100 od DN/OD32 mm do DN/OD 50, SDR 17, PN 10 dla przyłączy układanych w wykopie i z rur PE100 RC DN/OD 32 – DN/OD50 mm, SDR 17, PN10 o podwyższonej odporności /metoda kreta/.</w:t>
      </w:r>
    </w:p>
    <w:p w:rsidR="00CD5A9B" w:rsidRDefault="00CD5A9B" w:rsidP="00CD5A9B">
      <w:pPr>
        <w:pStyle w:val="Tekstpodstawowywcity3"/>
        <w:spacing w:after="0" w:line="240" w:lineRule="auto"/>
        <w:ind w:left="0"/>
        <w:jc w:val="both"/>
        <w:rPr>
          <w:rFonts w:ascii="Times New Roman" w:hAnsi="Times New Roman"/>
          <w:sz w:val="24"/>
          <w:szCs w:val="24"/>
        </w:rPr>
      </w:pPr>
    </w:p>
    <w:p w:rsidR="00554F67" w:rsidRDefault="00554F67" w:rsidP="00CD5A9B">
      <w:pPr>
        <w:pStyle w:val="Tekstpodstawowywcity3"/>
        <w:spacing w:after="0" w:line="240" w:lineRule="auto"/>
        <w:ind w:left="0"/>
        <w:jc w:val="both"/>
        <w:rPr>
          <w:rFonts w:ascii="Times New Roman" w:hAnsi="Times New Roman"/>
          <w:sz w:val="24"/>
          <w:szCs w:val="24"/>
        </w:rPr>
      </w:pPr>
      <w:r w:rsidRPr="005D4DD6">
        <w:rPr>
          <w:rFonts w:ascii="Times New Roman" w:hAnsi="Times New Roman"/>
          <w:sz w:val="24"/>
          <w:szCs w:val="24"/>
        </w:rPr>
        <w:t xml:space="preserve">Sumaryczna długość sieci wodociągowej </w:t>
      </w:r>
      <w:r w:rsidR="00802B47">
        <w:rPr>
          <w:rFonts w:ascii="Times New Roman" w:hAnsi="Times New Roman"/>
          <w:sz w:val="24"/>
          <w:szCs w:val="24"/>
        </w:rPr>
        <w:t xml:space="preserve">wraz z przyłączami </w:t>
      </w:r>
      <w:r w:rsidRPr="005D4DD6">
        <w:rPr>
          <w:rFonts w:ascii="Times New Roman" w:hAnsi="Times New Roman"/>
          <w:sz w:val="24"/>
          <w:szCs w:val="24"/>
        </w:rPr>
        <w:t xml:space="preserve">wynosi: </w:t>
      </w:r>
      <w:r w:rsidR="00802B47">
        <w:rPr>
          <w:rFonts w:ascii="Times New Roman" w:hAnsi="Times New Roman"/>
          <w:sz w:val="24"/>
          <w:szCs w:val="24"/>
        </w:rPr>
        <w:t xml:space="preserve">ca </w:t>
      </w:r>
      <w:r w:rsidR="00A013B9">
        <w:rPr>
          <w:rFonts w:ascii="Times New Roman" w:hAnsi="Times New Roman"/>
          <w:sz w:val="24"/>
          <w:szCs w:val="24"/>
        </w:rPr>
        <w:t>8</w:t>
      </w:r>
      <w:r w:rsidR="000738B8">
        <w:rPr>
          <w:rFonts w:ascii="Times New Roman" w:hAnsi="Times New Roman"/>
          <w:sz w:val="24"/>
          <w:szCs w:val="24"/>
        </w:rPr>
        <w:t>08</w:t>
      </w:r>
      <w:r w:rsidR="00A013B9">
        <w:rPr>
          <w:rFonts w:ascii="Times New Roman" w:hAnsi="Times New Roman"/>
          <w:sz w:val="24"/>
          <w:szCs w:val="24"/>
        </w:rPr>
        <w:t>,</w:t>
      </w:r>
      <w:r w:rsidR="000738B8">
        <w:rPr>
          <w:rFonts w:ascii="Times New Roman" w:hAnsi="Times New Roman"/>
          <w:sz w:val="24"/>
          <w:szCs w:val="24"/>
        </w:rPr>
        <w:t>60</w:t>
      </w:r>
      <w:r w:rsidRPr="005D4DD6">
        <w:rPr>
          <w:rFonts w:ascii="Times New Roman" w:hAnsi="Times New Roman"/>
          <w:sz w:val="24"/>
          <w:szCs w:val="24"/>
        </w:rPr>
        <w:t xml:space="preserve"> m w tym:</w:t>
      </w:r>
    </w:p>
    <w:p w:rsidR="000738B8" w:rsidRDefault="000738B8" w:rsidP="00CD5A9B">
      <w:pPr>
        <w:pStyle w:val="Tekstpodstawowywcity3"/>
        <w:spacing w:after="0" w:line="240" w:lineRule="auto"/>
        <w:ind w:left="0"/>
        <w:jc w:val="both"/>
        <w:rPr>
          <w:rFonts w:ascii="Times New Roman" w:hAnsi="Times New Roman"/>
          <w:sz w:val="24"/>
          <w:szCs w:val="24"/>
        </w:rPr>
      </w:pPr>
    </w:p>
    <w:p w:rsidR="000738B8" w:rsidRPr="00C338C6" w:rsidRDefault="00C338C6" w:rsidP="000738B8">
      <w:pPr>
        <w:pStyle w:val="Tekstpodstawowywcity3"/>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p</w:t>
      </w:r>
      <w:r w:rsidR="000738B8" w:rsidRPr="00C338C6">
        <w:rPr>
          <w:rFonts w:ascii="Times New Roman" w:hAnsi="Times New Roman"/>
          <w:b/>
          <w:sz w:val="24"/>
          <w:szCs w:val="24"/>
        </w:rPr>
        <w:t>rzewody wodociągowe L=465,30 m w tym:</w:t>
      </w:r>
    </w:p>
    <w:p w:rsidR="000738B8" w:rsidRPr="00C338C6" w:rsidRDefault="00C338C6" w:rsidP="000738B8">
      <w:pPr>
        <w:pStyle w:val="Tekstpodstawowywcity3"/>
        <w:numPr>
          <w:ilvl w:val="0"/>
          <w:numId w:val="51"/>
        </w:numPr>
        <w:spacing w:after="0" w:line="240" w:lineRule="auto"/>
        <w:jc w:val="both"/>
        <w:rPr>
          <w:rFonts w:ascii="Times New Roman" w:hAnsi="Times New Roman"/>
          <w:b/>
          <w:sz w:val="24"/>
          <w:szCs w:val="24"/>
        </w:rPr>
      </w:pPr>
      <w:r w:rsidRPr="00C338C6">
        <w:rPr>
          <w:rFonts w:ascii="Times New Roman" w:hAnsi="Times New Roman"/>
          <w:b/>
          <w:sz w:val="24"/>
          <w:szCs w:val="24"/>
        </w:rPr>
        <w:t>w</w:t>
      </w:r>
      <w:r w:rsidR="000738B8" w:rsidRPr="00C338C6">
        <w:rPr>
          <w:rFonts w:ascii="Times New Roman" w:hAnsi="Times New Roman"/>
          <w:b/>
          <w:sz w:val="24"/>
          <w:szCs w:val="24"/>
        </w:rPr>
        <w:t xml:space="preserve"> gotowym wykopie</w:t>
      </w:r>
    </w:p>
    <w:p w:rsidR="000738B8" w:rsidRDefault="000738B8" w:rsidP="00C338C6">
      <w:pPr>
        <w:pStyle w:val="Tekstpodstawowywcity3"/>
        <w:numPr>
          <w:ilvl w:val="0"/>
          <w:numId w:val="52"/>
        </w:numPr>
        <w:spacing w:after="0" w:line="240" w:lineRule="auto"/>
        <w:ind w:left="2127"/>
        <w:jc w:val="both"/>
        <w:rPr>
          <w:rFonts w:ascii="Times New Roman" w:hAnsi="Times New Roman"/>
          <w:sz w:val="24"/>
          <w:szCs w:val="24"/>
        </w:rPr>
      </w:pPr>
      <w:r>
        <w:rPr>
          <w:rFonts w:ascii="Times New Roman" w:hAnsi="Times New Roman"/>
          <w:sz w:val="24"/>
          <w:szCs w:val="24"/>
        </w:rPr>
        <w:t>średnica DN/OD 110 mm, SDR 17, PE100</w:t>
      </w:r>
      <w:r>
        <w:rPr>
          <w:rFonts w:ascii="Times New Roman" w:hAnsi="Times New Roman"/>
          <w:sz w:val="24"/>
          <w:szCs w:val="24"/>
        </w:rPr>
        <w:tab/>
      </w:r>
      <w:r>
        <w:rPr>
          <w:rFonts w:ascii="Times New Roman" w:hAnsi="Times New Roman"/>
          <w:sz w:val="24"/>
          <w:szCs w:val="24"/>
        </w:rPr>
        <w:tab/>
        <w:t xml:space="preserve">L=423,40 </w:t>
      </w:r>
      <w:proofErr w:type="spellStart"/>
      <w:r>
        <w:rPr>
          <w:rFonts w:ascii="Times New Roman" w:hAnsi="Times New Roman"/>
          <w:sz w:val="24"/>
          <w:szCs w:val="24"/>
        </w:rPr>
        <w:t>mb</w:t>
      </w:r>
      <w:proofErr w:type="spellEnd"/>
    </w:p>
    <w:p w:rsidR="000738B8" w:rsidRDefault="000738B8" w:rsidP="00C338C6">
      <w:pPr>
        <w:pStyle w:val="Tekstpodstawowywcity3"/>
        <w:numPr>
          <w:ilvl w:val="0"/>
          <w:numId w:val="52"/>
        </w:numPr>
        <w:spacing w:after="0" w:line="240" w:lineRule="auto"/>
        <w:ind w:left="2127"/>
        <w:jc w:val="both"/>
        <w:rPr>
          <w:rFonts w:ascii="Times New Roman" w:hAnsi="Times New Roman"/>
          <w:sz w:val="24"/>
          <w:szCs w:val="24"/>
        </w:rPr>
      </w:pPr>
      <w:r>
        <w:rPr>
          <w:rFonts w:ascii="Times New Roman" w:hAnsi="Times New Roman"/>
          <w:sz w:val="24"/>
          <w:szCs w:val="24"/>
        </w:rPr>
        <w:t>średnica DN/OD 90 mm, SDR 17, PE100</w:t>
      </w:r>
      <w:r>
        <w:rPr>
          <w:rFonts w:ascii="Times New Roman" w:hAnsi="Times New Roman"/>
          <w:sz w:val="24"/>
          <w:szCs w:val="24"/>
        </w:rPr>
        <w:tab/>
      </w:r>
      <w:r>
        <w:rPr>
          <w:rFonts w:ascii="Times New Roman" w:hAnsi="Times New Roman"/>
          <w:sz w:val="24"/>
          <w:szCs w:val="24"/>
        </w:rPr>
        <w:tab/>
        <w:t xml:space="preserve">L=7,60 </w:t>
      </w:r>
      <w:proofErr w:type="spellStart"/>
      <w:r>
        <w:rPr>
          <w:rFonts w:ascii="Times New Roman" w:hAnsi="Times New Roman"/>
          <w:sz w:val="24"/>
          <w:szCs w:val="24"/>
        </w:rPr>
        <w:t>mb</w:t>
      </w:r>
      <w:proofErr w:type="spellEnd"/>
    </w:p>
    <w:p w:rsidR="00C338C6" w:rsidRDefault="00C338C6" w:rsidP="00C338C6">
      <w:pPr>
        <w:pStyle w:val="Tekstpodstawowywcity3"/>
        <w:numPr>
          <w:ilvl w:val="0"/>
          <w:numId w:val="52"/>
        </w:numPr>
        <w:spacing w:after="0" w:line="240" w:lineRule="auto"/>
        <w:ind w:left="2127"/>
        <w:jc w:val="both"/>
        <w:rPr>
          <w:rFonts w:ascii="Times New Roman" w:hAnsi="Times New Roman"/>
          <w:sz w:val="24"/>
          <w:szCs w:val="24"/>
        </w:rPr>
      </w:pPr>
      <w:r>
        <w:rPr>
          <w:rFonts w:ascii="Times New Roman" w:hAnsi="Times New Roman"/>
          <w:sz w:val="24"/>
          <w:szCs w:val="24"/>
        </w:rPr>
        <w:t>średnica DN/OD 110 mm, SDR 17, PE100</w:t>
      </w:r>
      <w:r>
        <w:rPr>
          <w:rFonts w:ascii="Times New Roman" w:hAnsi="Times New Roman"/>
          <w:sz w:val="24"/>
          <w:szCs w:val="24"/>
        </w:rPr>
        <w:tab/>
      </w:r>
      <w:r>
        <w:rPr>
          <w:rFonts w:ascii="Times New Roman" w:hAnsi="Times New Roman"/>
          <w:sz w:val="24"/>
          <w:szCs w:val="24"/>
        </w:rPr>
        <w:tab/>
        <w:t xml:space="preserve">L=423,40 </w:t>
      </w:r>
      <w:proofErr w:type="spellStart"/>
      <w:r>
        <w:rPr>
          <w:rFonts w:ascii="Times New Roman" w:hAnsi="Times New Roman"/>
          <w:sz w:val="24"/>
          <w:szCs w:val="24"/>
        </w:rPr>
        <w:t>mb</w:t>
      </w:r>
      <w:proofErr w:type="spellEnd"/>
    </w:p>
    <w:p w:rsidR="000738B8" w:rsidRPr="00C338C6" w:rsidRDefault="00C338C6" w:rsidP="00C338C6">
      <w:pPr>
        <w:pStyle w:val="Tekstpodstawowywcity3"/>
        <w:numPr>
          <w:ilvl w:val="0"/>
          <w:numId w:val="51"/>
        </w:numPr>
        <w:spacing w:after="0" w:line="240" w:lineRule="auto"/>
        <w:jc w:val="both"/>
        <w:rPr>
          <w:rFonts w:ascii="Times New Roman" w:hAnsi="Times New Roman"/>
          <w:b/>
          <w:sz w:val="24"/>
          <w:szCs w:val="24"/>
        </w:rPr>
      </w:pPr>
      <w:r>
        <w:rPr>
          <w:rFonts w:ascii="Times New Roman" w:hAnsi="Times New Roman"/>
          <w:b/>
          <w:sz w:val="24"/>
          <w:szCs w:val="24"/>
        </w:rPr>
        <w:t xml:space="preserve">metodą </w:t>
      </w:r>
      <w:r w:rsidRPr="00C338C6">
        <w:rPr>
          <w:rFonts w:ascii="Times New Roman" w:hAnsi="Times New Roman"/>
          <w:b/>
          <w:sz w:val="24"/>
          <w:szCs w:val="24"/>
        </w:rPr>
        <w:t>przecisk</w:t>
      </w:r>
      <w:r>
        <w:rPr>
          <w:rFonts w:ascii="Times New Roman" w:hAnsi="Times New Roman"/>
          <w:b/>
          <w:sz w:val="24"/>
          <w:szCs w:val="24"/>
        </w:rPr>
        <w:t>u</w:t>
      </w:r>
      <w:r w:rsidRPr="00C338C6">
        <w:rPr>
          <w:rFonts w:ascii="Times New Roman" w:hAnsi="Times New Roman"/>
          <w:b/>
          <w:sz w:val="24"/>
          <w:szCs w:val="24"/>
        </w:rPr>
        <w:t xml:space="preserve"> dynamiczny /metoda kreta/</w:t>
      </w:r>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110 mm, SDR 17, PE100 RC</w:t>
      </w:r>
      <w:r>
        <w:rPr>
          <w:rFonts w:ascii="Times New Roman" w:hAnsi="Times New Roman"/>
          <w:sz w:val="24"/>
          <w:szCs w:val="24"/>
        </w:rPr>
        <w:tab/>
        <w:t xml:space="preserve">L=26,30 </w:t>
      </w:r>
      <w:proofErr w:type="spellStart"/>
      <w:r>
        <w:rPr>
          <w:rFonts w:ascii="Times New Roman" w:hAnsi="Times New Roman"/>
          <w:sz w:val="24"/>
          <w:szCs w:val="24"/>
        </w:rPr>
        <w:t>mb</w:t>
      </w:r>
      <w:proofErr w:type="spellEnd"/>
    </w:p>
    <w:p w:rsidR="00C338C6" w:rsidRDefault="00C338C6" w:rsidP="00C338C6">
      <w:pPr>
        <w:pStyle w:val="Tekstpodstawowywcity3"/>
        <w:numPr>
          <w:ilvl w:val="0"/>
          <w:numId w:val="50"/>
        </w:numPr>
        <w:spacing w:after="0" w:line="240" w:lineRule="auto"/>
        <w:jc w:val="both"/>
        <w:rPr>
          <w:rFonts w:ascii="Times New Roman" w:hAnsi="Times New Roman"/>
          <w:sz w:val="24"/>
          <w:szCs w:val="24"/>
        </w:rPr>
      </w:pPr>
      <w:r>
        <w:rPr>
          <w:rFonts w:ascii="Times New Roman" w:hAnsi="Times New Roman"/>
          <w:sz w:val="24"/>
          <w:szCs w:val="24"/>
        </w:rPr>
        <w:t>przyłącza wodociągowe L=343,30 w tym:</w:t>
      </w:r>
    </w:p>
    <w:p w:rsidR="00C338C6" w:rsidRPr="00C338C6" w:rsidRDefault="00C338C6" w:rsidP="00C338C6">
      <w:pPr>
        <w:pStyle w:val="Tekstpodstawowywcity3"/>
        <w:numPr>
          <w:ilvl w:val="0"/>
          <w:numId w:val="51"/>
        </w:numPr>
        <w:spacing w:after="0" w:line="240" w:lineRule="auto"/>
        <w:jc w:val="both"/>
        <w:rPr>
          <w:rFonts w:ascii="Times New Roman" w:hAnsi="Times New Roman"/>
          <w:b/>
          <w:sz w:val="24"/>
          <w:szCs w:val="24"/>
        </w:rPr>
      </w:pPr>
      <w:r w:rsidRPr="00C338C6">
        <w:rPr>
          <w:rFonts w:ascii="Times New Roman" w:hAnsi="Times New Roman"/>
          <w:b/>
          <w:sz w:val="24"/>
          <w:szCs w:val="24"/>
        </w:rPr>
        <w:t>w gotowym wykopie</w:t>
      </w:r>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50 mm, SDR 17, PE100</w:t>
      </w:r>
      <w:r>
        <w:rPr>
          <w:rFonts w:ascii="Times New Roman" w:hAnsi="Times New Roman"/>
          <w:sz w:val="24"/>
          <w:szCs w:val="24"/>
        </w:rPr>
        <w:tab/>
      </w:r>
      <w:r>
        <w:rPr>
          <w:rFonts w:ascii="Times New Roman" w:hAnsi="Times New Roman"/>
          <w:sz w:val="24"/>
          <w:szCs w:val="24"/>
        </w:rPr>
        <w:tab/>
        <w:t xml:space="preserve">L=19,40 </w:t>
      </w:r>
      <w:proofErr w:type="spellStart"/>
      <w:r>
        <w:rPr>
          <w:rFonts w:ascii="Times New Roman" w:hAnsi="Times New Roman"/>
          <w:sz w:val="24"/>
          <w:szCs w:val="24"/>
        </w:rPr>
        <w:t>mb</w:t>
      </w:r>
      <w:proofErr w:type="spellEnd"/>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40 mm, SDR 17, PE100</w:t>
      </w:r>
      <w:r>
        <w:rPr>
          <w:rFonts w:ascii="Times New Roman" w:hAnsi="Times New Roman"/>
          <w:sz w:val="24"/>
          <w:szCs w:val="24"/>
        </w:rPr>
        <w:tab/>
      </w:r>
      <w:r>
        <w:rPr>
          <w:rFonts w:ascii="Times New Roman" w:hAnsi="Times New Roman"/>
          <w:sz w:val="24"/>
          <w:szCs w:val="24"/>
        </w:rPr>
        <w:tab/>
        <w:t xml:space="preserve">L=95,80 </w:t>
      </w:r>
      <w:proofErr w:type="spellStart"/>
      <w:r>
        <w:rPr>
          <w:rFonts w:ascii="Times New Roman" w:hAnsi="Times New Roman"/>
          <w:sz w:val="24"/>
          <w:szCs w:val="24"/>
        </w:rPr>
        <w:t>mb</w:t>
      </w:r>
      <w:proofErr w:type="spellEnd"/>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32 mm, SDR 17, PE100</w:t>
      </w:r>
      <w:r>
        <w:rPr>
          <w:rFonts w:ascii="Times New Roman" w:hAnsi="Times New Roman"/>
          <w:sz w:val="24"/>
          <w:szCs w:val="24"/>
        </w:rPr>
        <w:tab/>
      </w:r>
      <w:r>
        <w:rPr>
          <w:rFonts w:ascii="Times New Roman" w:hAnsi="Times New Roman"/>
          <w:sz w:val="24"/>
          <w:szCs w:val="24"/>
        </w:rPr>
        <w:tab/>
        <w:t xml:space="preserve">L=1,90 </w:t>
      </w:r>
      <w:proofErr w:type="spellStart"/>
      <w:r>
        <w:rPr>
          <w:rFonts w:ascii="Times New Roman" w:hAnsi="Times New Roman"/>
          <w:sz w:val="24"/>
          <w:szCs w:val="24"/>
        </w:rPr>
        <w:t>mb</w:t>
      </w:r>
      <w:proofErr w:type="spellEnd"/>
    </w:p>
    <w:p w:rsidR="00C338C6" w:rsidRPr="00C338C6" w:rsidRDefault="00C338C6" w:rsidP="00C338C6">
      <w:pPr>
        <w:pStyle w:val="Tekstpodstawowywcity3"/>
        <w:numPr>
          <w:ilvl w:val="0"/>
          <w:numId w:val="51"/>
        </w:numPr>
        <w:spacing w:after="0" w:line="240" w:lineRule="auto"/>
        <w:jc w:val="both"/>
        <w:rPr>
          <w:rFonts w:ascii="Times New Roman" w:hAnsi="Times New Roman"/>
          <w:b/>
          <w:sz w:val="24"/>
          <w:szCs w:val="24"/>
        </w:rPr>
      </w:pPr>
      <w:r>
        <w:rPr>
          <w:rFonts w:ascii="Times New Roman" w:hAnsi="Times New Roman"/>
          <w:b/>
          <w:sz w:val="24"/>
          <w:szCs w:val="24"/>
        </w:rPr>
        <w:t xml:space="preserve">metodą </w:t>
      </w:r>
      <w:r w:rsidRPr="00C338C6">
        <w:rPr>
          <w:rFonts w:ascii="Times New Roman" w:hAnsi="Times New Roman"/>
          <w:b/>
          <w:sz w:val="24"/>
          <w:szCs w:val="24"/>
        </w:rPr>
        <w:t>przecisk</w:t>
      </w:r>
      <w:r>
        <w:rPr>
          <w:rFonts w:ascii="Times New Roman" w:hAnsi="Times New Roman"/>
          <w:b/>
          <w:sz w:val="24"/>
          <w:szCs w:val="24"/>
        </w:rPr>
        <w:t>u</w:t>
      </w:r>
      <w:r w:rsidRPr="00C338C6">
        <w:rPr>
          <w:rFonts w:ascii="Times New Roman" w:hAnsi="Times New Roman"/>
          <w:b/>
          <w:sz w:val="24"/>
          <w:szCs w:val="24"/>
        </w:rPr>
        <w:t xml:space="preserve"> dynamiczny /metoda kreta/</w:t>
      </w:r>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50 mm, SDR 17, PE100 RC</w:t>
      </w:r>
      <w:r>
        <w:rPr>
          <w:rFonts w:ascii="Times New Roman" w:hAnsi="Times New Roman"/>
          <w:sz w:val="24"/>
          <w:szCs w:val="24"/>
        </w:rPr>
        <w:tab/>
        <w:t xml:space="preserve">L=6,90 </w:t>
      </w:r>
      <w:proofErr w:type="spellStart"/>
      <w:r>
        <w:rPr>
          <w:rFonts w:ascii="Times New Roman" w:hAnsi="Times New Roman"/>
          <w:sz w:val="24"/>
          <w:szCs w:val="24"/>
        </w:rPr>
        <w:t>mb</w:t>
      </w:r>
      <w:proofErr w:type="spellEnd"/>
    </w:p>
    <w:p w:rsidR="00C338C6" w:rsidRDefault="00C338C6" w:rsidP="00C338C6">
      <w:pPr>
        <w:pStyle w:val="Tekstpodstawowywcity3"/>
        <w:numPr>
          <w:ilvl w:val="0"/>
          <w:numId w:val="54"/>
        </w:numPr>
        <w:spacing w:after="0" w:line="240" w:lineRule="auto"/>
        <w:ind w:left="2127"/>
        <w:jc w:val="both"/>
        <w:rPr>
          <w:rFonts w:ascii="Times New Roman" w:hAnsi="Times New Roman"/>
          <w:sz w:val="24"/>
          <w:szCs w:val="24"/>
        </w:rPr>
      </w:pPr>
      <w:r>
        <w:rPr>
          <w:rFonts w:ascii="Times New Roman" w:hAnsi="Times New Roman"/>
          <w:sz w:val="24"/>
          <w:szCs w:val="24"/>
        </w:rPr>
        <w:t>średnica DN/OD 40 mm, SDR 17, PE100 RC</w:t>
      </w:r>
      <w:r>
        <w:rPr>
          <w:rFonts w:ascii="Times New Roman" w:hAnsi="Times New Roman"/>
          <w:sz w:val="24"/>
          <w:szCs w:val="24"/>
        </w:rPr>
        <w:tab/>
        <w:t xml:space="preserve">L=219,30 </w:t>
      </w:r>
      <w:proofErr w:type="spellStart"/>
      <w:r>
        <w:rPr>
          <w:rFonts w:ascii="Times New Roman" w:hAnsi="Times New Roman"/>
          <w:sz w:val="24"/>
          <w:szCs w:val="24"/>
        </w:rPr>
        <w:t>mb</w:t>
      </w:r>
      <w:proofErr w:type="spellEnd"/>
    </w:p>
    <w:p w:rsidR="00C338C6" w:rsidRDefault="00C338C6" w:rsidP="00C338C6">
      <w:pPr>
        <w:pStyle w:val="Tekstpodstawowywcity3"/>
        <w:spacing w:after="0" w:line="240" w:lineRule="auto"/>
        <w:ind w:left="1767"/>
        <w:jc w:val="both"/>
        <w:rPr>
          <w:rFonts w:ascii="Times New Roman" w:hAnsi="Times New Roman"/>
          <w:sz w:val="24"/>
          <w:szCs w:val="24"/>
        </w:rPr>
      </w:pPr>
    </w:p>
    <w:p w:rsidR="00C338C6" w:rsidRDefault="00C338C6" w:rsidP="00C338C6">
      <w:pPr>
        <w:pStyle w:val="Tekstpodstawowywcity3"/>
        <w:spacing w:after="0" w:line="240" w:lineRule="auto"/>
        <w:ind w:left="708"/>
        <w:jc w:val="both"/>
        <w:rPr>
          <w:rFonts w:ascii="Times New Roman" w:hAnsi="Times New Roman"/>
          <w:sz w:val="24"/>
          <w:szCs w:val="24"/>
        </w:rPr>
      </w:pPr>
    </w:p>
    <w:p w:rsidR="00A421E2" w:rsidRPr="00A421E2" w:rsidRDefault="00220F37" w:rsidP="0015454E">
      <w:pPr>
        <w:pStyle w:val="Tekstpodstawowywcity3"/>
        <w:tabs>
          <w:tab w:val="left" w:pos="6663"/>
        </w:tabs>
        <w:spacing w:after="0" w:line="240" w:lineRule="auto"/>
        <w:ind w:left="0"/>
        <w:jc w:val="both"/>
        <w:rPr>
          <w:rFonts w:ascii="Times New Roman" w:hAnsi="Times New Roman"/>
          <w:b/>
          <w:sz w:val="24"/>
          <w:szCs w:val="24"/>
          <w:u w:val="single"/>
        </w:rPr>
      </w:pPr>
      <w:r w:rsidRPr="00220F37">
        <w:rPr>
          <w:rFonts w:ascii="Times New Roman" w:hAnsi="Times New Roman"/>
          <w:sz w:val="24"/>
          <w:szCs w:val="24"/>
        </w:rPr>
        <w:t>Na r</w:t>
      </w:r>
      <w:r w:rsidR="00A421E2" w:rsidRPr="00220F37">
        <w:rPr>
          <w:rFonts w:ascii="Times New Roman" w:hAnsi="Times New Roman"/>
          <w:sz w:val="24"/>
          <w:szCs w:val="24"/>
        </w:rPr>
        <w:t>ealizację zadania</w:t>
      </w:r>
      <w:r w:rsidRPr="00220F37">
        <w:rPr>
          <w:rFonts w:ascii="Times New Roman" w:hAnsi="Times New Roman"/>
          <w:sz w:val="24"/>
          <w:szCs w:val="24"/>
        </w:rPr>
        <w:t xml:space="preserve"> Zamawiający posiada pozwolenie na budowę nr </w:t>
      </w:r>
      <w:r w:rsidR="000F3E59">
        <w:rPr>
          <w:rFonts w:ascii="Times New Roman" w:hAnsi="Times New Roman"/>
          <w:sz w:val="24"/>
          <w:szCs w:val="24"/>
        </w:rPr>
        <w:t>276</w:t>
      </w:r>
      <w:r w:rsidRPr="00220F37">
        <w:rPr>
          <w:rFonts w:ascii="Times New Roman" w:hAnsi="Times New Roman"/>
          <w:sz w:val="24"/>
          <w:szCs w:val="24"/>
        </w:rPr>
        <w:t>/201</w:t>
      </w:r>
      <w:r w:rsidR="000F3E59">
        <w:rPr>
          <w:rFonts w:ascii="Times New Roman" w:hAnsi="Times New Roman"/>
          <w:sz w:val="24"/>
          <w:szCs w:val="24"/>
        </w:rPr>
        <w:t>7</w:t>
      </w:r>
      <w:r w:rsidRPr="00220F37">
        <w:rPr>
          <w:rFonts w:ascii="Times New Roman" w:hAnsi="Times New Roman"/>
          <w:sz w:val="24"/>
          <w:szCs w:val="24"/>
        </w:rPr>
        <w:t xml:space="preserve"> </w:t>
      </w:r>
      <w:r>
        <w:rPr>
          <w:rFonts w:ascii="Times New Roman" w:hAnsi="Times New Roman"/>
          <w:sz w:val="24"/>
          <w:szCs w:val="24"/>
        </w:rPr>
        <w:br/>
      </w:r>
      <w:r w:rsidRPr="00220F37">
        <w:rPr>
          <w:rFonts w:ascii="Times New Roman" w:hAnsi="Times New Roman"/>
          <w:sz w:val="24"/>
          <w:szCs w:val="24"/>
        </w:rPr>
        <w:t>z dn.</w:t>
      </w:r>
      <w:r w:rsidR="004723EF">
        <w:rPr>
          <w:rFonts w:ascii="Times New Roman" w:hAnsi="Times New Roman"/>
          <w:sz w:val="24"/>
          <w:szCs w:val="24"/>
        </w:rPr>
        <w:t xml:space="preserve"> </w:t>
      </w:r>
      <w:r w:rsidRPr="00220F37">
        <w:rPr>
          <w:rFonts w:ascii="Times New Roman" w:hAnsi="Times New Roman"/>
          <w:sz w:val="24"/>
          <w:szCs w:val="24"/>
        </w:rPr>
        <w:t>2</w:t>
      </w:r>
      <w:r w:rsidR="000F3E59">
        <w:rPr>
          <w:rFonts w:ascii="Times New Roman" w:hAnsi="Times New Roman"/>
          <w:sz w:val="24"/>
          <w:szCs w:val="24"/>
        </w:rPr>
        <w:t>6</w:t>
      </w:r>
      <w:r w:rsidRPr="00220F37">
        <w:rPr>
          <w:rFonts w:ascii="Times New Roman" w:hAnsi="Times New Roman"/>
          <w:sz w:val="24"/>
          <w:szCs w:val="24"/>
        </w:rPr>
        <w:t>.</w:t>
      </w:r>
      <w:r w:rsidR="000F3E59">
        <w:rPr>
          <w:rFonts w:ascii="Times New Roman" w:hAnsi="Times New Roman"/>
          <w:sz w:val="24"/>
          <w:szCs w:val="24"/>
        </w:rPr>
        <w:t>07.2017</w:t>
      </w:r>
      <w:r w:rsidRPr="00220F37">
        <w:rPr>
          <w:rFonts w:ascii="Times New Roman" w:hAnsi="Times New Roman"/>
          <w:sz w:val="24"/>
          <w:szCs w:val="24"/>
        </w:rPr>
        <w:t xml:space="preserve"> r. </w:t>
      </w:r>
      <w:r>
        <w:rPr>
          <w:rFonts w:ascii="Times New Roman" w:hAnsi="Times New Roman"/>
          <w:b/>
          <w:sz w:val="24"/>
          <w:szCs w:val="24"/>
          <w:u w:val="single"/>
        </w:rPr>
        <w:t>W związku z powyższym roboty należy</w:t>
      </w:r>
      <w:r w:rsidR="00A421E2" w:rsidRPr="00A421E2">
        <w:rPr>
          <w:rFonts w:ascii="Times New Roman" w:hAnsi="Times New Roman"/>
          <w:b/>
          <w:sz w:val="24"/>
          <w:szCs w:val="24"/>
          <w:u w:val="single"/>
        </w:rPr>
        <w:t xml:space="preserve"> rozpocząć przed dniem 2</w:t>
      </w:r>
      <w:r w:rsidR="000F3E59">
        <w:rPr>
          <w:rFonts w:ascii="Times New Roman" w:hAnsi="Times New Roman"/>
          <w:b/>
          <w:sz w:val="24"/>
          <w:szCs w:val="24"/>
          <w:u w:val="single"/>
        </w:rPr>
        <w:t>5</w:t>
      </w:r>
      <w:r w:rsidR="00A421E2" w:rsidRPr="00A421E2">
        <w:rPr>
          <w:rFonts w:ascii="Times New Roman" w:hAnsi="Times New Roman"/>
          <w:b/>
          <w:sz w:val="24"/>
          <w:szCs w:val="24"/>
          <w:u w:val="single"/>
        </w:rPr>
        <w:t>.</w:t>
      </w:r>
      <w:r w:rsidR="000F3E59">
        <w:rPr>
          <w:rFonts w:ascii="Times New Roman" w:hAnsi="Times New Roman"/>
          <w:b/>
          <w:sz w:val="24"/>
          <w:szCs w:val="24"/>
          <w:u w:val="single"/>
        </w:rPr>
        <w:t>07</w:t>
      </w:r>
      <w:r w:rsidR="00A421E2" w:rsidRPr="00A421E2">
        <w:rPr>
          <w:rFonts w:ascii="Times New Roman" w:hAnsi="Times New Roman"/>
          <w:b/>
          <w:sz w:val="24"/>
          <w:szCs w:val="24"/>
          <w:u w:val="single"/>
        </w:rPr>
        <w:t>.20</w:t>
      </w:r>
      <w:r w:rsidR="000F3E59">
        <w:rPr>
          <w:rFonts w:ascii="Times New Roman" w:hAnsi="Times New Roman"/>
          <w:b/>
          <w:sz w:val="24"/>
          <w:szCs w:val="24"/>
          <w:u w:val="single"/>
        </w:rPr>
        <w:t>20</w:t>
      </w:r>
      <w:r w:rsidR="00A421E2" w:rsidRPr="00A421E2">
        <w:rPr>
          <w:rFonts w:ascii="Times New Roman" w:hAnsi="Times New Roman"/>
          <w:b/>
          <w:sz w:val="24"/>
          <w:szCs w:val="24"/>
          <w:u w:val="single"/>
        </w:rPr>
        <w:t xml:space="preserve"> r.</w:t>
      </w:r>
    </w:p>
    <w:p w:rsidR="0015454E" w:rsidRDefault="0015454E" w:rsidP="0015454E">
      <w:pPr>
        <w:pStyle w:val="Tekstpodstawowywcity3"/>
        <w:tabs>
          <w:tab w:val="left" w:pos="6663"/>
        </w:tabs>
        <w:spacing w:after="0" w:line="240" w:lineRule="auto"/>
        <w:ind w:left="0"/>
        <w:jc w:val="both"/>
        <w:rPr>
          <w:rFonts w:ascii="Times New Roman" w:hAnsi="Times New Roman"/>
          <w:sz w:val="24"/>
          <w:szCs w:val="24"/>
        </w:rPr>
      </w:pPr>
    </w:p>
    <w:p w:rsidR="005A7644" w:rsidRPr="009553BA" w:rsidRDefault="005A7644" w:rsidP="005A7644">
      <w:pPr>
        <w:pStyle w:val="Tekstpodstawowywcity3"/>
        <w:spacing w:line="240" w:lineRule="auto"/>
        <w:ind w:left="0"/>
        <w:jc w:val="both"/>
        <w:rPr>
          <w:rFonts w:ascii="Times New Roman" w:hAnsi="Times New Roman"/>
          <w:bCs/>
          <w:sz w:val="24"/>
          <w:szCs w:val="24"/>
        </w:rPr>
      </w:pPr>
      <w:r>
        <w:rPr>
          <w:rFonts w:ascii="Times New Roman" w:hAnsi="Times New Roman"/>
          <w:bCs/>
          <w:sz w:val="24"/>
          <w:szCs w:val="24"/>
        </w:rPr>
        <w:t xml:space="preserve">Podczas wykonywania robót należy uwzględnić wszelkie zalecenia zawarte w decyzjach </w:t>
      </w:r>
      <w:r>
        <w:rPr>
          <w:rFonts w:ascii="Times New Roman" w:hAnsi="Times New Roman"/>
          <w:bCs/>
          <w:sz w:val="24"/>
          <w:szCs w:val="24"/>
        </w:rPr>
        <w:br/>
        <w:t>i uzgodnieniach do projektu</w:t>
      </w:r>
      <w:r w:rsidR="005C3364">
        <w:rPr>
          <w:rFonts w:ascii="Times New Roman" w:hAnsi="Times New Roman"/>
          <w:bCs/>
          <w:sz w:val="24"/>
          <w:szCs w:val="24"/>
        </w:rPr>
        <w:t xml:space="preserve"> w tym z uwzględnieniem zaleceń MEC Koszalin</w:t>
      </w:r>
      <w:r>
        <w:rPr>
          <w:rFonts w:ascii="Times New Roman" w:hAnsi="Times New Roman"/>
          <w:bCs/>
          <w:sz w:val="24"/>
          <w:szCs w:val="24"/>
        </w:rPr>
        <w:t>.</w:t>
      </w:r>
    </w:p>
    <w:p w:rsidR="005A7644" w:rsidRPr="0015454E" w:rsidRDefault="005A7644" w:rsidP="0015454E">
      <w:pPr>
        <w:pStyle w:val="Tekstpodstawowywcity3"/>
        <w:tabs>
          <w:tab w:val="left" w:pos="6663"/>
        </w:tabs>
        <w:spacing w:after="0" w:line="240" w:lineRule="auto"/>
        <w:ind w:left="0"/>
        <w:jc w:val="both"/>
        <w:rPr>
          <w:rFonts w:ascii="Times New Roman" w:hAnsi="Times New Roman"/>
          <w:sz w:val="24"/>
          <w:szCs w:val="24"/>
        </w:rPr>
      </w:pPr>
    </w:p>
    <w:p w:rsidR="00554F67" w:rsidRPr="00960431" w:rsidRDefault="00554F67" w:rsidP="00554F67">
      <w:pPr>
        <w:spacing w:after="0" w:line="240" w:lineRule="auto"/>
        <w:ind w:right="-108"/>
        <w:jc w:val="both"/>
        <w:rPr>
          <w:rFonts w:ascii="Times New Roman" w:hAnsi="Times New Roman"/>
          <w:sz w:val="24"/>
          <w:szCs w:val="24"/>
        </w:rPr>
      </w:pPr>
      <w:r w:rsidRPr="00960431">
        <w:rPr>
          <w:rFonts w:ascii="Times New Roman" w:hAnsi="Times New Roman"/>
          <w:sz w:val="24"/>
          <w:szCs w:val="24"/>
        </w:rPr>
        <w:t>W rejonie punktów osnowy geodezyjnej prace należy wykonywać ręcznie, pod nadzorem geodety. W przypadku uszkodzenia punktów osnowy koszty związane z ich odtworzeniem poniesie wykonawca.</w:t>
      </w:r>
    </w:p>
    <w:p w:rsidR="00554F67" w:rsidRPr="00960431" w:rsidRDefault="00554F67" w:rsidP="00554F67">
      <w:pPr>
        <w:spacing w:after="0" w:line="240" w:lineRule="auto"/>
        <w:ind w:right="-108"/>
        <w:jc w:val="both"/>
        <w:rPr>
          <w:rFonts w:ascii="Times New Roman" w:hAnsi="Times New Roman"/>
          <w:sz w:val="24"/>
          <w:szCs w:val="24"/>
        </w:rPr>
      </w:pPr>
      <w:r w:rsidRPr="00960431">
        <w:rPr>
          <w:rFonts w:ascii="Times New Roman" w:hAnsi="Times New Roman"/>
          <w:sz w:val="24"/>
          <w:szCs w:val="24"/>
        </w:rPr>
        <w:t>Wykonawca jest zobowiązany do pisemnego powiadomienia poszczególnych właścicieli uzbrojenia podziemnego o planowanym zamiarze rozpoczęcia robót.</w:t>
      </w:r>
    </w:p>
    <w:p w:rsidR="00554F67" w:rsidRPr="00960431" w:rsidRDefault="00554F67" w:rsidP="00554F67">
      <w:pPr>
        <w:spacing w:after="0" w:line="240" w:lineRule="auto"/>
        <w:ind w:right="-108"/>
        <w:jc w:val="both"/>
        <w:rPr>
          <w:rFonts w:ascii="Times New Roman" w:hAnsi="Times New Roman"/>
          <w:sz w:val="24"/>
          <w:szCs w:val="24"/>
        </w:rPr>
      </w:pPr>
      <w:r w:rsidRPr="00960431">
        <w:rPr>
          <w:rFonts w:ascii="Times New Roman" w:hAnsi="Times New Roman"/>
          <w:sz w:val="24"/>
          <w:szCs w:val="24"/>
        </w:rPr>
        <w:t>W miejscach skrzyżowań z istniejącym uzbrojeniem należy wykonać próbne przekopy celem dokładnego zlokalizowania przeszkody – istniejące kable i rurociągi.</w:t>
      </w:r>
    </w:p>
    <w:p w:rsidR="00554F67" w:rsidRDefault="00554F67" w:rsidP="00554F67">
      <w:pPr>
        <w:spacing w:after="0" w:line="240" w:lineRule="auto"/>
        <w:ind w:right="-108"/>
        <w:jc w:val="both"/>
        <w:rPr>
          <w:rFonts w:ascii="Times New Roman" w:hAnsi="Times New Roman"/>
          <w:sz w:val="24"/>
          <w:szCs w:val="24"/>
        </w:rPr>
      </w:pPr>
      <w:r w:rsidRPr="00960431">
        <w:rPr>
          <w:rFonts w:ascii="Times New Roman" w:hAnsi="Times New Roman"/>
          <w:sz w:val="24"/>
          <w:szCs w:val="24"/>
        </w:rPr>
        <w:t>W rejonie skrzyżowań z sieciami prace ziemne należy prowadzić w sposób ręczny, pod nadzorem właścicieli uzbrojenia – gestora sieci, a po odsłonięciu kolizyjnego uzbrojenia należy go zabezpieczyć.</w:t>
      </w:r>
    </w:p>
    <w:p w:rsidR="004648B9" w:rsidRDefault="004648B9" w:rsidP="00554F67">
      <w:pPr>
        <w:spacing w:after="0" w:line="240" w:lineRule="auto"/>
        <w:ind w:right="-108"/>
        <w:jc w:val="both"/>
        <w:rPr>
          <w:rFonts w:ascii="Times New Roman" w:hAnsi="Times New Roman"/>
          <w:sz w:val="24"/>
          <w:szCs w:val="24"/>
        </w:rPr>
      </w:pPr>
    </w:p>
    <w:p w:rsidR="00554F67" w:rsidRPr="005D4DD6" w:rsidRDefault="00554F67" w:rsidP="00554F67">
      <w:pPr>
        <w:pStyle w:val="Tekstpodstawowywcity3"/>
        <w:spacing w:after="0" w:line="240" w:lineRule="auto"/>
        <w:ind w:left="0"/>
        <w:jc w:val="both"/>
        <w:rPr>
          <w:rFonts w:ascii="Times New Roman" w:hAnsi="Times New Roman"/>
          <w:b/>
          <w:bCs/>
          <w:i/>
          <w:sz w:val="24"/>
          <w:szCs w:val="24"/>
        </w:rPr>
      </w:pPr>
      <w:r w:rsidRPr="005D4DD6">
        <w:rPr>
          <w:rFonts w:ascii="Times New Roman" w:hAnsi="Times New Roman"/>
          <w:b/>
          <w:bCs/>
          <w:i/>
          <w:sz w:val="24"/>
          <w:szCs w:val="24"/>
        </w:rPr>
        <w:t xml:space="preserve">Podczas realizacji inwestycji należy uwzględnić warunki i uwagi zawarte w uzgodnieniach, opiniach i pozwoleniach wydanych przez instytucje uzgadniające „Projekt budowlany sieci wodociągowej z przyłączami w </w:t>
      </w:r>
      <w:r w:rsidR="000F3E59">
        <w:rPr>
          <w:rFonts w:ascii="Times New Roman" w:hAnsi="Times New Roman"/>
          <w:b/>
          <w:bCs/>
          <w:i/>
          <w:sz w:val="24"/>
          <w:szCs w:val="24"/>
        </w:rPr>
        <w:t xml:space="preserve">miejscowości Koszalin </w:t>
      </w:r>
      <w:r w:rsidRPr="005D4DD6">
        <w:rPr>
          <w:rFonts w:ascii="Times New Roman" w:hAnsi="Times New Roman"/>
          <w:b/>
          <w:bCs/>
          <w:i/>
          <w:sz w:val="24"/>
          <w:szCs w:val="24"/>
        </w:rPr>
        <w:t xml:space="preserve">ul. </w:t>
      </w:r>
      <w:r w:rsidR="000F3E59">
        <w:rPr>
          <w:rFonts w:ascii="Times New Roman" w:hAnsi="Times New Roman"/>
          <w:b/>
          <w:bCs/>
          <w:i/>
          <w:sz w:val="24"/>
          <w:szCs w:val="24"/>
        </w:rPr>
        <w:t>Bliska i ul. Daleka</w:t>
      </w:r>
      <w:r w:rsidRPr="005D4DD6">
        <w:rPr>
          <w:rFonts w:ascii="Times New Roman" w:hAnsi="Times New Roman"/>
          <w:b/>
          <w:bCs/>
          <w:i/>
          <w:sz w:val="24"/>
          <w:szCs w:val="24"/>
        </w:rPr>
        <w:t>”.</w:t>
      </w:r>
    </w:p>
    <w:p w:rsidR="00554F67" w:rsidRPr="005D4DD6" w:rsidRDefault="00554F67" w:rsidP="00554F67">
      <w:pPr>
        <w:pStyle w:val="Tekstpodstawowywcity3"/>
        <w:spacing w:after="0" w:line="240" w:lineRule="auto"/>
        <w:ind w:left="0"/>
        <w:jc w:val="both"/>
        <w:rPr>
          <w:rFonts w:ascii="Times New Roman" w:hAnsi="Times New Roman"/>
          <w:bCs/>
          <w:sz w:val="24"/>
          <w:szCs w:val="24"/>
        </w:rPr>
      </w:pPr>
    </w:p>
    <w:p w:rsidR="00554F67" w:rsidRDefault="00554F67" w:rsidP="00554F67">
      <w:pPr>
        <w:pStyle w:val="Tekstpodstawowywcity3"/>
        <w:spacing w:line="240" w:lineRule="auto"/>
        <w:ind w:left="0"/>
        <w:jc w:val="both"/>
        <w:rPr>
          <w:rFonts w:ascii="Times New Roman" w:hAnsi="Times New Roman"/>
          <w:bCs/>
          <w:sz w:val="24"/>
          <w:szCs w:val="24"/>
        </w:rPr>
      </w:pPr>
      <w:r w:rsidRPr="005D4DD6">
        <w:rPr>
          <w:rFonts w:ascii="Times New Roman" w:hAnsi="Times New Roman"/>
          <w:bCs/>
          <w:sz w:val="24"/>
          <w:szCs w:val="24"/>
        </w:rPr>
        <w:t>Szczegółowy zakres robót objętych zamówieniem przedstawiony jest w Projekcie Budowlanym i Wykonawczym, który stanowi załącznik do niniejszych warunków zamówienia.</w:t>
      </w:r>
    </w:p>
    <w:p w:rsidR="00871D8D" w:rsidRPr="005D4DD6" w:rsidRDefault="00871D8D" w:rsidP="00554F67">
      <w:pPr>
        <w:pStyle w:val="Tekstpodstawowywcity3"/>
        <w:spacing w:line="240" w:lineRule="auto"/>
        <w:ind w:left="0"/>
        <w:jc w:val="both"/>
        <w:rPr>
          <w:rFonts w:ascii="Times New Roman" w:hAnsi="Times New Roman"/>
          <w:bCs/>
          <w:sz w:val="24"/>
          <w:szCs w:val="24"/>
        </w:rPr>
      </w:pPr>
    </w:p>
    <w:p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sz w:val="24"/>
          <w:szCs w:val="24"/>
        </w:rPr>
        <w:lastRenderedPageBreak/>
        <w:t>Szczegółowy zakres robót zawierają, załączone do niniejszych warunków zamówienia:</w:t>
      </w:r>
    </w:p>
    <w:p w:rsidR="00554F67" w:rsidRPr="005D4DD6" w:rsidRDefault="00554F67" w:rsidP="00554F67">
      <w:pPr>
        <w:pStyle w:val="Tekstpodstawowy"/>
        <w:numPr>
          <w:ilvl w:val="0"/>
          <w:numId w:val="32"/>
        </w:numPr>
        <w:spacing w:after="0" w:line="240" w:lineRule="auto"/>
        <w:jc w:val="both"/>
        <w:rPr>
          <w:rFonts w:ascii="Times New Roman" w:hAnsi="Times New Roman"/>
          <w:sz w:val="24"/>
          <w:szCs w:val="24"/>
        </w:rPr>
      </w:pPr>
      <w:r w:rsidRPr="005D4DD6">
        <w:rPr>
          <w:rFonts w:ascii="Times New Roman" w:hAnsi="Times New Roman"/>
          <w:sz w:val="24"/>
          <w:szCs w:val="24"/>
        </w:rPr>
        <w:t>projekt budowlany,</w:t>
      </w:r>
    </w:p>
    <w:p w:rsidR="00554F67" w:rsidRPr="005D4DD6" w:rsidRDefault="00554F67" w:rsidP="00554F67">
      <w:pPr>
        <w:pStyle w:val="Tekstpodstawowy"/>
        <w:numPr>
          <w:ilvl w:val="0"/>
          <w:numId w:val="32"/>
        </w:numPr>
        <w:spacing w:after="0" w:line="240" w:lineRule="auto"/>
        <w:jc w:val="both"/>
        <w:rPr>
          <w:rFonts w:ascii="Times New Roman" w:hAnsi="Times New Roman"/>
          <w:sz w:val="24"/>
          <w:szCs w:val="24"/>
        </w:rPr>
      </w:pPr>
      <w:r w:rsidRPr="005D4DD6">
        <w:rPr>
          <w:rFonts w:ascii="Times New Roman" w:hAnsi="Times New Roman"/>
          <w:sz w:val="24"/>
          <w:szCs w:val="24"/>
        </w:rPr>
        <w:t>projekt wykonawczy,</w:t>
      </w:r>
    </w:p>
    <w:p w:rsidR="00554F67" w:rsidRPr="00936538" w:rsidRDefault="00554F67" w:rsidP="00554F67">
      <w:pPr>
        <w:pStyle w:val="Tekstpodstawowy"/>
        <w:numPr>
          <w:ilvl w:val="0"/>
          <w:numId w:val="32"/>
        </w:numPr>
        <w:spacing w:after="0" w:line="240" w:lineRule="auto"/>
        <w:jc w:val="both"/>
        <w:rPr>
          <w:rFonts w:ascii="Times New Roman" w:hAnsi="Times New Roman"/>
          <w:sz w:val="24"/>
          <w:szCs w:val="24"/>
        </w:rPr>
      </w:pPr>
      <w:r w:rsidRPr="00936538">
        <w:rPr>
          <w:rFonts w:ascii="Times New Roman" w:hAnsi="Times New Roman"/>
          <w:sz w:val="24"/>
          <w:szCs w:val="24"/>
        </w:rPr>
        <w:t>specyfikacja techniczna wykonania i odbioru robót,</w:t>
      </w:r>
    </w:p>
    <w:p w:rsidR="00936538" w:rsidRPr="00936538" w:rsidRDefault="00554F67" w:rsidP="00554F67">
      <w:pPr>
        <w:pStyle w:val="Tekstpodstawowy"/>
        <w:numPr>
          <w:ilvl w:val="0"/>
          <w:numId w:val="32"/>
        </w:numPr>
        <w:spacing w:after="0" w:line="240" w:lineRule="auto"/>
        <w:jc w:val="both"/>
        <w:rPr>
          <w:rFonts w:ascii="Times New Roman" w:hAnsi="Times New Roman"/>
          <w:sz w:val="24"/>
          <w:szCs w:val="24"/>
        </w:rPr>
      </w:pPr>
      <w:r w:rsidRPr="00936538">
        <w:rPr>
          <w:rFonts w:ascii="Times New Roman" w:hAnsi="Times New Roman"/>
          <w:sz w:val="24"/>
          <w:szCs w:val="24"/>
        </w:rPr>
        <w:t xml:space="preserve">projekt </w:t>
      </w:r>
      <w:r w:rsidR="00733D1B" w:rsidRPr="00936538">
        <w:rPr>
          <w:rFonts w:ascii="Times New Roman" w:hAnsi="Times New Roman"/>
          <w:sz w:val="24"/>
          <w:szCs w:val="24"/>
        </w:rPr>
        <w:t xml:space="preserve">tymczasowej </w:t>
      </w:r>
      <w:r w:rsidRPr="00936538">
        <w:rPr>
          <w:rFonts w:ascii="Times New Roman" w:hAnsi="Times New Roman"/>
          <w:sz w:val="24"/>
          <w:szCs w:val="24"/>
        </w:rPr>
        <w:t>organizacji ruchu</w:t>
      </w:r>
    </w:p>
    <w:p w:rsidR="00554F67" w:rsidRPr="00936538" w:rsidRDefault="00936538" w:rsidP="00554F67">
      <w:pPr>
        <w:pStyle w:val="Tekstpodstawowy"/>
        <w:numPr>
          <w:ilvl w:val="0"/>
          <w:numId w:val="32"/>
        </w:numPr>
        <w:spacing w:after="0" w:line="240" w:lineRule="auto"/>
        <w:jc w:val="both"/>
        <w:rPr>
          <w:rFonts w:ascii="Times New Roman" w:hAnsi="Times New Roman"/>
          <w:sz w:val="24"/>
          <w:szCs w:val="24"/>
        </w:rPr>
      </w:pPr>
      <w:r w:rsidRPr="00936538">
        <w:rPr>
          <w:rFonts w:ascii="Times New Roman" w:hAnsi="Times New Roman"/>
          <w:sz w:val="24"/>
          <w:szCs w:val="24"/>
        </w:rPr>
        <w:t>projekt zabezpieczenia robót drogowych</w:t>
      </w:r>
      <w:r w:rsidR="00554F67" w:rsidRPr="00936538">
        <w:rPr>
          <w:rFonts w:ascii="Times New Roman" w:hAnsi="Times New Roman"/>
          <w:sz w:val="24"/>
          <w:szCs w:val="24"/>
        </w:rPr>
        <w:t>,</w:t>
      </w:r>
    </w:p>
    <w:p w:rsidR="00554F67" w:rsidRPr="00936538" w:rsidRDefault="00554F67" w:rsidP="00554F67">
      <w:pPr>
        <w:pStyle w:val="Tekstpodstawowy"/>
        <w:numPr>
          <w:ilvl w:val="0"/>
          <w:numId w:val="32"/>
        </w:numPr>
        <w:spacing w:after="0" w:line="240" w:lineRule="auto"/>
        <w:jc w:val="both"/>
        <w:rPr>
          <w:rFonts w:ascii="Times New Roman" w:hAnsi="Times New Roman"/>
          <w:sz w:val="24"/>
          <w:szCs w:val="24"/>
        </w:rPr>
      </w:pPr>
      <w:r w:rsidRPr="00936538">
        <w:rPr>
          <w:rFonts w:ascii="Times New Roman" w:hAnsi="Times New Roman"/>
          <w:sz w:val="24"/>
          <w:szCs w:val="24"/>
        </w:rPr>
        <w:t>przedmiar robót.</w:t>
      </w:r>
    </w:p>
    <w:p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sz w:val="24"/>
          <w:szCs w:val="24"/>
        </w:rPr>
        <w:t>Do wglądu u Zamawiającego (na miejscu) – Koszalin ul. Wojska Polskiego 14 pokój nr 00</w:t>
      </w:r>
      <w:r w:rsidR="00733D1B">
        <w:rPr>
          <w:rFonts w:ascii="Times New Roman" w:hAnsi="Times New Roman"/>
          <w:sz w:val="24"/>
          <w:szCs w:val="24"/>
        </w:rPr>
        <w:t>5</w:t>
      </w:r>
      <w:r w:rsidRPr="005D4DD6">
        <w:rPr>
          <w:rFonts w:ascii="Times New Roman" w:hAnsi="Times New Roman"/>
          <w:sz w:val="24"/>
          <w:szCs w:val="24"/>
        </w:rPr>
        <w:t>.</w:t>
      </w:r>
    </w:p>
    <w:p w:rsidR="00B70311" w:rsidRDefault="00B70311" w:rsidP="00B70311">
      <w:pPr>
        <w:pStyle w:val="Tekstpodstawowy"/>
        <w:spacing w:after="0" w:line="240" w:lineRule="auto"/>
        <w:jc w:val="both"/>
        <w:rPr>
          <w:rFonts w:ascii="Times New Roman" w:hAnsi="Times New Roman"/>
          <w:sz w:val="24"/>
          <w:szCs w:val="24"/>
        </w:rPr>
      </w:pPr>
    </w:p>
    <w:p w:rsidR="00B70311" w:rsidRDefault="00B70311" w:rsidP="00B70311">
      <w:pPr>
        <w:pStyle w:val="Tekstpodstawowy"/>
        <w:spacing w:after="0" w:line="240" w:lineRule="auto"/>
        <w:jc w:val="both"/>
        <w:rPr>
          <w:rFonts w:ascii="Times New Roman" w:hAnsi="Times New Roman"/>
          <w:sz w:val="24"/>
          <w:szCs w:val="24"/>
        </w:rPr>
      </w:pPr>
      <w:r w:rsidRPr="001D4753">
        <w:rPr>
          <w:rFonts w:ascii="Times New Roman" w:hAnsi="Times New Roman"/>
          <w:sz w:val="24"/>
          <w:szCs w:val="24"/>
        </w:rPr>
        <w:t xml:space="preserve">Przed przystąpieniem do realizacji robót Wykonawca zobowiązany jest do zatwierdzenia projektu tymczasowej organizacji ruchu przez </w:t>
      </w:r>
      <w:proofErr w:type="spellStart"/>
      <w:r w:rsidRPr="001D4753">
        <w:rPr>
          <w:rFonts w:ascii="Times New Roman" w:hAnsi="Times New Roman"/>
          <w:sz w:val="24"/>
          <w:szCs w:val="24"/>
        </w:rPr>
        <w:t>ZDiT</w:t>
      </w:r>
      <w:proofErr w:type="spellEnd"/>
      <w:r w:rsidRPr="001D4753">
        <w:rPr>
          <w:rFonts w:ascii="Times New Roman" w:hAnsi="Times New Roman"/>
          <w:sz w:val="24"/>
          <w:szCs w:val="24"/>
        </w:rPr>
        <w:t xml:space="preserve"> w </w:t>
      </w:r>
      <w:proofErr w:type="spellStart"/>
      <w:r w:rsidRPr="001D4753">
        <w:rPr>
          <w:rFonts w:ascii="Times New Roman" w:hAnsi="Times New Roman"/>
          <w:sz w:val="24"/>
          <w:szCs w:val="24"/>
        </w:rPr>
        <w:t>Kozalinie</w:t>
      </w:r>
      <w:proofErr w:type="spellEnd"/>
      <w:r w:rsidRPr="001D4753">
        <w:rPr>
          <w:rFonts w:ascii="Times New Roman" w:hAnsi="Times New Roman"/>
          <w:sz w:val="24"/>
          <w:szCs w:val="24"/>
        </w:rPr>
        <w:t>.</w:t>
      </w:r>
    </w:p>
    <w:p w:rsidR="00554F67" w:rsidRPr="005D4DD6" w:rsidRDefault="00554F67" w:rsidP="00554F67">
      <w:pPr>
        <w:pStyle w:val="Tekstpodstawowy"/>
        <w:spacing w:after="0" w:line="240" w:lineRule="auto"/>
        <w:jc w:val="both"/>
        <w:rPr>
          <w:rFonts w:ascii="Times New Roman" w:hAnsi="Times New Roman"/>
          <w:sz w:val="24"/>
          <w:szCs w:val="24"/>
        </w:rPr>
      </w:pPr>
    </w:p>
    <w:p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5D4DD6">
        <w:rPr>
          <w:rFonts w:ascii="Times New Roman" w:hAnsi="Times New Roman"/>
          <w:i/>
          <w:iCs/>
          <w:sz w:val="24"/>
          <w:szCs w:val="24"/>
        </w:rPr>
        <w:br/>
        <w:t>w uzgodnieniach poszczególnych instytucji i w Warunkach Zamówienia.</w:t>
      </w:r>
      <w:r w:rsidRPr="005D4DD6">
        <w:rPr>
          <w:rFonts w:ascii="Times New Roman" w:hAnsi="Times New Roman"/>
          <w:sz w:val="24"/>
          <w:szCs w:val="24"/>
        </w:rPr>
        <w:t xml:space="preserve"> </w:t>
      </w:r>
    </w:p>
    <w:p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Materiały użyte do realizacji robót muszą odpowiadać swoim standardem materiałom zawartym w projekcie budowlanym i wykonawczym.</w:t>
      </w:r>
    </w:p>
    <w:p w:rsidR="00554F67" w:rsidRPr="005D4DD6" w:rsidRDefault="00554F67" w:rsidP="00554F67">
      <w:pPr>
        <w:pStyle w:val="Tekstpodstawowy"/>
        <w:spacing w:after="0" w:line="240" w:lineRule="auto"/>
        <w:jc w:val="both"/>
        <w:rPr>
          <w:rFonts w:ascii="Times New Roman" w:hAnsi="Times New Roman"/>
          <w:sz w:val="24"/>
          <w:szCs w:val="24"/>
        </w:rPr>
      </w:pPr>
    </w:p>
    <w:p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doprowadzenia terenu na zewnątrz (ogródki, </w:t>
      </w:r>
      <w:proofErr w:type="spellStart"/>
      <w:r w:rsidRPr="005D4DD6">
        <w:rPr>
          <w:rFonts w:ascii="Times New Roman" w:hAnsi="Times New Roman"/>
          <w:sz w:val="24"/>
          <w:szCs w:val="24"/>
        </w:rPr>
        <w:t>polbruki</w:t>
      </w:r>
      <w:proofErr w:type="spellEnd"/>
      <w:r w:rsidRPr="005D4DD6">
        <w:rPr>
          <w:rFonts w:ascii="Times New Roman" w:hAnsi="Times New Roman"/>
          <w:sz w:val="24"/>
          <w:szCs w:val="24"/>
        </w:rPr>
        <w:t>, wjazdy, itp.) i wewnątrz budynków (posadzki, glazura, terakota, itp.) do stanu pierwotnego po wykonaniu przyłączy na posesjach właścicieli działek prywatnych,</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7B43B0">
      <w:pPr>
        <w:pStyle w:val="Akapitzlist"/>
        <w:numPr>
          <w:ilvl w:val="0"/>
          <w:numId w:val="40"/>
        </w:numPr>
        <w:jc w:val="both"/>
        <w:rPr>
          <w:rFonts w:eastAsia="Calibri"/>
          <w:lang w:eastAsia="en-US"/>
        </w:rPr>
      </w:pPr>
      <w:r w:rsidRPr="005D4DD6">
        <w:t>obsługi geodezyjnej i opracowania dokumentacji powykonawczej (w wersji papierowej i elektronicznej) zgodnie z wytycznymi Ośrodka Geodezji i Kartografii oraz wytycznymi zawartymi w poszczególnych uzgodnieniach</w:t>
      </w:r>
      <w:r w:rsidR="00B70311">
        <w:t>,</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rsidR="00554F67" w:rsidRPr="005D4DD6" w:rsidRDefault="00554F67" w:rsidP="007B43B0">
      <w:pPr>
        <w:pStyle w:val="Tekstpodstawowy"/>
        <w:widowControl w:val="0"/>
        <w:numPr>
          <w:ilvl w:val="0"/>
          <w:numId w:val="40"/>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Łączna cena zaproponowana w formularzu oferty powinna stanowić sumę wszystkich elementów składowych robót zaoferowanych w ofercie.</w:t>
      </w:r>
    </w:p>
    <w:p w:rsidR="00554F67"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W przypadku stwierdzenia omyłek w obliczeniu ceny Zamawiający uzna za prawidłowe ceny za elementy składowe robót dokona poprawienia omyłek poprzez ponowne prawidłowe zsumowanie tych elementów z konsekwencją dokonanych poprawek.</w:t>
      </w:r>
    </w:p>
    <w:p w:rsidR="00871D8D" w:rsidRPr="005D4DD6" w:rsidRDefault="00871D8D" w:rsidP="00554F67">
      <w:pPr>
        <w:spacing w:after="0" w:line="240" w:lineRule="auto"/>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rsidR="00554F67" w:rsidRPr="005D4DD6" w:rsidRDefault="00554F67" w:rsidP="00554F67">
      <w:pPr>
        <w:spacing w:after="0" w:line="240" w:lineRule="auto"/>
        <w:ind w:left="282"/>
        <w:jc w:val="both"/>
        <w:rPr>
          <w:rFonts w:ascii="Times New Roman" w:hAnsi="Times New Roman"/>
          <w:sz w:val="24"/>
          <w:szCs w:val="24"/>
        </w:rPr>
      </w:pPr>
    </w:p>
    <w:p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rsidR="00554F67" w:rsidRPr="005D4DD6" w:rsidRDefault="00554F67" w:rsidP="00554F67">
      <w:pPr>
        <w:spacing w:after="0" w:line="240" w:lineRule="auto"/>
        <w:ind w:left="360"/>
        <w:rPr>
          <w:rFonts w:ascii="Times New Roman" w:hAnsi="Times New Roman"/>
          <w:b/>
          <w:bCs/>
          <w:sz w:val="24"/>
          <w:szCs w:val="24"/>
        </w:rPr>
      </w:pPr>
    </w:p>
    <w:p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rsidR="00554F67" w:rsidRPr="002632BD" w:rsidRDefault="00554F67" w:rsidP="00554F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dnia </w:t>
      </w:r>
      <w:r w:rsidR="002632BD" w:rsidRPr="0054707E">
        <w:rPr>
          <w:rFonts w:ascii="Times New Roman" w:hAnsi="Times New Roman"/>
          <w:b/>
          <w:sz w:val="24"/>
          <w:szCs w:val="24"/>
        </w:rPr>
        <w:t>1</w:t>
      </w:r>
      <w:r w:rsidR="005C3364" w:rsidRPr="0054707E">
        <w:rPr>
          <w:rFonts w:ascii="Times New Roman" w:hAnsi="Times New Roman"/>
          <w:b/>
          <w:sz w:val="24"/>
          <w:szCs w:val="24"/>
        </w:rPr>
        <w:t>5</w:t>
      </w:r>
      <w:r w:rsidRPr="0054707E">
        <w:rPr>
          <w:rFonts w:ascii="Times New Roman" w:hAnsi="Times New Roman"/>
          <w:b/>
          <w:sz w:val="24"/>
          <w:szCs w:val="24"/>
        </w:rPr>
        <w:t>.</w:t>
      </w:r>
      <w:r w:rsidR="002632BD" w:rsidRPr="0054707E">
        <w:rPr>
          <w:rFonts w:ascii="Times New Roman" w:hAnsi="Times New Roman"/>
          <w:b/>
          <w:sz w:val="24"/>
          <w:szCs w:val="24"/>
        </w:rPr>
        <w:t>11</w:t>
      </w:r>
      <w:r w:rsidRPr="0054707E">
        <w:rPr>
          <w:rFonts w:ascii="Times New Roman" w:hAnsi="Times New Roman"/>
          <w:b/>
          <w:sz w:val="24"/>
          <w:szCs w:val="24"/>
        </w:rPr>
        <w:t>.20</w:t>
      </w:r>
      <w:r w:rsidR="001D4753" w:rsidRPr="0054707E">
        <w:rPr>
          <w:rFonts w:ascii="Times New Roman" w:hAnsi="Times New Roman"/>
          <w:b/>
          <w:sz w:val="24"/>
          <w:szCs w:val="24"/>
        </w:rPr>
        <w:t xml:space="preserve">20 </w:t>
      </w:r>
      <w:r w:rsidRPr="0054707E">
        <w:rPr>
          <w:rFonts w:ascii="Times New Roman" w:hAnsi="Times New Roman"/>
          <w:b/>
          <w:sz w:val="24"/>
          <w:szCs w:val="24"/>
        </w:rPr>
        <w:t>r.</w:t>
      </w:r>
    </w:p>
    <w:p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rsidR="00A421E2" w:rsidRPr="00A421E2" w:rsidRDefault="00A421E2" w:rsidP="00A421E2">
      <w:pPr>
        <w:widowControl w:val="0"/>
        <w:autoSpaceDE w:val="0"/>
        <w:autoSpaceDN w:val="0"/>
        <w:adjustRightInd w:val="0"/>
        <w:spacing w:after="0" w:line="240" w:lineRule="auto"/>
        <w:jc w:val="both"/>
        <w:rPr>
          <w:rFonts w:ascii="Times New Roman" w:hAnsi="Times New Roman"/>
          <w:b/>
          <w:sz w:val="24"/>
          <w:szCs w:val="24"/>
          <w:u w:val="single"/>
        </w:rPr>
      </w:pPr>
      <w:r w:rsidRPr="00A421E2">
        <w:rPr>
          <w:rFonts w:ascii="Times New Roman" w:hAnsi="Times New Roman"/>
          <w:b/>
          <w:sz w:val="24"/>
          <w:szCs w:val="24"/>
          <w:u w:val="single"/>
        </w:rPr>
        <w:t>Uwaga:</w:t>
      </w:r>
    </w:p>
    <w:p w:rsidR="00A421E2" w:rsidRPr="00A421E2" w:rsidRDefault="00A421E2" w:rsidP="00A421E2">
      <w:pPr>
        <w:widowControl w:val="0"/>
        <w:autoSpaceDE w:val="0"/>
        <w:autoSpaceDN w:val="0"/>
        <w:adjustRightInd w:val="0"/>
        <w:spacing w:after="0" w:line="240" w:lineRule="auto"/>
        <w:jc w:val="both"/>
        <w:rPr>
          <w:rFonts w:ascii="Times New Roman" w:hAnsi="Times New Roman"/>
          <w:b/>
          <w:sz w:val="24"/>
          <w:szCs w:val="24"/>
          <w:u w:val="single"/>
        </w:rPr>
      </w:pPr>
      <w:r w:rsidRPr="00A421E2">
        <w:rPr>
          <w:rFonts w:ascii="Times New Roman" w:hAnsi="Times New Roman"/>
          <w:b/>
          <w:sz w:val="24"/>
          <w:szCs w:val="24"/>
          <w:u w:val="single"/>
        </w:rPr>
        <w:t>Zamawiający informuje, że roboty należy rozpocząć przed dniem 2</w:t>
      </w:r>
      <w:r w:rsidR="00B52D03">
        <w:rPr>
          <w:rFonts w:ascii="Times New Roman" w:hAnsi="Times New Roman"/>
          <w:b/>
          <w:sz w:val="24"/>
          <w:szCs w:val="24"/>
          <w:u w:val="single"/>
        </w:rPr>
        <w:t>5</w:t>
      </w:r>
      <w:r w:rsidRPr="00A421E2">
        <w:rPr>
          <w:rFonts w:ascii="Times New Roman" w:hAnsi="Times New Roman"/>
          <w:b/>
          <w:sz w:val="24"/>
          <w:szCs w:val="24"/>
          <w:u w:val="single"/>
        </w:rPr>
        <w:t>.</w:t>
      </w:r>
      <w:r w:rsidR="00B52D03">
        <w:rPr>
          <w:rFonts w:ascii="Times New Roman" w:hAnsi="Times New Roman"/>
          <w:b/>
          <w:sz w:val="24"/>
          <w:szCs w:val="24"/>
          <w:u w:val="single"/>
        </w:rPr>
        <w:t>07</w:t>
      </w:r>
      <w:r w:rsidRPr="00A421E2">
        <w:rPr>
          <w:rFonts w:ascii="Times New Roman" w:hAnsi="Times New Roman"/>
          <w:b/>
          <w:sz w:val="24"/>
          <w:szCs w:val="24"/>
          <w:u w:val="single"/>
        </w:rPr>
        <w:t>.20</w:t>
      </w:r>
      <w:r w:rsidR="00B52D03">
        <w:rPr>
          <w:rFonts w:ascii="Times New Roman" w:hAnsi="Times New Roman"/>
          <w:b/>
          <w:sz w:val="24"/>
          <w:szCs w:val="24"/>
          <w:u w:val="single"/>
        </w:rPr>
        <w:t>202</w:t>
      </w:r>
      <w:r w:rsidRPr="00A421E2">
        <w:rPr>
          <w:rFonts w:ascii="Times New Roman" w:hAnsi="Times New Roman"/>
          <w:b/>
          <w:sz w:val="24"/>
          <w:szCs w:val="24"/>
          <w:u w:val="single"/>
        </w:rPr>
        <w:t xml:space="preserve"> r.</w:t>
      </w:r>
    </w:p>
    <w:p w:rsidR="00554F67" w:rsidRPr="0099706B" w:rsidRDefault="00554F67" w:rsidP="00554F67">
      <w:pPr>
        <w:widowControl w:val="0"/>
        <w:autoSpaceDE w:val="0"/>
        <w:autoSpaceDN w:val="0"/>
        <w:adjustRightInd w:val="0"/>
        <w:spacing w:after="0" w:line="240" w:lineRule="auto"/>
        <w:ind w:left="720"/>
        <w:jc w:val="both"/>
        <w:rPr>
          <w:rFonts w:ascii="Times New Roman" w:hAnsi="Times New Roman"/>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rsidR="00554F67" w:rsidRPr="00197599" w:rsidRDefault="00554F67" w:rsidP="00554F67">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 – nie dotyczy niniejszego postępowania.</w:t>
      </w:r>
    </w:p>
    <w:p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t>Sytuacji ekonomicznej i finansowej warunek ten zostanie spełniony jeżeli:</w:t>
      </w:r>
    </w:p>
    <w:p w:rsidR="00554F67" w:rsidRPr="00197599" w:rsidRDefault="00554F67" w:rsidP="007B43B0">
      <w:pPr>
        <w:numPr>
          <w:ilvl w:val="0"/>
          <w:numId w:val="39"/>
        </w:numPr>
        <w:spacing w:after="0" w:line="240" w:lineRule="auto"/>
        <w:jc w:val="both"/>
        <w:rPr>
          <w:rFonts w:ascii="Times New Roman" w:hAnsi="Times New Roman"/>
          <w:bCs/>
          <w:sz w:val="24"/>
          <w:szCs w:val="24"/>
        </w:rPr>
      </w:pPr>
      <w:r w:rsidRPr="00197599">
        <w:rPr>
          <w:rFonts w:ascii="Times New Roman" w:hAnsi="Times New Roman"/>
          <w:bCs/>
          <w:sz w:val="24"/>
          <w:szCs w:val="24"/>
        </w:rPr>
        <w:t>wykonawca jest ubezpieczony od odpowiedzialności cywilnej od prowadzonej działalności,</w:t>
      </w:r>
    </w:p>
    <w:p w:rsidR="00554F67" w:rsidRPr="002632BD" w:rsidRDefault="00554F67" w:rsidP="007B43B0">
      <w:pPr>
        <w:numPr>
          <w:ilvl w:val="0"/>
          <w:numId w:val="39"/>
        </w:numPr>
        <w:spacing w:after="0" w:line="240" w:lineRule="auto"/>
        <w:jc w:val="both"/>
        <w:rPr>
          <w:rFonts w:ascii="Times New Roman" w:hAnsi="Times New Roman"/>
          <w:bCs/>
          <w:sz w:val="24"/>
          <w:szCs w:val="24"/>
        </w:rPr>
      </w:pPr>
      <w:r w:rsidRPr="002632BD">
        <w:rPr>
          <w:rFonts w:ascii="Times New Roman" w:hAnsi="Times New Roman"/>
          <w:bCs/>
          <w:sz w:val="24"/>
          <w:szCs w:val="24"/>
        </w:rPr>
        <w:t xml:space="preserve">posiada środki własne lub posiada zdolność kredytową wystarczającą do realizacji zamówienia w wysokości minimum </w:t>
      </w:r>
      <w:r w:rsidR="002632BD" w:rsidRPr="002632BD">
        <w:rPr>
          <w:rFonts w:ascii="Times New Roman" w:hAnsi="Times New Roman"/>
          <w:bCs/>
          <w:sz w:val="24"/>
          <w:szCs w:val="24"/>
        </w:rPr>
        <w:t>3</w:t>
      </w:r>
      <w:r w:rsidR="00FC316E" w:rsidRPr="002632BD">
        <w:rPr>
          <w:rFonts w:ascii="Times New Roman" w:hAnsi="Times New Roman"/>
          <w:bCs/>
          <w:sz w:val="24"/>
          <w:szCs w:val="24"/>
        </w:rPr>
        <w:t>0</w:t>
      </w:r>
      <w:r w:rsidRPr="002632BD">
        <w:rPr>
          <w:rFonts w:ascii="Times New Roman" w:hAnsi="Times New Roman"/>
          <w:bCs/>
          <w:sz w:val="24"/>
          <w:szCs w:val="24"/>
        </w:rPr>
        <w:t>0 000,00 zł,</w:t>
      </w:r>
    </w:p>
    <w:p w:rsidR="00554F67" w:rsidRPr="00D7134A"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D7134A">
        <w:rPr>
          <w:rFonts w:ascii="Times New Roman" w:hAnsi="Times New Roman"/>
          <w:bCs/>
          <w:sz w:val="24"/>
          <w:szCs w:val="24"/>
        </w:rPr>
        <w:t xml:space="preserve">Zdolności technicznej - warunek ten będzie spełniony jeżeli wykonawca w okresie ostatnich pięciu lat </w:t>
      </w:r>
      <w:r w:rsidRPr="00D7134A">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D7134A">
        <w:rPr>
          <w:rFonts w:ascii="Times New Roman" w:hAnsi="Times New Roman"/>
          <w:bCs/>
          <w:sz w:val="24"/>
          <w:szCs w:val="24"/>
        </w:rPr>
        <w:t xml:space="preserve"> </w:t>
      </w:r>
    </w:p>
    <w:p w:rsidR="00871D8D" w:rsidRDefault="00871D8D" w:rsidP="00554F67">
      <w:pPr>
        <w:tabs>
          <w:tab w:val="left" w:pos="284"/>
        </w:tabs>
        <w:spacing w:after="0" w:line="240" w:lineRule="auto"/>
        <w:ind w:left="284"/>
        <w:jc w:val="both"/>
        <w:rPr>
          <w:rFonts w:ascii="Times New Roman" w:hAnsi="Times New Roman"/>
          <w:bCs/>
          <w:sz w:val="24"/>
          <w:szCs w:val="24"/>
        </w:rPr>
      </w:pPr>
    </w:p>
    <w:p w:rsidR="00554F67" w:rsidRPr="00EB25FF" w:rsidRDefault="00554F67" w:rsidP="00554F67">
      <w:pPr>
        <w:tabs>
          <w:tab w:val="left" w:pos="284"/>
        </w:tabs>
        <w:spacing w:after="0" w:line="240" w:lineRule="auto"/>
        <w:ind w:left="284"/>
        <w:jc w:val="both"/>
        <w:rPr>
          <w:rFonts w:ascii="Times New Roman" w:hAnsi="Times New Roman"/>
          <w:bCs/>
          <w:sz w:val="24"/>
          <w:szCs w:val="24"/>
        </w:rPr>
      </w:pPr>
      <w:r w:rsidRPr="00EB25FF">
        <w:rPr>
          <w:rFonts w:ascii="Times New Roman" w:hAnsi="Times New Roman"/>
          <w:bCs/>
          <w:sz w:val="24"/>
          <w:szCs w:val="24"/>
        </w:rPr>
        <w:lastRenderedPageBreak/>
        <w:t>Wykonawca musi udokumentować co najmniej:</w:t>
      </w:r>
    </w:p>
    <w:p w:rsidR="00D7134A" w:rsidRPr="00D7134A" w:rsidRDefault="00D64E7C" w:rsidP="00D64E7C">
      <w:pPr>
        <w:tabs>
          <w:tab w:val="left" w:pos="284"/>
        </w:tabs>
        <w:spacing w:after="0" w:line="240" w:lineRule="auto"/>
        <w:ind w:left="720"/>
        <w:jc w:val="both"/>
        <w:rPr>
          <w:rFonts w:ascii="Times New Roman" w:hAnsi="Times New Roman"/>
          <w:bCs/>
          <w:sz w:val="24"/>
          <w:szCs w:val="24"/>
        </w:rPr>
      </w:pPr>
      <w:r w:rsidRPr="00EB25FF">
        <w:rPr>
          <w:rFonts w:ascii="Times New Roman" w:hAnsi="Times New Roman"/>
          <w:bCs/>
          <w:sz w:val="24"/>
          <w:szCs w:val="24"/>
        </w:rPr>
        <w:t xml:space="preserve">- wykonanie sieci w technologii PE, </w:t>
      </w:r>
      <w:r w:rsidR="00EB25FF" w:rsidRPr="00EB25FF">
        <w:rPr>
          <w:rFonts w:ascii="Times New Roman" w:hAnsi="Times New Roman"/>
          <w:bCs/>
          <w:sz w:val="24"/>
          <w:szCs w:val="24"/>
        </w:rPr>
        <w:t>o</w:t>
      </w:r>
      <w:r w:rsidR="00D7134A" w:rsidRPr="00EB25FF">
        <w:rPr>
          <w:rFonts w:ascii="Times New Roman" w:hAnsi="Times New Roman"/>
          <w:bCs/>
          <w:sz w:val="24"/>
          <w:szCs w:val="24"/>
        </w:rPr>
        <w:t xml:space="preserve"> długości co najmniej </w:t>
      </w:r>
      <w:r w:rsidR="002632BD" w:rsidRPr="00EB25FF">
        <w:rPr>
          <w:rFonts w:ascii="Times New Roman" w:hAnsi="Times New Roman"/>
          <w:bCs/>
          <w:sz w:val="24"/>
          <w:szCs w:val="24"/>
        </w:rPr>
        <w:t>4</w:t>
      </w:r>
      <w:r w:rsidR="00D7134A" w:rsidRPr="00EB25FF">
        <w:rPr>
          <w:rFonts w:ascii="Times New Roman" w:hAnsi="Times New Roman"/>
          <w:bCs/>
          <w:sz w:val="24"/>
          <w:szCs w:val="24"/>
        </w:rPr>
        <w:t xml:space="preserve">00 m w </w:t>
      </w:r>
      <w:r w:rsidR="00EB25FF" w:rsidRPr="00EB25FF">
        <w:rPr>
          <w:rFonts w:ascii="Times New Roman" w:hAnsi="Times New Roman"/>
          <w:bCs/>
          <w:sz w:val="24"/>
          <w:szCs w:val="24"/>
        </w:rPr>
        <w:t>trzech</w:t>
      </w:r>
      <w:r w:rsidR="00D7134A" w:rsidRPr="00EB25FF">
        <w:rPr>
          <w:rFonts w:ascii="Times New Roman" w:hAnsi="Times New Roman"/>
          <w:bCs/>
          <w:sz w:val="24"/>
          <w:szCs w:val="24"/>
        </w:rPr>
        <w:t xml:space="preserve"> zadani</w:t>
      </w:r>
      <w:r w:rsidR="00EB25FF" w:rsidRPr="00EB25FF">
        <w:rPr>
          <w:rFonts w:ascii="Times New Roman" w:hAnsi="Times New Roman"/>
          <w:bCs/>
          <w:sz w:val="24"/>
          <w:szCs w:val="24"/>
        </w:rPr>
        <w:t>a łącznie</w:t>
      </w:r>
      <w:r w:rsidR="00D7134A" w:rsidRPr="00EB25FF">
        <w:rPr>
          <w:rFonts w:ascii="Times New Roman" w:hAnsi="Times New Roman"/>
          <w:bCs/>
          <w:sz w:val="24"/>
          <w:szCs w:val="24"/>
        </w:rPr>
        <w:t>,</w:t>
      </w:r>
    </w:p>
    <w:p w:rsidR="00554F67" w:rsidRPr="00197599" w:rsidRDefault="00554F67" w:rsidP="00554F67">
      <w:pPr>
        <w:pStyle w:val="Akapitzlist"/>
        <w:numPr>
          <w:ilvl w:val="0"/>
          <w:numId w:val="5"/>
        </w:numPr>
        <w:tabs>
          <w:tab w:val="left" w:pos="284"/>
        </w:tabs>
        <w:ind w:left="284" w:hanging="284"/>
        <w:jc w:val="both"/>
      </w:pPr>
      <w:r w:rsidRPr="00197599">
        <w:rPr>
          <w:bCs/>
        </w:rPr>
        <w:t>Zdolności zawodowej - warunek ten będzie spełniony jeżeli wykonawca udokumentuje zatrudnienie na umowę o pracę</w:t>
      </w:r>
      <w:r w:rsidRPr="00197599">
        <w:t xml:space="preserve"> minimum: 1 osobę pełniącą funkcje kierownika budowy z uprawnieniami w specjalności instalacyjnej w zakresie sieci, instalacji i urządzeń cieplnych, wentylacyjnych, gazowych, wodociągowych i kanalizacyjnych do kierowania robotami budowlanymi</w:t>
      </w:r>
      <w:r w:rsidRPr="00197599">
        <w:rPr>
          <w:color w:val="000000"/>
        </w:rPr>
        <w:t xml:space="preserve">, </w:t>
      </w:r>
      <w:r w:rsidRPr="00197599">
        <w:t xml:space="preserve">1 osobę pełniącą funkcje </w:t>
      </w:r>
      <w:bookmarkStart w:id="1" w:name="_Hlk535917485"/>
      <w:r w:rsidRPr="00197599">
        <w:t>kierownika robót z uprawnieniami w specjalności drogowej do kierowania robotami budowlanymi</w:t>
      </w:r>
      <w:bookmarkEnd w:id="1"/>
      <w:r w:rsidRPr="00197599">
        <w:t>.</w:t>
      </w:r>
    </w:p>
    <w:p w:rsidR="00554F67" w:rsidRPr="00197599" w:rsidRDefault="00554F67" w:rsidP="00554F67">
      <w:pPr>
        <w:tabs>
          <w:tab w:val="left" w:pos="284"/>
        </w:tabs>
        <w:spacing w:after="0" w:line="240" w:lineRule="auto"/>
        <w:ind w:left="284"/>
        <w:jc w:val="both"/>
        <w:rPr>
          <w:rFonts w:ascii="Times New Roman" w:hAnsi="Times New Roman"/>
          <w:bCs/>
          <w:sz w:val="24"/>
          <w:szCs w:val="24"/>
        </w:rPr>
      </w:pPr>
      <w:r w:rsidRPr="00197599">
        <w:rPr>
          <w:rFonts w:ascii="Times New Roman" w:hAnsi="Times New Roman"/>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p>
    <w:p w:rsidR="00554F67" w:rsidRPr="00197599" w:rsidRDefault="00554F67" w:rsidP="00554F67">
      <w:pPr>
        <w:numPr>
          <w:ilvl w:val="0"/>
          <w:numId w:val="5"/>
        </w:numPr>
        <w:spacing w:after="0" w:line="240" w:lineRule="auto"/>
        <w:ind w:left="284" w:hanging="284"/>
        <w:jc w:val="both"/>
        <w:rPr>
          <w:rFonts w:ascii="Times New Roman" w:hAnsi="Times New Roman"/>
          <w:sz w:val="24"/>
          <w:szCs w:val="24"/>
        </w:rPr>
      </w:pPr>
      <w:r w:rsidRPr="00197599">
        <w:rPr>
          <w:rFonts w:ascii="Times New Roman" w:hAnsi="Times New Roman"/>
          <w:sz w:val="24"/>
          <w:szCs w:val="24"/>
        </w:rPr>
        <w:t xml:space="preserve">O udzielenie zamówienia mogą ubiegać się wykonawcy, którzy nie podlegają wykluczeniu na podstawie art. 8 Regulaminu udzielania zamówień sektorowych </w:t>
      </w:r>
      <w:proofErr w:type="spellStart"/>
      <w:r w:rsidRPr="00197599">
        <w:rPr>
          <w:rFonts w:ascii="Times New Roman" w:hAnsi="Times New Roman"/>
          <w:sz w:val="24"/>
          <w:szCs w:val="24"/>
        </w:rPr>
        <w:t>MWiK</w:t>
      </w:r>
      <w:proofErr w:type="spellEnd"/>
      <w:r w:rsidRPr="00197599">
        <w:rPr>
          <w:rFonts w:ascii="Times New Roman" w:hAnsi="Times New Roman"/>
          <w:sz w:val="24"/>
          <w:szCs w:val="24"/>
        </w:rPr>
        <w:t xml:space="preserve"> Sp. z o.o.</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 postępowaniu i zawarcia umowy w postępowaniu.</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rsidR="00554F67" w:rsidRPr="005D4DD6" w:rsidRDefault="00554F67" w:rsidP="00554F67">
      <w:pPr>
        <w:spacing w:after="0" w:line="240" w:lineRule="auto"/>
        <w:ind w:left="284"/>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 xml:space="preserve">przed upływem terminu składania oferty, a jeżeli okres prowadzenia działalności jest krótszy w tym okresie, wraz z podaniem ich rodzaju, wartości, daty i miejsca wykonania i podmiotów, na rzecz </w:t>
      </w:r>
      <w:r w:rsidRPr="005D4DD6">
        <w:rPr>
          <w:rFonts w:ascii="Times New Roman" w:hAnsi="Times New Roman"/>
          <w:sz w:val="24"/>
          <w:szCs w:val="24"/>
        </w:rPr>
        <w:lastRenderedPageBreak/>
        <w:t>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rsidR="00554F67"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rsidR="00554F67" w:rsidRPr="005D4DD6" w:rsidRDefault="00554F67" w:rsidP="00554F67">
      <w:pPr>
        <w:spacing w:after="0"/>
        <w:jc w:val="both"/>
        <w:rPr>
          <w:rFonts w:ascii="Times New Roman" w:hAnsi="Times New Roman"/>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rsidR="00554F67" w:rsidRPr="005D4DD6"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rsidR="00554F67" w:rsidRPr="005D4DD6" w:rsidRDefault="00554F67" w:rsidP="00554F67">
      <w:pPr>
        <w:spacing w:after="0" w:line="240" w:lineRule="auto"/>
        <w:ind w:left="282"/>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rsidR="00554F67" w:rsidRPr="005D4DD6" w:rsidRDefault="00554F67" w:rsidP="00554F67">
      <w:pPr>
        <w:spacing w:after="0" w:line="240" w:lineRule="auto"/>
        <w:jc w:val="both"/>
        <w:rPr>
          <w:rFonts w:ascii="Times New Roman" w:hAnsi="Times New Roman"/>
          <w:bCs/>
          <w:sz w:val="24"/>
          <w:szCs w:val="24"/>
        </w:rPr>
      </w:pPr>
    </w:p>
    <w:p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rsidR="00554F67" w:rsidRPr="005D4DD6" w:rsidRDefault="00554F67" w:rsidP="00554F67">
      <w:pPr>
        <w:pStyle w:val="Tekstpodstawowywcity3"/>
        <w:spacing w:after="0" w:line="240" w:lineRule="auto"/>
        <w:ind w:left="0"/>
        <w:jc w:val="both"/>
        <w:rPr>
          <w:rFonts w:ascii="Times New Roman" w:hAnsi="Times New Roman"/>
          <w:b/>
          <w:sz w:val="24"/>
          <w:szCs w:val="24"/>
        </w:rPr>
      </w:pPr>
    </w:p>
    <w:p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rsidR="00554F67" w:rsidRPr="005D4DD6"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lastRenderedPageBreak/>
        <w:t>Uwaga:</w:t>
      </w: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rsidR="00554F67" w:rsidRDefault="00554F67" w:rsidP="00554F67">
      <w:pPr>
        <w:spacing w:after="0" w:line="240" w:lineRule="auto"/>
        <w:jc w:val="both"/>
        <w:rPr>
          <w:rFonts w:ascii="Times New Roman" w:hAnsi="Times New Roman"/>
          <w:b/>
          <w:sz w:val="24"/>
          <w:szCs w:val="24"/>
        </w:rPr>
      </w:pPr>
    </w:p>
    <w:p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hyperlink r:id="rId10" w:tgtFrame="_self" w:tooltip="idź do emaila mwik.koszalin@wodkan.pl" w:history="1">
        <w:r w:rsidRPr="005D4DD6">
          <w:rPr>
            <w:rStyle w:val="Hipercze"/>
            <w:rFonts w:ascii="Times New Roman" w:hAnsi="Times New Roman"/>
            <w:color w:val="auto"/>
            <w:sz w:val="24"/>
            <w:szCs w:val="24"/>
            <w:u w:val="none"/>
          </w:rPr>
          <w:t>mwik.koszalin@wodkan.pl</w:t>
        </w:r>
      </w:hyperlink>
      <w:r w:rsidRPr="005D4DD6">
        <w:rPr>
          <w:rFonts w:ascii="Times New Roman" w:hAnsi="Times New Roman"/>
          <w:sz w:val="24"/>
          <w:szCs w:val="24"/>
        </w:rPr>
        <w:t xml:space="preserve"> do trzech dni od dnia otwarcia ofert.</w:t>
      </w:r>
    </w:p>
    <w:p w:rsidR="00554F67" w:rsidRPr="005D4DD6" w:rsidRDefault="00554F67" w:rsidP="00554F67">
      <w:pPr>
        <w:spacing w:after="0" w:line="240" w:lineRule="auto"/>
        <w:jc w:val="both"/>
        <w:rPr>
          <w:rFonts w:ascii="Times New Roman" w:hAnsi="Times New Roman"/>
          <w:sz w:val="24"/>
          <w:szCs w:val="24"/>
        </w:rPr>
      </w:pPr>
    </w:p>
    <w:p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rsidR="00554F67" w:rsidRPr="005D4DD6" w:rsidRDefault="00554F67" w:rsidP="00554F67">
      <w:pPr>
        <w:spacing w:after="0" w:line="240" w:lineRule="auto"/>
        <w:jc w:val="both"/>
        <w:rPr>
          <w:rFonts w:ascii="Times New Roman" w:hAnsi="Times New Roman"/>
          <w:sz w:val="24"/>
          <w:szCs w:val="24"/>
        </w:rPr>
      </w:pPr>
    </w:p>
    <w:p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rsidR="00554F67" w:rsidRPr="005D4DD6" w:rsidRDefault="00554F67" w:rsidP="00554F67">
      <w:pPr>
        <w:numPr>
          <w:ilvl w:val="0"/>
          <w:numId w:val="24"/>
        </w:numPr>
        <w:spacing w:after="0" w:line="240" w:lineRule="auto"/>
        <w:jc w:val="both"/>
        <w:rPr>
          <w:rFonts w:ascii="Times New Roman" w:hAnsi="Times New Roman"/>
          <w:sz w:val="24"/>
          <w:szCs w:val="24"/>
        </w:rPr>
      </w:pPr>
      <w:r w:rsidRPr="005D4DD6">
        <w:rPr>
          <w:rFonts w:ascii="Times New Roman" w:hAnsi="Times New Roman"/>
          <w:sz w:val="24"/>
          <w:szCs w:val="24"/>
        </w:rPr>
        <w:t>Włodzimierz Ogiejko – Kierownik Zakładu Wodociągów  tel. 94 342 62 68 lub 604 488 848</w:t>
      </w:r>
    </w:p>
    <w:p w:rsidR="00554F67" w:rsidRPr="005D4DD6" w:rsidRDefault="00554F67" w:rsidP="00554F67">
      <w:pPr>
        <w:pStyle w:val="Akapitzlist"/>
        <w:numPr>
          <w:ilvl w:val="0"/>
          <w:numId w:val="24"/>
        </w:numPr>
        <w:rPr>
          <w:rFonts w:eastAsia="Calibri"/>
          <w:lang w:eastAsia="en-US"/>
        </w:rPr>
      </w:pPr>
      <w:r w:rsidRPr="005D4DD6">
        <w:rPr>
          <w:rFonts w:eastAsia="Calibri"/>
          <w:lang w:eastAsia="en-US"/>
        </w:rPr>
        <w:t xml:space="preserve">Przemysław Karpa – Kierownik </w:t>
      </w:r>
      <w:r w:rsidR="00B003F1">
        <w:rPr>
          <w:rFonts w:eastAsia="Calibri"/>
          <w:lang w:eastAsia="en-US"/>
        </w:rPr>
        <w:t>Wyd</w:t>
      </w:r>
      <w:r w:rsidR="00B52D03" w:rsidRPr="0099706B">
        <w:t xml:space="preserve">ziału </w:t>
      </w:r>
      <w:r w:rsidR="00B003F1">
        <w:t>U</w:t>
      </w:r>
      <w:r w:rsidRPr="005D4DD6">
        <w:rPr>
          <w:rFonts w:eastAsia="Calibri"/>
          <w:lang w:eastAsia="en-US"/>
        </w:rPr>
        <w:t xml:space="preserve">sług </w:t>
      </w:r>
      <w:r w:rsidR="00B003F1">
        <w:rPr>
          <w:rFonts w:eastAsia="Calibri"/>
          <w:lang w:eastAsia="en-US"/>
        </w:rPr>
        <w:t>W</w:t>
      </w:r>
      <w:r w:rsidRPr="005D4DD6">
        <w:rPr>
          <w:rFonts w:eastAsia="Calibri"/>
          <w:lang w:eastAsia="en-US"/>
        </w:rPr>
        <w:t xml:space="preserve">odnych i </w:t>
      </w:r>
      <w:r w:rsidR="00B003F1">
        <w:rPr>
          <w:rFonts w:eastAsia="Calibri"/>
          <w:lang w:eastAsia="en-US"/>
        </w:rPr>
        <w:t>P</w:t>
      </w:r>
      <w:r w:rsidRPr="005D4DD6">
        <w:rPr>
          <w:rFonts w:eastAsia="Calibri"/>
          <w:lang w:eastAsia="en-US"/>
        </w:rPr>
        <w:t xml:space="preserve">ogotowia </w:t>
      </w:r>
      <w:r w:rsidR="002A053E">
        <w:rPr>
          <w:rFonts w:eastAsia="Calibri"/>
          <w:lang w:eastAsia="en-US"/>
        </w:rPr>
        <w:t>W</w:t>
      </w:r>
      <w:r w:rsidRPr="005D4DD6">
        <w:rPr>
          <w:rFonts w:eastAsia="Calibri"/>
          <w:lang w:eastAsia="en-US"/>
        </w:rPr>
        <w:t>od.-</w:t>
      </w:r>
      <w:r w:rsidR="002A053E">
        <w:rPr>
          <w:rFonts w:eastAsia="Calibri"/>
          <w:lang w:eastAsia="en-US"/>
        </w:rPr>
        <w:t>K</w:t>
      </w:r>
      <w:r w:rsidRPr="005D4DD6">
        <w:rPr>
          <w:rFonts w:eastAsia="Calibri"/>
          <w:lang w:eastAsia="en-US"/>
        </w:rPr>
        <w:t>an.  tel. 94 342 62 68 lub 608 688</w:t>
      </w:r>
      <w:r w:rsidR="00B52D03">
        <w:rPr>
          <w:rFonts w:eastAsia="Calibri"/>
          <w:lang w:eastAsia="en-US"/>
        </w:rPr>
        <w:t> </w:t>
      </w:r>
      <w:r w:rsidRPr="005D4DD6">
        <w:rPr>
          <w:rFonts w:eastAsia="Calibri"/>
          <w:lang w:eastAsia="en-US"/>
        </w:rPr>
        <w:t>200</w:t>
      </w:r>
    </w:p>
    <w:p w:rsidR="00B52D03" w:rsidRPr="0099706B" w:rsidRDefault="00B52D03"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Roman Pieślak –Kierownik Działu Inwestycji, Remontów i Zamówień Publicznych tel. 94 342-62-68 wew. 81</w:t>
      </w:r>
    </w:p>
    <w:p w:rsidR="00554F67" w:rsidRDefault="00554F67" w:rsidP="00554F67">
      <w:pPr>
        <w:numPr>
          <w:ilvl w:val="0"/>
          <w:numId w:val="24"/>
        </w:numPr>
        <w:spacing w:after="0" w:line="240" w:lineRule="auto"/>
        <w:jc w:val="both"/>
        <w:rPr>
          <w:rFonts w:ascii="Times New Roman" w:hAnsi="Times New Roman"/>
          <w:sz w:val="24"/>
          <w:szCs w:val="24"/>
        </w:rPr>
      </w:pPr>
      <w:r w:rsidRPr="0099706B">
        <w:rPr>
          <w:rFonts w:ascii="Times New Roman" w:hAnsi="Times New Roman"/>
          <w:sz w:val="24"/>
          <w:szCs w:val="24"/>
        </w:rPr>
        <w:t xml:space="preserve">Ewa Wołyniec – </w:t>
      </w:r>
      <w:r w:rsidR="00B52D03">
        <w:rPr>
          <w:rFonts w:ascii="Times New Roman" w:hAnsi="Times New Roman"/>
          <w:sz w:val="24"/>
          <w:szCs w:val="24"/>
        </w:rPr>
        <w:t xml:space="preserve">Z-ca </w:t>
      </w:r>
      <w:r w:rsidRPr="0099706B">
        <w:rPr>
          <w:rFonts w:ascii="Times New Roman" w:hAnsi="Times New Roman"/>
          <w:sz w:val="24"/>
          <w:szCs w:val="24"/>
        </w:rPr>
        <w:t>Kierownik</w:t>
      </w:r>
      <w:r w:rsidR="00B52D03">
        <w:rPr>
          <w:rFonts w:ascii="Times New Roman" w:hAnsi="Times New Roman"/>
          <w:sz w:val="24"/>
          <w:szCs w:val="24"/>
        </w:rPr>
        <w:t>a</w:t>
      </w:r>
      <w:r w:rsidRPr="0099706B">
        <w:rPr>
          <w:rFonts w:ascii="Times New Roman" w:hAnsi="Times New Roman"/>
          <w:sz w:val="24"/>
          <w:szCs w:val="24"/>
        </w:rPr>
        <w:t xml:space="preserve"> Działu Inwestycji, Remontów i Zamówień Publicznych tel. 94 342-62-68 wew.87 </w:t>
      </w:r>
    </w:p>
    <w:p w:rsidR="00554F67" w:rsidRPr="0099706B" w:rsidRDefault="00101B5B"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Helena Chrzanowska</w:t>
      </w:r>
      <w:r w:rsidR="00554F67"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00554F67" w:rsidRPr="0099706B">
        <w:rPr>
          <w:rFonts w:ascii="Times New Roman" w:hAnsi="Times New Roman"/>
          <w:sz w:val="24"/>
          <w:szCs w:val="24"/>
        </w:rPr>
        <w:t xml:space="preserve">Zamówień Publicznych tel. 94 342-62-68 wew. 68             </w:t>
      </w:r>
    </w:p>
    <w:p w:rsidR="00554F67" w:rsidRDefault="00554F67" w:rsidP="00554F67">
      <w:pPr>
        <w:spacing w:after="0" w:line="240" w:lineRule="auto"/>
        <w:jc w:val="both"/>
        <w:rPr>
          <w:rFonts w:ascii="Times New Roman" w:hAnsi="Times New Roman"/>
          <w:sz w:val="24"/>
          <w:szCs w:val="24"/>
        </w:rPr>
      </w:pPr>
    </w:p>
    <w:p w:rsidR="00871D8D" w:rsidRDefault="00871D8D" w:rsidP="00554F67">
      <w:pPr>
        <w:spacing w:after="0" w:line="240" w:lineRule="auto"/>
        <w:jc w:val="both"/>
        <w:rPr>
          <w:rFonts w:ascii="Times New Roman" w:hAnsi="Times New Roman"/>
          <w:sz w:val="24"/>
          <w:szCs w:val="24"/>
        </w:rPr>
      </w:pPr>
    </w:p>
    <w:p w:rsidR="00871D8D" w:rsidRDefault="00871D8D" w:rsidP="00554F67">
      <w:pPr>
        <w:spacing w:after="0" w:line="240" w:lineRule="auto"/>
        <w:jc w:val="both"/>
        <w:rPr>
          <w:rFonts w:ascii="Times New Roman" w:hAnsi="Times New Roman"/>
          <w:sz w:val="24"/>
          <w:szCs w:val="24"/>
        </w:rPr>
      </w:pPr>
    </w:p>
    <w:p w:rsidR="00871D8D" w:rsidRPr="0099706B" w:rsidRDefault="00871D8D"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WYMAGANIA DOTYCZĄCE WADIUM:</w:t>
      </w:r>
    </w:p>
    <w:p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2632BD" w:rsidRPr="002632BD">
        <w:rPr>
          <w:rFonts w:ascii="Times New Roman" w:hAnsi="Times New Roman"/>
          <w:b/>
          <w:sz w:val="24"/>
          <w:szCs w:val="24"/>
        </w:rPr>
        <w:t>8</w:t>
      </w:r>
      <w:r w:rsidR="006C781D" w:rsidRPr="002632BD">
        <w:rPr>
          <w:rFonts w:ascii="Times New Roman" w:hAnsi="Times New Roman"/>
          <w:b/>
          <w:sz w:val="24"/>
          <w:szCs w:val="24"/>
        </w:rPr>
        <w:t> 000,0</w:t>
      </w:r>
      <w:r w:rsidRPr="002632BD">
        <w:rPr>
          <w:rFonts w:ascii="Times New Roman" w:hAnsi="Times New Roman"/>
          <w:b/>
          <w:sz w:val="24"/>
          <w:szCs w:val="24"/>
        </w:rPr>
        <w:t>0zł</w:t>
      </w:r>
      <w:r w:rsidRPr="002632BD">
        <w:rPr>
          <w:rFonts w:ascii="Times New Roman" w:hAnsi="Times New Roman"/>
          <w:sz w:val="24"/>
          <w:szCs w:val="24"/>
        </w:rPr>
        <w:t xml:space="preserve"> (słownie: </w:t>
      </w:r>
      <w:r w:rsidR="00B52D03">
        <w:rPr>
          <w:rFonts w:ascii="Times New Roman" w:hAnsi="Times New Roman"/>
          <w:sz w:val="24"/>
          <w:szCs w:val="24"/>
        </w:rPr>
        <w:t>osiem</w:t>
      </w:r>
      <w:r w:rsidRPr="002632BD">
        <w:rPr>
          <w:rFonts w:ascii="Times New Roman" w:hAnsi="Times New Roman"/>
          <w:sz w:val="24"/>
          <w:szCs w:val="24"/>
        </w:rPr>
        <w:t xml:space="preserve"> tysięcy zł 00/100)</w:t>
      </w:r>
    </w:p>
    <w:p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rsidR="00554F67" w:rsidRPr="0099706B"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rsidR="00554F67" w:rsidRPr="0099706B" w:rsidRDefault="00554F67" w:rsidP="00554F67">
      <w:pPr>
        <w:spacing w:after="0"/>
        <w:rPr>
          <w:rFonts w:ascii="Times New Roman" w:hAnsi="Times New Roman"/>
          <w:sz w:val="24"/>
          <w:szCs w:val="24"/>
        </w:rPr>
      </w:pPr>
    </w:p>
    <w:p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rsidR="00232E06" w:rsidRPr="0099706B" w:rsidRDefault="00232E06" w:rsidP="00232E06">
      <w:pPr>
        <w:widowControl w:val="0"/>
        <w:autoSpaceDE w:val="0"/>
        <w:autoSpaceDN w:val="0"/>
        <w:adjustRightInd w:val="0"/>
        <w:spacing w:after="0" w:line="240" w:lineRule="auto"/>
        <w:ind w:left="426"/>
        <w:jc w:val="both"/>
        <w:rPr>
          <w:rFonts w:ascii="Times New Roman" w:hAnsi="Times New Roman"/>
          <w:color w:val="000000"/>
          <w:sz w:val="24"/>
          <w:szCs w:val="24"/>
        </w:rPr>
      </w:pPr>
    </w:p>
    <w:p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lastRenderedPageBreak/>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na budowę </w:t>
      </w:r>
      <w:r w:rsidR="00C25968" w:rsidRPr="0054707E">
        <w:rPr>
          <w:rFonts w:ascii="Times New Roman" w:hAnsi="Times New Roman"/>
          <w:b/>
          <w:sz w:val="24"/>
          <w:szCs w:val="24"/>
        </w:rPr>
        <w:t>sieci wodociągowej z przyłączami w ul. Bliskiej oraz w ul. Dalekiej</w:t>
      </w:r>
      <w:r w:rsidR="00C25968" w:rsidRPr="00C25968">
        <w:rPr>
          <w:rFonts w:ascii="Times New Roman" w:hAnsi="Times New Roman"/>
          <w:b/>
          <w:sz w:val="24"/>
          <w:szCs w:val="24"/>
        </w:rPr>
        <w:t xml:space="preserve"> </w:t>
      </w:r>
      <w:r w:rsidR="0054707E">
        <w:rPr>
          <w:rFonts w:ascii="Times New Roman" w:hAnsi="Times New Roman"/>
          <w:b/>
          <w:sz w:val="24"/>
          <w:szCs w:val="24"/>
        </w:rPr>
        <w:br/>
      </w:r>
      <w:r w:rsidR="00C25968" w:rsidRPr="00C25968">
        <w:rPr>
          <w:rFonts w:ascii="Times New Roman" w:hAnsi="Times New Roman"/>
          <w:b/>
          <w:sz w:val="24"/>
          <w:szCs w:val="24"/>
        </w:rPr>
        <w:t>w Koszalinie</w:t>
      </w:r>
    </w:p>
    <w:p w:rsidR="00554F67" w:rsidRPr="001D4753"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Nie otwierać przed godz. 10</w:t>
      </w:r>
      <w:r w:rsidRPr="0054707E">
        <w:rPr>
          <w:rFonts w:ascii="Times New Roman" w:hAnsi="Times New Roman"/>
          <w:color w:val="000000"/>
          <w:sz w:val="24"/>
          <w:szCs w:val="24"/>
          <w:vertAlign w:val="superscript"/>
        </w:rPr>
        <w:t>15</w:t>
      </w:r>
      <w:r w:rsidRPr="0054707E">
        <w:rPr>
          <w:rFonts w:ascii="Times New Roman" w:hAnsi="Times New Roman"/>
          <w:color w:val="000000"/>
          <w:sz w:val="24"/>
          <w:szCs w:val="24"/>
        </w:rPr>
        <w:t xml:space="preserve"> w dniu </w:t>
      </w:r>
      <w:r w:rsidR="00561E45" w:rsidRPr="0054707E">
        <w:rPr>
          <w:rFonts w:ascii="Times New Roman" w:hAnsi="Times New Roman"/>
          <w:color w:val="000000"/>
          <w:sz w:val="24"/>
          <w:szCs w:val="24"/>
        </w:rPr>
        <w:t>2</w:t>
      </w:r>
      <w:r w:rsidR="0054707E" w:rsidRPr="0054707E">
        <w:rPr>
          <w:rFonts w:ascii="Times New Roman" w:hAnsi="Times New Roman"/>
          <w:color w:val="000000"/>
          <w:sz w:val="24"/>
          <w:szCs w:val="24"/>
        </w:rPr>
        <w:t>8</w:t>
      </w:r>
      <w:r w:rsidR="00F91D13" w:rsidRPr="0054707E">
        <w:rPr>
          <w:rFonts w:ascii="Times New Roman" w:hAnsi="Times New Roman"/>
          <w:sz w:val="24"/>
          <w:szCs w:val="24"/>
        </w:rPr>
        <w:t>.</w:t>
      </w:r>
      <w:r w:rsidR="0054707E" w:rsidRPr="0054707E">
        <w:rPr>
          <w:rFonts w:ascii="Times New Roman" w:hAnsi="Times New Roman"/>
          <w:sz w:val="24"/>
          <w:szCs w:val="24"/>
        </w:rPr>
        <w:t>05</w:t>
      </w:r>
      <w:r w:rsidR="00F91D13" w:rsidRPr="0054707E">
        <w:rPr>
          <w:rFonts w:ascii="Times New Roman" w:hAnsi="Times New Roman"/>
          <w:sz w:val="24"/>
          <w:szCs w:val="24"/>
        </w:rPr>
        <w:t>.20</w:t>
      </w:r>
      <w:r w:rsidR="0054707E" w:rsidRPr="0054707E">
        <w:rPr>
          <w:rFonts w:ascii="Times New Roman" w:hAnsi="Times New Roman"/>
          <w:sz w:val="24"/>
          <w:szCs w:val="24"/>
        </w:rPr>
        <w:t xml:space="preserve">20 </w:t>
      </w:r>
      <w:r w:rsidR="00F91D13" w:rsidRPr="0054707E">
        <w:rPr>
          <w:rFonts w:ascii="Times New Roman" w:hAnsi="Times New Roman"/>
          <w:sz w:val="24"/>
          <w:szCs w:val="24"/>
        </w:rPr>
        <w:t>r.</w:t>
      </w:r>
    </w:p>
    <w:p w:rsidR="00554F67" w:rsidRPr="001D4753" w:rsidRDefault="00554F67" w:rsidP="00554F67">
      <w:pPr>
        <w:widowControl w:val="0"/>
        <w:autoSpaceDE w:val="0"/>
        <w:autoSpaceDN w:val="0"/>
        <w:adjustRightInd w:val="0"/>
        <w:spacing w:after="0" w:line="240" w:lineRule="auto"/>
        <w:jc w:val="both"/>
        <w:rPr>
          <w:rFonts w:ascii="Times New Roman" w:hAnsi="Times New Roman"/>
          <w:b/>
          <w:sz w:val="24"/>
          <w:szCs w:val="24"/>
        </w:rPr>
      </w:pPr>
    </w:p>
    <w:p w:rsidR="00554F67"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rsidR="00871D8D" w:rsidRPr="001D4753"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rsidR="00554F67" w:rsidRPr="001D4753" w:rsidRDefault="00554F67" w:rsidP="00554F67">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t>MIEJSCE I TERMIN SKŁADANIA I OTWARCIA OFERT:</w:t>
      </w:r>
    </w:p>
    <w:p w:rsidR="00554F67" w:rsidRPr="0054707E" w:rsidRDefault="00554F67" w:rsidP="00554F67">
      <w:pPr>
        <w:numPr>
          <w:ilvl w:val="0"/>
          <w:numId w:val="27"/>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dnia </w:t>
      </w:r>
      <w:r w:rsidR="001D4753" w:rsidRPr="0054707E">
        <w:rPr>
          <w:rFonts w:ascii="Times New Roman" w:hAnsi="Times New Roman"/>
          <w:b/>
          <w:sz w:val="24"/>
          <w:szCs w:val="24"/>
        </w:rPr>
        <w:t>2</w:t>
      </w:r>
      <w:r w:rsidR="0054707E" w:rsidRPr="0054707E">
        <w:rPr>
          <w:rFonts w:ascii="Times New Roman" w:hAnsi="Times New Roman"/>
          <w:b/>
          <w:sz w:val="24"/>
          <w:szCs w:val="24"/>
        </w:rPr>
        <w:t>8</w:t>
      </w:r>
      <w:r w:rsidR="00F91D13" w:rsidRPr="0054707E">
        <w:rPr>
          <w:rFonts w:ascii="Times New Roman" w:hAnsi="Times New Roman"/>
          <w:b/>
          <w:sz w:val="24"/>
          <w:szCs w:val="24"/>
        </w:rPr>
        <w:t>.0</w:t>
      </w:r>
      <w:r w:rsidR="000F3E59" w:rsidRPr="0054707E">
        <w:rPr>
          <w:rFonts w:ascii="Times New Roman" w:hAnsi="Times New Roman"/>
          <w:b/>
          <w:sz w:val="24"/>
          <w:szCs w:val="24"/>
        </w:rPr>
        <w:t>5</w:t>
      </w:r>
      <w:r w:rsidR="00F91D13" w:rsidRPr="0054707E">
        <w:rPr>
          <w:rFonts w:ascii="Times New Roman" w:hAnsi="Times New Roman"/>
          <w:b/>
          <w:sz w:val="24"/>
          <w:szCs w:val="24"/>
        </w:rPr>
        <w:t>.20</w:t>
      </w:r>
      <w:r w:rsidR="000F3E59" w:rsidRPr="0054707E">
        <w:rPr>
          <w:rFonts w:ascii="Times New Roman" w:hAnsi="Times New Roman"/>
          <w:b/>
          <w:sz w:val="24"/>
          <w:szCs w:val="24"/>
        </w:rPr>
        <w:t>20</w:t>
      </w:r>
      <w:r w:rsidR="00D635EB" w:rsidRPr="0054707E">
        <w:rPr>
          <w:rFonts w:ascii="Times New Roman" w:hAnsi="Times New Roman"/>
          <w:b/>
          <w:sz w:val="24"/>
          <w:szCs w:val="24"/>
        </w:rPr>
        <w:t xml:space="preserve"> </w:t>
      </w:r>
      <w:r w:rsidR="00F91D13" w:rsidRPr="0054707E">
        <w:rPr>
          <w:rFonts w:ascii="Times New Roman" w:hAnsi="Times New Roman"/>
          <w:b/>
          <w:sz w:val="24"/>
          <w:szCs w:val="24"/>
        </w:rPr>
        <w:t>r.</w:t>
      </w:r>
      <w:r w:rsidRPr="0054707E">
        <w:rPr>
          <w:rFonts w:ascii="Times New Roman" w:hAnsi="Times New Roman"/>
          <w:sz w:val="24"/>
          <w:szCs w:val="24"/>
        </w:rPr>
        <w:t xml:space="preserve"> do godz. </w:t>
      </w:r>
      <w:r w:rsidRPr="0054707E">
        <w:rPr>
          <w:rFonts w:ascii="Times New Roman" w:hAnsi="Times New Roman"/>
          <w:b/>
          <w:sz w:val="24"/>
          <w:szCs w:val="24"/>
        </w:rPr>
        <w:t>10</w:t>
      </w:r>
      <w:r w:rsidRPr="0054707E">
        <w:rPr>
          <w:rFonts w:ascii="Times New Roman" w:hAnsi="Times New Roman"/>
          <w:b/>
          <w:sz w:val="24"/>
          <w:szCs w:val="24"/>
          <w:vertAlign w:val="superscript"/>
        </w:rPr>
        <w:t>00</w:t>
      </w:r>
      <w:r w:rsidRPr="0054707E">
        <w:rPr>
          <w:rFonts w:ascii="Times New Roman" w:hAnsi="Times New Roman"/>
          <w:sz w:val="24"/>
          <w:szCs w:val="24"/>
        </w:rPr>
        <w:t xml:space="preserve"> w pokoju nr 214 w siedzibie Zamawiającego w Koszalinie przy ul. Wojska Polskiego 14.</w:t>
      </w:r>
    </w:p>
    <w:p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54707E">
        <w:rPr>
          <w:rFonts w:ascii="Times New Roman" w:hAnsi="Times New Roman"/>
          <w:sz w:val="24"/>
          <w:szCs w:val="24"/>
        </w:rPr>
        <w:t xml:space="preserve">Otwarcie ofert nastąpi w dniu </w:t>
      </w:r>
      <w:r w:rsidR="001D4753" w:rsidRPr="0054707E">
        <w:rPr>
          <w:rFonts w:ascii="Times New Roman" w:hAnsi="Times New Roman"/>
          <w:b/>
          <w:sz w:val="24"/>
          <w:szCs w:val="24"/>
        </w:rPr>
        <w:t>2</w:t>
      </w:r>
      <w:r w:rsidR="0054707E" w:rsidRPr="0054707E">
        <w:rPr>
          <w:rFonts w:ascii="Times New Roman" w:hAnsi="Times New Roman"/>
          <w:b/>
          <w:sz w:val="24"/>
          <w:szCs w:val="24"/>
        </w:rPr>
        <w:t>8</w:t>
      </w:r>
      <w:r w:rsidR="000F3E59">
        <w:rPr>
          <w:rFonts w:ascii="Times New Roman" w:hAnsi="Times New Roman"/>
          <w:b/>
          <w:sz w:val="24"/>
          <w:szCs w:val="24"/>
        </w:rPr>
        <w:t>.</w:t>
      </w:r>
      <w:r w:rsidR="00F91D13" w:rsidRPr="00D635EB">
        <w:rPr>
          <w:rFonts w:ascii="Times New Roman" w:hAnsi="Times New Roman"/>
          <w:b/>
          <w:sz w:val="24"/>
          <w:szCs w:val="24"/>
        </w:rPr>
        <w:t>0</w:t>
      </w:r>
      <w:r w:rsidR="000F3E59">
        <w:rPr>
          <w:rFonts w:ascii="Times New Roman" w:hAnsi="Times New Roman"/>
          <w:b/>
          <w:sz w:val="24"/>
          <w:szCs w:val="24"/>
        </w:rPr>
        <w:t>5</w:t>
      </w:r>
      <w:r w:rsidR="00F91D13" w:rsidRPr="00D635EB">
        <w:rPr>
          <w:rFonts w:ascii="Times New Roman" w:hAnsi="Times New Roman"/>
          <w:b/>
          <w:sz w:val="24"/>
          <w:szCs w:val="24"/>
        </w:rPr>
        <w:t>.20</w:t>
      </w:r>
      <w:r w:rsidR="000F3E59">
        <w:rPr>
          <w:rFonts w:ascii="Times New Roman" w:hAnsi="Times New Roman"/>
          <w:b/>
          <w:sz w:val="24"/>
          <w:szCs w:val="24"/>
        </w:rPr>
        <w:t>20</w:t>
      </w:r>
      <w:r w:rsidR="00D635EB" w:rsidRPr="00D635EB">
        <w:rPr>
          <w:rFonts w:ascii="Times New Roman" w:hAnsi="Times New Roman"/>
          <w:b/>
          <w:sz w:val="24"/>
          <w:szCs w:val="24"/>
        </w:rPr>
        <w:t xml:space="preserve"> </w:t>
      </w:r>
      <w:r w:rsidR="00F91D13" w:rsidRPr="00D635EB">
        <w:rPr>
          <w:rFonts w:ascii="Times New Roman" w:hAnsi="Times New Roman"/>
          <w:b/>
          <w:sz w:val="24"/>
          <w:szCs w:val="24"/>
        </w:rPr>
        <w:t>r.</w:t>
      </w:r>
      <w:r w:rsidRPr="001D4753">
        <w:rPr>
          <w:rFonts w:ascii="Times New Roman" w:hAnsi="Times New Roman"/>
          <w:b/>
          <w:sz w:val="24"/>
          <w:szCs w:val="24"/>
        </w:rPr>
        <w:t xml:space="preserve"> </w:t>
      </w:r>
      <w:r w:rsidRPr="001D4753">
        <w:rPr>
          <w:rFonts w:ascii="Times New Roman" w:hAnsi="Times New Roman"/>
          <w:sz w:val="24"/>
          <w:szCs w:val="24"/>
        </w:rPr>
        <w:t xml:space="preserve">o godz. </w:t>
      </w:r>
      <w:r w:rsidRPr="00D635EB">
        <w:rPr>
          <w:rFonts w:ascii="Times New Roman" w:hAnsi="Times New Roman"/>
          <w:b/>
          <w:sz w:val="24"/>
          <w:szCs w:val="24"/>
        </w:rPr>
        <w:t>10</w:t>
      </w:r>
      <w:r w:rsidRPr="00D635EB">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 Koszalinie przy ul. Wojska Polskiego 14 w pokoju nr 313.</w:t>
      </w:r>
    </w:p>
    <w:p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rsidR="00554F67" w:rsidRPr="0099706B" w:rsidRDefault="00554F67" w:rsidP="00554F67">
      <w:pPr>
        <w:pStyle w:val="Tekstpodstawowy2"/>
        <w:ind w:firstLine="282"/>
        <w:jc w:val="both"/>
        <w:rPr>
          <w:rFonts w:ascii="Times New Roman" w:hAnsi="Times New Roman"/>
          <w:b w:val="0"/>
          <w:bCs w:val="0"/>
          <w:sz w:val="24"/>
          <w:szCs w:val="24"/>
        </w:rPr>
      </w:pPr>
    </w:p>
    <w:p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rsidR="00554F67"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rsidR="008C2EA8" w:rsidRPr="0099706B" w:rsidRDefault="008C2EA8" w:rsidP="00554F67">
      <w:pPr>
        <w:spacing w:after="0" w:line="240" w:lineRule="auto"/>
        <w:jc w:val="both"/>
        <w:rPr>
          <w:rFonts w:ascii="Times New Roman" w:hAnsi="Times New Roman"/>
          <w:sz w:val="24"/>
          <w:szCs w:val="24"/>
        </w:rPr>
      </w:pP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lastRenderedPageBreak/>
        <w:t>INFORMACJA O FORMALNOSCIACH JAKIE POWINNY BYĆ DOPEŁNIONE PO WYBORZE OFERTY W CELU ZAWARCIA UMOWY W SPRAWIE ZAMÓWIENIA:</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rsidR="00554F67" w:rsidRPr="0099706B"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rsidR="00554F67" w:rsidRPr="0099706B"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p>
    <w:p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rsidR="0058390F" w:rsidRDefault="0058390F"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C3364" w:rsidRDefault="005C3364" w:rsidP="00554F67">
      <w:pPr>
        <w:autoSpaceDE w:val="0"/>
        <w:autoSpaceDN w:val="0"/>
        <w:adjustRightInd w:val="0"/>
        <w:spacing w:after="0" w:line="240" w:lineRule="auto"/>
        <w:jc w:val="both"/>
        <w:rPr>
          <w:rFonts w:ascii="Times New Roman" w:hAnsi="Times New Roman"/>
          <w:sz w:val="24"/>
          <w:szCs w:val="24"/>
        </w:rPr>
      </w:pPr>
    </w:p>
    <w:p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rsidR="00554F67" w:rsidRPr="0099706B" w:rsidRDefault="00554F67" w:rsidP="00554F67">
      <w:pPr>
        <w:spacing w:line="240" w:lineRule="auto"/>
        <w:rPr>
          <w:rFonts w:ascii="Times New Roman" w:hAnsi="Times New Roman"/>
          <w:b/>
          <w:bCs/>
          <w:sz w:val="24"/>
          <w:szCs w:val="24"/>
        </w:rPr>
      </w:pPr>
    </w:p>
    <w:p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rsidR="00554F67" w:rsidRPr="0099706B" w:rsidRDefault="0054707E" w:rsidP="00554F67">
      <w:pPr>
        <w:pStyle w:val="Tekstpodstawowy"/>
        <w:jc w:val="center"/>
        <w:rPr>
          <w:rFonts w:ascii="Times New Roman" w:hAnsi="Times New Roman"/>
          <w:b/>
          <w:sz w:val="24"/>
          <w:szCs w:val="24"/>
        </w:rPr>
      </w:pPr>
      <w:r w:rsidRPr="0054707E">
        <w:rPr>
          <w:rFonts w:ascii="Times New Roman" w:hAnsi="Times New Roman"/>
          <w:b/>
          <w:sz w:val="24"/>
          <w:szCs w:val="24"/>
        </w:rPr>
        <w:t>Budowa sieci wodociągowej z przyłączami w ul. Bliskiej oraz w ul. Dalekiej w Koszalinie</w:t>
      </w:r>
    </w:p>
    <w:p w:rsidR="00554F67" w:rsidRPr="0099706B" w:rsidRDefault="00554F67" w:rsidP="00554F67">
      <w:pPr>
        <w:pStyle w:val="Tekstpodstawowy"/>
        <w:jc w:val="center"/>
        <w:rPr>
          <w:rFonts w:ascii="Times New Roman" w:hAnsi="Times New Roman"/>
          <w:b/>
          <w:sz w:val="24"/>
          <w:szCs w:val="24"/>
        </w:rPr>
      </w:pPr>
    </w:p>
    <w:p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Całość zamówienia zobowiązujemy się wykonać w terminie: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rsidR="00871D8D" w:rsidRDefault="00871D8D" w:rsidP="00871D8D">
      <w:pPr>
        <w:pStyle w:val="Akapitzlist"/>
        <w:widowControl w:val="0"/>
        <w:autoSpaceDE w:val="0"/>
        <w:autoSpaceDN w:val="0"/>
        <w:adjustRightInd w:val="0"/>
        <w:spacing w:line="276" w:lineRule="auto"/>
        <w:jc w:val="both"/>
        <w:rPr>
          <w:color w:val="000000"/>
        </w:rPr>
      </w:pPr>
    </w:p>
    <w:p w:rsidR="00871D8D" w:rsidRDefault="00871D8D" w:rsidP="00871D8D">
      <w:pPr>
        <w:pStyle w:val="Akapitzlist"/>
        <w:widowControl w:val="0"/>
        <w:autoSpaceDE w:val="0"/>
        <w:autoSpaceDN w:val="0"/>
        <w:adjustRightInd w:val="0"/>
        <w:spacing w:line="276" w:lineRule="auto"/>
        <w:jc w:val="both"/>
        <w:rPr>
          <w:color w:val="000000"/>
        </w:rPr>
      </w:pPr>
    </w:p>
    <w:p w:rsidR="00871D8D" w:rsidRPr="0099706B" w:rsidRDefault="00871D8D" w:rsidP="00871D8D">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lastRenderedPageBreak/>
        <w:t>Zapoznaliśmy się z treścią wzoru umowy, który został załączony do WZ  i zobowiązujemy się w przypadku wyboru naszej oferty do zawarcia umowy na wymienionych w niej warunkach i w miejscu i terminie wyznaczonym przez Zamawiającego,</w:t>
      </w:r>
    </w:p>
    <w:p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Akapitzlist"/>
        <w:widowControl w:val="0"/>
        <w:autoSpaceDE w:val="0"/>
        <w:autoSpaceDN w:val="0"/>
        <w:adjustRightInd w:val="0"/>
        <w:spacing w:line="276" w:lineRule="auto"/>
        <w:jc w:val="both"/>
        <w:rPr>
          <w:color w:val="000000"/>
        </w:rPr>
      </w:pPr>
    </w:p>
    <w:p w:rsidR="00554F67" w:rsidRPr="0099706B" w:rsidRDefault="00554F67" w:rsidP="00554F67">
      <w:pPr>
        <w:pStyle w:val="Tekstpodstawowywcity3"/>
        <w:spacing w:after="0"/>
        <w:ind w:left="0"/>
        <w:jc w:val="both"/>
        <w:rPr>
          <w:rFonts w:ascii="Times New Roman" w:hAnsi="Times New Roman"/>
          <w:sz w:val="24"/>
          <w:szCs w:val="24"/>
        </w:rPr>
      </w:pP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rPr>
          <w:lang w:eastAsia="pl-PL"/>
        </w:rPr>
      </w:pPr>
    </w:p>
    <w:p w:rsidR="00554F67" w:rsidRPr="0099706B" w:rsidRDefault="00554F67" w:rsidP="00554F67">
      <w:pPr>
        <w:rPr>
          <w:lang w:eastAsia="pl-PL"/>
        </w:rPr>
      </w:pPr>
    </w:p>
    <w:p w:rsidR="00554F67" w:rsidRDefault="00554F67" w:rsidP="00554F67">
      <w:pPr>
        <w:rPr>
          <w:lang w:eastAsia="pl-PL"/>
        </w:rPr>
      </w:pPr>
    </w:p>
    <w:p w:rsidR="00554F67" w:rsidRDefault="00554F67" w:rsidP="00554F67">
      <w:pPr>
        <w:rPr>
          <w:lang w:eastAsia="pl-PL"/>
        </w:rPr>
      </w:pPr>
    </w:p>
    <w:p w:rsidR="00554F67" w:rsidRDefault="00554F67" w:rsidP="00554F67">
      <w:pPr>
        <w:rPr>
          <w:lang w:eastAsia="pl-PL"/>
        </w:rPr>
      </w:pPr>
    </w:p>
    <w:p w:rsidR="00554F67" w:rsidRDefault="00554F67" w:rsidP="00554F67">
      <w:pPr>
        <w:rPr>
          <w:lang w:eastAsia="pl-PL"/>
        </w:rPr>
      </w:pPr>
    </w:p>
    <w:p w:rsidR="00554F67" w:rsidRDefault="00554F67" w:rsidP="00554F67">
      <w:pPr>
        <w:rPr>
          <w:lang w:eastAsia="pl-PL"/>
        </w:rPr>
      </w:pPr>
    </w:p>
    <w:p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rsidR="00554F67" w:rsidRDefault="00554F67" w:rsidP="00554F67">
      <w:pPr>
        <w:spacing w:after="0"/>
        <w:jc w:val="both"/>
        <w:rPr>
          <w:rFonts w:ascii="Times New Roman" w:hAnsi="Times New Roman"/>
          <w:b/>
          <w:sz w:val="24"/>
          <w:szCs w:val="24"/>
          <w:lang w:eastAsia="pl-PL"/>
        </w:rPr>
      </w:pPr>
    </w:p>
    <w:p w:rsidR="000A31D1" w:rsidRPr="0099706B" w:rsidRDefault="000A31D1" w:rsidP="00554F67">
      <w:pPr>
        <w:spacing w:after="0"/>
        <w:jc w:val="both"/>
        <w:rPr>
          <w:rFonts w:ascii="Times New Roman" w:hAnsi="Times New Roman"/>
          <w:b/>
          <w:sz w:val="24"/>
          <w:szCs w:val="24"/>
          <w:lang w:eastAsia="pl-PL"/>
        </w:rPr>
      </w:pPr>
    </w:p>
    <w:p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161.354.500,00zł, zwaną dalej „Zamawiającym” reprezentowaną przez:</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rsidR="00554F67" w:rsidRPr="0099706B" w:rsidRDefault="00554F67" w:rsidP="007B43B0">
      <w:pPr>
        <w:pStyle w:val="Akapitzlist"/>
        <w:numPr>
          <w:ilvl w:val="0"/>
          <w:numId w:val="44"/>
        </w:numPr>
        <w:jc w:val="both"/>
      </w:pPr>
      <w:r w:rsidRPr="0099706B">
        <w:t>............................................. - ..................................................</w:t>
      </w:r>
    </w:p>
    <w:p w:rsidR="00554F67" w:rsidRPr="0099706B" w:rsidRDefault="00554F67" w:rsidP="007B43B0">
      <w:pPr>
        <w:numPr>
          <w:ilvl w:val="0"/>
          <w:numId w:val="44"/>
        </w:numPr>
        <w:spacing w:after="0" w:line="240" w:lineRule="auto"/>
        <w:jc w:val="both"/>
        <w:rPr>
          <w:rFonts w:ascii="Times New Roman" w:hAnsi="Times New Roman"/>
          <w:sz w:val="24"/>
          <w:szCs w:val="24"/>
        </w:rPr>
      </w:pPr>
      <w:r w:rsidRPr="0099706B">
        <w:rPr>
          <w:rFonts w:ascii="Times New Roman" w:hAnsi="Times New Roman"/>
          <w:sz w:val="24"/>
          <w:szCs w:val="24"/>
        </w:rPr>
        <w:t>............................................. - ..................................................</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rsidR="000A31D1" w:rsidRPr="0099706B" w:rsidRDefault="000A31D1" w:rsidP="00554F67">
      <w:pPr>
        <w:spacing w:after="0"/>
        <w:jc w:val="both"/>
        <w:rPr>
          <w:rFonts w:ascii="Times New Roman" w:hAnsi="Times New Roman"/>
          <w:sz w:val="24"/>
          <w:szCs w:val="24"/>
        </w:rPr>
      </w:pPr>
    </w:p>
    <w:p w:rsidR="00554F67" w:rsidRPr="00E272DE" w:rsidRDefault="00F56B77" w:rsidP="00F56B77">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bookmarkStart w:id="2" w:name="_Hlk535916430"/>
      <w:r w:rsidR="0054707E" w:rsidRPr="0054707E">
        <w:rPr>
          <w:rFonts w:ascii="Times New Roman" w:hAnsi="Times New Roman"/>
          <w:b/>
          <w:sz w:val="24"/>
          <w:szCs w:val="24"/>
        </w:rPr>
        <w:t>sieci wodociągowej z przyłączami w ul. Bliskiej oraz w ul. Dalekiej w Koszalinie</w:t>
      </w:r>
      <w:r w:rsidRPr="0054707E">
        <w:rPr>
          <w:rFonts w:ascii="Times New Roman" w:hAnsi="Times New Roman"/>
          <w:b/>
          <w:sz w:val="24"/>
          <w:szCs w:val="24"/>
        </w:rPr>
        <w:t xml:space="preserve"> (</w:t>
      </w:r>
      <w:r w:rsidR="0054707E" w:rsidRPr="0054707E">
        <w:rPr>
          <w:rFonts w:ascii="Times New Roman" w:hAnsi="Times New Roman"/>
          <w:b/>
          <w:sz w:val="24"/>
          <w:szCs w:val="24"/>
        </w:rPr>
        <w:t>dz. nr 174, 163, 278/81, 188/1, 669, 88/79, 88/66, 166, 88/54, 88/59,187, 196, 195, 185, 184, 183, 192, 191/1, 206, 172, 168, 167, 179, 177, 278/1, 278/82 obr. 0017</w:t>
      </w:r>
      <w:r w:rsidRPr="0054707E">
        <w:rPr>
          <w:rFonts w:ascii="Times New Roman" w:hAnsi="Times New Roman"/>
          <w:b/>
          <w:sz w:val="24"/>
          <w:szCs w:val="24"/>
        </w:rPr>
        <w:t>)</w:t>
      </w:r>
    </w:p>
    <w:bookmarkEnd w:id="2"/>
    <w:p w:rsidR="00554F67" w:rsidRPr="0099706B" w:rsidRDefault="00554F67" w:rsidP="00554F67">
      <w:pPr>
        <w:widowControl w:val="0"/>
        <w:autoSpaceDE w:val="0"/>
        <w:autoSpaceDN w:val="0"/>
        <w:adjustRightInd w:val="0"/>
        <w:spacing w:after="0"/>
        <w:jc w:val="center"/>
        <w:rPr>
          <w:rFonts w:ascii="Times New Roman" w:hAnsi="Times New Roman"/>
          <w:sz w:val="24"/>
          <w:szCs w:val="24"/>
          <w:vertAlign w:val="superscript"/>
        </w:rPr>
      </w:pPr>
    </w:p>
    <w:p w:rsidR="00554F67" w:rsidRPr="0099706B" w:rsidRDefault="00554F67" w:rsidP="00554F67">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rsidR="00554F67" w:rsidRPr="0099706B" w:rsidRDefault="00554F67" w:rsidP="00554F67">
      <w:pPr>
        <w:spacing w:after="0"/>
        <w:jc w:val="center"/>
        <w:rPr>
          <w:rFonts w:ascii="Times New Roman" w:hAnsi="Times New Roman"/>
          <w:b/>
          <w:sz w:val="24"/>
          <w:szCs w:val="24"/>
        </w:rPr>
      </w:pPr>
    </w:p>
    <w:p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rsidR="00554F67" w:rsidRPr="005D4DD6" w:rsidRDefault="00554F67" w:rsidP="00554F67">
      <w:pPr>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Zamawiający zleca, a Wykonawca przyjmuje do wykonania:</w:t>
      </w:r>
    </w:p>
    <w:p w:rsidR="00554F67" w:rsidRPr="005D4DD6" w:rsidRDefault="00554F67" w:rsidP="007B43B0">
      <w:pPr>
        <w:pStyle w:val="Tekstpodstawowy"/>
        <w:numPr>
          <w:ilvl w:val="0"/>
          <w:numId w:val="46"/>
        </w:numPr>
        <w:spacing w:after="0" w:line="240" w:lineRule="auto"/>
        <w:ind w:left="993" w:hanging="284"/>
        <w:jc w:val="both"/>
        <w:rPr>
          <w:rFonts w:ascii="Times New Roman" w:hAnsi="Times New Roman"/>
          <w:b/>
          <w:sz w:val="24"/>
          <w:szCs w:val="24"/>
        </w:rPr>
      </w:pPr>
      <w:r w:rsidRPr="005D4DD6">
        <w:rPr>
          <w:rFonts w:ascii="Times New Roman" w:hAnsi="Times New Roman"/>
          <w:sz w:val="24"/>
          <w:szCs w:val="24"/>
        </w:rPr>
        <w:t xml:space="preserve">wykonanie robót budowlanych – budowy </w:t>
      </w:r>
      <w:r w:rsidRPr="005D4DD6">
        <w:rPr>
          <w:rFonts w:ascii="Times New Roman" w:hAnsi="Times New Roman"/>
          <w:bCs/>
          <w:sz w:val="24"/>
          <w:szCs w:val="24"/>
        </w:rPr>
        <w:t xml:space="preserve">sieci wodociągowej wraz z przyłączami </w:t>
      </w:r>
      <w:r w:rsidR="001D4753">
        <w:rPr>
          <w:rFonts w:ascii="Times New Roman" w:hAnsi="Times New Roman"/>
          <w:bCs/>
          <w:sz w:val="24"/>
          <w:szCs w:val="24"/>
        </w:rPr>
        <w:br/>
      </w:r>
      <w:r w:rsidRPr="005D4DD6">
        <w:rPr>
          <w:rFonts w:ascii="Times New Roman" w:hAnsi="Times New Roman"/>
          <w:bCs/>
          <w:sz w:val="24"/>
          <w:szCs w:val="24"/>
        </w:rPr>
        <w:t>o</w:t>
      </w:r>
      <w:r w:rsidR="001D4753">
        <w:rPr>
          <w:rFonts w:ascii="Times New Roman" w:hAnsi="Times New Roman"/>
          <w:bCs/>
          <w:sz w:val="24"/>
          <w:szCs w:val="24"/>
        </w:rPr>
        <w:t xml:space="preserve"> </w:t>
      </w:r>
      <w:r w:rsidRPr="005D4DD6">
        <w:rPr>
          <w:rFonts w:ascii="Times New Roman" w:hAnsi="Times New Roman"/>
          <w:bCs/>
          <w:sz w:val="24"/>
          <w:szCs w:val="24"/>
        </w:rPr>
        <w:t xml:space="preserve">łącznej długości </w:t>
      </w:r>
      <w:r w:rsidRPr="0054707E">
        <w:rPr>
          <w:rFonts w:ascii="Times New Roman" w:hAnsi="Times New Roman"/>
          <w:bCs/>
          <w:sz w:val="24"/>
          <w:szCs w:val="24"/>
        </w:rPr>
        <w:t xml:space="preserve">ca </w:t>
      </w:r>
      <w:r w:rsidR="00101B5B" w:rsidRPr="0054707E">
        <w:rPr>
          <w:rFonts w:ascii="Times New Roman" w:hAnsi="Times New Roman"/>
          <w:bCs/>
          <w:sz w:val="24"/>
          <w:szCs w:val="24"/>
        </w:rPr>
        <w:t>8</w:t>
      </w:r>
      <w:r w:rsidR="0054707E" w:rsidRPr="0054707E">
        <w:rPr>
          <w:rFonts w:ascii="Times New Roman" w:hAnsi="Times New Roman"/>
          <w:bCs/>
          <w:sz w:val="24"/>
          <w:szCs w:val="24"/>
        </w:rPr>
        <w:t>08</w:t>
      </w:r>
      <w:r w:rsidR="00EE59AA" w:rsidRPr="0054707E">
        <w:rPr>
          <w:rFonts w:ascii="Times New Roman" w:hAnsi="Times New Roman"/>
          <w:sz w:val="24"/>
          <w:szCs w:val="24"/>
        </w:rPr>
        <w:t>,</w:t>
      </w:r>
      <w:r w:rsidR="0054707E" w:rsidRPr="0054707E">
        <w:rPr>
          <w:rFonts w:ascii="Times New Roman" w:hAnsi="Times New Roman"/>
          <w:sz w:val="24"/>
          <w:szCs w:val="24"/>
        </w:rPr>
        <w:t>6</w:t>
      </w:r>
      <w:r w:rsidR="00EE59AA" w:rsidRPr="0054707E">
        <w:rPr>
          <w:rFonts w:ascii="Times New Roman" w:hAnsi="Times New Roman"/>
          <w:sz w:val="24"/>
          <w:szCs w:val="24"/>
        </w:rPr>
        <w:t>0</w:t>
      </w:r>
      <w:r w:rsidRPr="0054707E">
        <w:rPr>
          <w:rFonts w:ascii="Times New Roman" w:hAnsi="Times New Roman"/>
          <w:sz w:val="24"/>
          <w:szCs w:val="24"/>
        </w:rPr>
        <w:t xml:space="preserve"> </w:t>
      </w:r>
      <w:proofErr w:type="spellStart"/>
      <w:r w:rsidRPr="0054707E">
        <w:rPr>
          <w:rFonts w:ascii="Times New Roman" w:hAnsi="Times New Roman"/>
          <w:bCs/>
          <w:sz w:val="24"/>
          <w:szCs w:val="24"/>
        </w:rPr>
        <w:t>mb</w:t>
      </w:r>
      <w:proofErr w:type="spellEnd"/>
      <w:r w:rsidRPr="005D4DD6">
        <w:rPr>
          <w:rFonts w:ascii="Times New Roman" w:hAnsi="Times New Roman"/>
          <w:sz w:val="24"/>
          <w:szCs w:val="24"/>
        </w:rPr>
        <w:t>;</w:t>
      </w:r>
    </w:p>
    <w:p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rsidR="00554F67" w:rsidRPr="005D4DD6" w:rsidRDefault="00554F67" w:rsidP="00554F67">
      <w:pPr>
        <w:pStyle w:val="Akapitzlist"/>
        <w:widowControl w:val="0"/>
        <w:numPr>
          <w:ilvl w:val="0"/>
          <w:numId w:val="36"/>
        </w:numPr>
        <w:autoSpaceDE w:val="0"/>
        <w:autoSpaceDN w:val="0"/>
        <w:adjustRightInd w:val="0"/>
        <w:jc w:val="both"/>
      </w:pPr>
      <w:r w:rsidRPr="005D4DD6">
        <w:t>Do dnia rozpoczęcia robót Zamawiający zobowiązuje się przekazać Wykonawcy:</w:t>
      </w:r>
    </w:p>
    <w:p w:rsidR="00554F67" w:rsidRPr="005D4DD6" w:rsidRDefault="00554F67" w:rsidP="00554F67">
      <w:pPr>
        <w:pStyle w:val="Akapitzlist"/>
        <w:widowControl w:val="0"/>
        <w:numPr>
          <w:ilvl w:val="0"/>
          <w:numId w:val="33"/>
        </w:numPr>
        <w:autoSpaceDE w:val="0"/>
        <w:autoSpaceDN w:val="0"/>
        <w:adjustRightInd w:val="0"/>
        <w:jc w:val="both"/>
      </w:pPr>
      <w:r w:rsidRPr="005D4DD6">
        <w:t>projekt budowlano-wykonawczy,</w:t>
      </w:r>
    </w:p>
    <w:p w:rsidR="00554F67" w:rsidRPr="005D4DD6" w:rsidRDefault="00554F67" w:rsidP="00554F67">
      <w:pPr>
        <w:pStyle w:val="Akapitzlist"/>
        <w:widowControl w:val="0"/>
        <w:numPr>
          <w:ilvl w:val="0"/>
          <w:numId w:val="33"/>
        </w:numPr>
        <w:autoSpaceDE w:val="0"/>
        <w:autoSpaceDN w:val="0"/>
        <w:adjustRightInd w:val="0"/>
        <w:jc w:val="both"/>
      </w:pPr>
      <w:r w:rsidRPr="005D4DD6">
        <w:t>pozwolenia na budowę</w:t>
      </w:r>
      <w:r w:rsidR="00D05FE4">
        <w:t>.</w:t>
      </w:r>
    </w:p>
    <w:p w:rsidR="00554F67" w:rsidRPr="008B0C6C" w:rsidRDefault="00554F67" w:rsidP="00554F67">
      <w:pPr>
        <w:pStyle w:val="Akapitzlist"/>
        <w:widowControl w:val="0"/>
        <w:autoSpaceDE w:val="0"/>
        <w:autoSpaceDN w:val="0"/>
        <w:adjustRightInd w:val="0"/>
        <w:ind w:left="1440"/>
        <w:jc w:val="both"/>
        <w:rPr>
          <w:highlight w:val="yellow"/>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rsidR="00554F67" w:rsidRPr="0099706B" w:rsidRDefault="00554F67" w:rsidP="00554F67">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rsidR="00554F67" w:rsidRDefault="00554F67" w:rsidP="00554F67">
      <w:pPr>
        <w:spacing w:after="0" w:line="240" w:lineRule="auto"/>
        <w:jc w:val="center"/>
        <w:rPr>
          <w:rFonts w:ascii="Times New Roman" w:hAnsi="Times New Roman"/>
          <w:b/>
          <w:sz w:val="24"/>
          <w:szCs w:val="24"/>
        </w:rPr>
      </w:pPr>
    </w:p>
    <w:p w:rsidR="000A31D1" w:rsidRDefault="000A31D1" w:rsidP="00554F67">
      <w:pPr>
        <w:spacing w:after="0" w:line="240" w:lineRule="auto"/>
        <w:jc w:val="center"/>
        <w:rPr>
          <w:rFonts w:ascii="Times New Roman" w:hAnsi="Times New Roman"/>
          <w:b/>
          <w:sz w:val="24"/>
          <w:szCs w:val="24"/>
        </w:rPr>
      </w:pPr>
    </w:p>
    <w:p w:rsidR="000A31D1" w:rsidRPr="0099706B" w:rsidRDefault="000A31D1"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rsidR="00554F67" w:rsidRDefault="00554F67" w:rsidP="007B43B0">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rsidR="004723EF" w:rsidRPr="0099706B" w:rsidRDefault="004723EF" w:rsidP="007B43B0">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rsidR="00EE59AA" w:rsidRPr="004723EF" w:rsidRDefault="00554F67" w:rsidP="007B43B0">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0054707E" w:rsidRPr="0054707E">
        <w:rPr>
          <w:rFonts w:ascii="Times New Roman" w:hAnsi="Times New Roman"/>
          <w:b/>
          <w:sz w:val="24"/>
          <w:szCs w:val="24"/>
        </w:rPr>
        <w:t>15.11.2020 r.</w:t>
      </w:r>
    </w:p>
    <w:p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rsidR="00554F67" w:rsidRPr="0099706B" w:rsidRDefault="00554F67" w:rsidP="00554F67">
      <w:pPr>
        <w:spacing w:after="0" w:line="240" w:lineRule="auto"/>
        <w:jc w:val="both"/>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doprowadzenia terenu na zewnątrz (ogródki, </w:t>
      </w:r>
      <w:proofErr w:type="spellStart"/>
      <w:r w:rsidRPr="005D4DD6">
        <w:rPr>
          <w:rFonts w:ascii="Times New Roman" w:hAnsi="Times New Roman"/>
          <w:sz w:val="24"/>
          <w:szCs w:val="24"/>
        </w:rPr>
        <w:t>polbruki</w:t>
      </w:r>
      <w:proofErr w:type="spellEnd"/>
      <w:r w:rsidRPr="005D4DD6">
        <w:rPr>
          <w:rFonts w:ascii="Times New Roman" w:hAnsi="Times New Roman"/>
          <w:sz w:val="24"/>
          <w:szCs w:val="24"/>
        </w:rPr>
        <w:t>, wjazdy, itp.) i wewnątrz budynków (posadzki, glazura, terakota, itp.) do stanu pierwotnego po wykonaniu przyłączy na posesjach właścicieli działek prywatnych,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3" w:name="_Hlk535916602"/>
      <w:r w:rsidRPr="005D4DD6">
        <w:rPr>
          <w:rFonts w:ascii="Times New Roman" w:hAnsi="Times New Roman"/>
          <w:sz w:val="24"/>
          <w:szCs w:val="24"/>
        </w:rPr>
        <w:t>obsługi geodezyjnej i opracowania dokumentacji powykonawczej (w wersji papierowej i elektronicznej) zgodnie z wytycznymi Ośrodka Geodezji i Kartografii oraz wytycznymi zawartymi w poszczególnych uzgodnieniach branżowych</w:t>
      </w:r>
      <w:r w:rsidR="00D05FE4">
        <w:rPr>
          <w:rFonts w:ascii="Times New Roman" w:hAnsi="Times New Roman"/>
          <w:sz w:val="24"/>
          <w:szCs w:val="24"/>
        </w:rPr>
        <w:t>,</w:t>
      </w:r>
    </w:p>
    <w:bookmarkEnd w:id="3"/>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rsidR="000A31D1" w:rsidRPr="005D4DD6" w:rsidRDefault="000A31D1" w:rsidP="000A31D1">
      <w:pPr>
        <w:pStyle w:val="Tekstpodstawowy"/>
        <w:widowControl w:val="0"/>
        <w:autoSpaceDE w:val="0"/>
        <w:autoSpaceDN w:val="0"/>
        <w:adjustRightInd w:val="0"/>
        <w:spacing w:after="0" w:line="240" w:lineRule="auto"/>
        <w:ind w:left="1080"/>
        <w:jc w:val="both"/>
        <w:rPr>
          <w:rFonts w:ascii="Times New Roman" w:hAnsi="Times New Roman"/>
          <w:sz w:val="24"/>
          <w:szCs w:val="24"/>
        </w:rPr>
      </w:pPr>
    </w:p>
    <w:p w:rsidR="00554F67" w:rsidRPr="005D4DD6" w:rsidRDefault="00554F67" w:rsidP="00554F67">
      <w:pPr>
        <w:pStyle w:val="Akapitzlist"/>
        <w:numPr>
          <w:ilvl w:val="0"/>
          <w:numId w:val="14"/>
        </w:numPr>
        <w:jc w:val="both"/>
      </w:pPr>
      <w:r w:rsidRPr="005D4DD6">
        <w:lastRenderedPageBreak/>
        <w:t xml:space="preserve">Rozliczenie robót objętych umową nastąpi po ich wykonaniu i odebraniu przez Zamawiającego na podstawie protokołu końcowego odbioru robót. </w:t>
      </w:r>
    </w:p>
    <w:p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faktury, za wykonanie przedmiotu zamówienia, będzie protokół podpisany przez Wykonawcę, Zamawiającego i inspektora nadzoru.  </w:t>
      </w:r>
    </w:p>
    <w:p w:rsidR="000A31D1" w:rsidRPr="005D4DD6" w:rsidRDefault="000A31D1" w:rsidP="000A31D1">
      <w:pPr>
        <w:spacing w:after="0" w:line="240" w:lineRule="auto"/>
        <w:ind w:left="720"/>
        <w:jc w:val="both"/>
        <w:rPr>
          <w:rFonts w:ascii="Times New Roman" w:hAnsi="Times New Roman"/>
          <w:sz w:val="24"/>
          <w:szCs w:val="24"/>
        </w:rPr>
      </w:pPr>
    </w:p>
    <w:p w:rsidR="00B52D03" w:rsidRDefault="00B52D03" w:rsidP="00B52D03">
      <w:pPr>
        <w:pStyle w:val="Akapitzlist"/>
        <w:numPr>
          <w:ilvl w:val="0"/>
          <w:numId w:val="14"/>
        </w:numPr>
        <w:jc w:val="both"/>
      </w:pPr>
      <w:r w:rsidRPr="00B52D03">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Zamawiający upoważnia Wykonawcę do wystawienia faktur bez jego podpisu.</w:t>
      </w:r>
    </w:p>
    <w:p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Pr="005D4DD6">
        <w:rPr>
          <w:rFonts w:ascii="Times New Roman" w:hAnsi="Times New Roman"/>
          <w:b w:val="0"/>
          <w:bCs w:val="0"/>
          <w:color w:val="auto"/>
          <w:sz w:val="24"/>
          <w:szCs w:val="24"/>
        </w:rPr>
        <w:t xml:space="preserve">r. o odpadach (tj. </w:t>
      </w:r>
      <w:r w:rsidR="00871D8D" w:rsidRPr="00871D8D">
        <w:rPr>
          <w:rFonts w:ascii="Times New Roman" w:hAnsi="Times New Roman"/>
          <w:b w:val="0"/>
          <w:bCs w:val="0"/>
          <w:color w:val="auto"/>
          <w:sz w:val="24"/>
          <w:szCs w:val="24"/>
        </w:rPr>
        <w:t>Dz.U.2020.797</w:t>
      </w:r>
      <w:r w:rsidRPr="005D4DD6">
        <w:rPr>
          <w:rFonts w:ascii="Times New Roman" w:hAnsi="Times New Roman"/>
          <w:b w:val="0"/>
          <w:bCs w:val="0"/>
          <w:color w:val="auto"/>
          <w:sz w:val="24"/>
          <w:szCs w:val="24"/>
        </w:rPr>
        <w:t>).</w:t>
      </w:r>
    </w:p>
    <w:p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rsidR="00554F67" w:rsidRPr="005D4DD6" w:rsidRDefault="00554F67" w:rsidP="00554F67">
      <w:pPr>
        <w:spacing w:after="0"/>
        <w:ind w:left="284" w:hanging="284"/>
        <w:jc w:val="center"/>
        <w:rPr>
          <w:rFonts w:ascii="Times New Roman" w:hAnsi="Times New Roman"/>
          <w:b/>
          <w:sz w:val="24"/>
          <w:szCs w:val="24"/>
        </w:rPr>
      </w:pPr>
    </w:p>
    <w:p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Nadzór nad realizacją robót z ramienia Zamawiającego sprawować będą: </w:t>
      </w:r>
    </w:p>
    <w:p w:rsidR="00554F67" w:rsidRDefault="00554F67" w:rsidP="00D05FE4">
      <w:pPr>
        <w:pStyle w:val="Akapitzlist"/>
        <w:numPr>
          <w:ilvl w:val="1"/>
          <w:numId w:val="34"/>
        </w:numPr>
        <w:tabs>
          <w:tab w:val="clear" w:pos="1440"/>
        </w:tabs>
        <w:ind w:left="709" w:hanging="283"/>
        <w:jc w:val="both"/>
      </w:pPr>
      <w:r w:rsidRPr="00D05FE4">
        <w:t>W zakresie nadzoru inwestorskiego inspektorzy nadzoru firmy BETIS Edward Brzóska z</w:t>
      </w:r>
      <w:r w:rsidR="0054707E">
        <w:t xml:space="preserve"> </w:t>
      </w:r>
      <w:r w:rsidRPr="00D05FE4">
        <w:t>siedzibą w Koszalinie przy ul. Promykowej 17</w:t>
      </w:r>
      <w:r w:rsidR="00D05FE4">
        <w:t>,</w:t>
      </w:r>
    </w:p>
    <w:p w:rsidR="00554F67" w:rsidRPr="0099706B"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rsidR="00554F67" w:rsidRPr="0099706B" w:rsidRDefault="00554F67" w:rsidP="007B43B0">
      <w:pPr>
        <w:numPr>
          <w:ilvl w:val="0"/>
          <w:numId w:val="41"/>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rsidR="00554F67" w:rsidRPr="0099706B" w:rsidRDefault="00554F67" w:rsidP="007B43B0">
      <w:pPr>
        <w:numPr>
          <w:ilvl w:val="0"/>
          <w:numId w:val="41"/>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rsidR="00554F67" w:rsidRPr="0099706B" w:rsidRDefault="00554F67" w:rsidP="007B43B0">
      <w:pPr>
        <w:numPr>
          <w:ilvl w:val="0"/>
          <w:numId w:val="41"/>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rsidR="00554F67" w:rsidRPr="0099706B" w:rsidRDefault="00554F67" w:rsidP="007B43B0">
      <w:pPr>
        <w:numPr>
          <w:ilvl w:val="0"/>
          <w:numId w:val="41"/>
        </w:numPr>
        <w:spacing w:after="0" w:line="240" w:lineRule="auto"/>
        <w:ind w:right="-1"/>
        <w:jc w:val="both"/>
        <w:rPr>
          <w:rFonts w:ascii="Times New Roman" w:hAnsi="Times New Roman"/>
          <w:sz w:val="24"/>
          <w:szCs w:val="24"/>
        </w:rPr>
      </w:pPr>
      <w:r w:rsidRPr="0099706B">
        <w:rPr>
          <w:rFonts w:ascii="Times New Roman" w:hAnsi="Times New Roman"/>
          <w:sz w:val="24"/>
          <w:szCs w:val="24"/>
        </w:rPr>
        <w:lastRenderedPageBreak/>
        <w:t>Wykonawca zobowiązany jest wszelkie urządzenia podziemne niezinwentaryzowane traktować jako czynne i przy wykonywaniu prac w ich obrębie zachować szczególną ostrożność.</w:t>
      </w:r>
    </w:p>
    <w:p w:rsidR="00554F67" w:rsidRDefault="00554F67" w:rsidP="00554F67">
      <w:pPr>
        <w:spacing w:after="0"/>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10</w:t>
      </w:r>
    </w:p>
    <w:p w:rsidR="00554F67" w:rsidRPr="0099706B" w:rsidRDefault="00554F67" w:rsidP="00554F67">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rsidR="00554F67" w:rsidRPr="005D4DD6" w:rsidRDefault="00554F67" w:rsidP="00554F6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rsidR="00554F67" w:rsidRPr="005D4DD6" w:rsidRDefault="002D41EC" w:rsidP="007B43B0">
      <w:pPr>
        <w:numPr>
          <w:ilvl w:val="1"/>
          <w:numId w:val="42"/>
        </w:numPr>
        <w:spacing w:after="0" w:line="240" w:lineRule="auto"/>
        <w:ind w:left="1134" w:hanging="425"/>
        <w:jc w:val="both"/>
        <w:rPr>
          <w:rFonts w:ascii="Times New Roman" w:hAnsi="Times New Roman"/>
          <w:sz w:val="24"/>
          <w:szCs w:val="24"/>
        </w:rPr>
      </w:pPr>
      <w:r>
        <w:rPr>
          <w:rFonts w:ascii="Times New Roman" w:hAnsi="Times New Roman"/>
          <w:sz w:val="24"/>
          <w:szCs w:val="24"/>
        </w:rPr>
        <w:t>oryginały dzienników</w:t>
      </w:r>
      <w:r w:rsidR="00554F67" w:rsidRPr="005D4DD6">
        <w:rPr>
          <w:rFonts w:ascii="Times New Roman" w:hAnsi="Times New Roman"/>
          <w:sz w:val="24"/>
          <w:szCs w:val="24"/>
        </w:rPr>
        <w:t xml:space="preserve"> budowy,</w:t>
      </w:r>
    </w:p>
    <w:p w:rsidR="00554F67" w:rsidRPr="005D4DD6" w:rsidRDefault="00554F67" w:rsidP="007B43B0">
      <w:pPr>
        <w:numPr>
          <w:ilvl w:val="1"/>
          <w:numId w:val="42"/>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elektronicznej) zgodnie z wytycznymi Ośrodka Geodezji i Kartografii oraz wytycznymi zawartymi w poszczególnych uzgodnieniach branżowych – </w:t>
      </w:r>
      <w:r w:rsidRPr="005D4DD6">
        <w:rPr>
          <w:rFonts w:ascii="Times New Roman" w:hAnsi="Times New Roman"/>
          <w:sz w:val="24"/>
          <w:szCs w:val="24"/>
        </w:rPr>
        <w:br/>
        <w:t xml:space="preserve">w przypadku odstępstw od PB oświadczenie kierownika budowy o zakresie </w:t>
      </w:r>
      <w:r w:rsidRPr="005D4DD6">
        <w:rPr>
          <w:rFonts w:ascii="Times New Roman" w:hAnsi="Times New Roman"/>
          <w:sz w:val="24"/>
          <w:szCs w:val="24"/>
        </w:rPr>
        <w:br/>
        <w:t xml:space="preserve">i przyczynach odstępstw, podpisane przez kierownika budowy, inspektora nadzoru i autora projektu </w:t>
      </w:r>
      <w:r w:rsidR="002D41EC" w:rsidRPr="00F562BB">
        <w:rPr>
          <w:rFonts w:ascii="Times New Roman" w:hAnsi="Times New Roman"/>
          <w:sz w:val="24"/>
          <w:szCs w:val="24"/>
        </w:rPr>
        <w:t>(</w:t>
      </w:r>
      <w:r w:rsidR="002D41EC">
        <w:rPr>
          <w:rFonts w:ascii="Times New Roman" w:hAnsi="Times New Roman"/>
          <w:sz w:val="24"/>
          <w:szCs w:val="24"/>
        </w:rPr>
        <w:t xml:space="preserve">3 egzemplarze mapy dla Zamawiającego potrzebne do zgłoszenia zakończenia budowy w wojewódzkim nadzorze budowlanym oraz 3 egzemplarze mapy potrzebne do zgłoszenia zakończenia budowy w nadzorze budowlanym </w:t>
      </w:r>
      <w:r w:rsidR="002D41EC" w:rsidRPr="00431075">
        <w:rPr>
          <w:rFonts w:ascii="Times New Roman" w:hAnsi="Times New Roman"/>
          <w:sz w:val="24"/>
          <w:szCs w:val="24"/>
        </w:rPr>
        <w:t>dla miasta na prawach powiatu w Koszalinie</w:t>
      </w:r>
      <w:r w:rsidR="00D05FE4">
        <w:rPr>
          <w:rFonts w:ascii="Times New Roman" w:hAnsi="Times New Roman"/>
          <w:sz w:val="24"/>
          <w:szCs w:val="24"/>
        </w:rPr>
        <w:t>),</w:t>
      </w:r>
    </w:p>
    <w:p w:rsidR="00554F67" w:rsidRPr="005D4DD6" w:rsidRDefault="00554F67" w:rsidP="007B43B0">
      <w:pPr>
        <w:numPr>
          <w:ilvl w:val="1"/>
          <w:numId w:val="42"/>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rsidR="00554F67" w:rsidRPr="005D4DD6" w:rsidRDefault="00554F67" w:rsidP="007B43B0">
      <w:pPr>
        <w:numPr>
          <w:ilvl w:val="0"/>
          <w:numId w:val="43"/>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rsidR="00554F67" w:rsidRPr="005D4DD6" w:rsidRDefault="00554F67" w:rsidP="007B43B0">
      <w:pPr>
        <w:numPr>
          <w:ilvl w:val="0"/>
          <w:numId w:val="43"/>
        </w:numPr>
        <w:spacing w:after="0" w:line="240" w:lineRule="auto"/>
        <w:jc w:val="both"/>
        <w:rPr>
          <w:rFonts w:ascii="Times New Roman" w:hAnsi="Times New Roman"/>
          <w:sz w:val="24"/>
          <w:szCs w:val="24"/>
        </w:rPr>
      </w:pPr>
      <w:r w:rsidRPr="005D4DD6">
        <w:rPr>
          <w:rFonts w:ascii="Times New Roman" w:hAnsi="Times New Roman"/>
          <w:sz w:val="24"/>
          <w:szCs w:val="24"/>
        </w:rPr>
        <w:t>o doprowadzeniu do należytego stanu i porządku terenu budowy,</w:t>
      </w:r>
    </w:p>
    <w:p w:rsidR="00D05FE4" w:rsidRDefault="00D05FE4" w:rsidP="00F14D3D">
      <w:pPr>
        <w:pStyle w:val="Akapitzlist"/>
        <w:numPr>
          <w:ilvl w:val="1"/>
          <w:numId w:val="42"/>
        </w:numPr>
        <w:ind w:left="1134" w:hanging="425"/>
      </w:pPr>
      <w:r w:rsidRPr="00D05FE4">
        <w:t xml:space="preserve">sprawozdanie techniczne dotyczące realizacji robót drogowych (wraz z oświadczeniem kierownika robót drogowych z kserokopią aktualnego zaświadczenia o przynależności do właściwej izby samorządu zawodowego),  </w:t>
      </w:r>
    </w:p>
    <w:p w:rsidR="00F14D3D" w:rsidRDefault="00554F67" w:rsidP="00F14D3D">
      <w:pPr>
        <w:pStyle w:val="Akapitzlist"/>
        <w:numPr>
          <w:ilvl w:val="1"/>
          <w:numId w:val="42"/>
        </w:numPr>
        <w:ind w:left="1134" w:hanging="425"/>
      </w:pPr>
      <w:r w:rsidRPr="005D4DD6">
        <w:t>schematy węzłów połączeniowych,</w:t>
      </w:r>
    </w:p>
    <w:p w:rsidR="00F14D3D" w:rsidRDefault="00554F67" w:rsidP="00F14D3D">
      <w:pPr>
        <w:pStyle w:val="Akapitzlist"/>
        <w:numPr>
          <w:ilvl w:val="1"/>
          <w:numId w:val="42"/>
        </w:numPr>
        <w:ind w:left="1134" w:hanging="425"/>
      </w:pPr>
      <w:r w:rsidRPr="005D4DD6">
        <w:t>atesty na zastosowane materiały,</w:t>
      </w:r>
    </w:p>
    <w:p w:rsidR="00F14D3D" w:rsidRDefault="00554F67" w:rsidP="00F14D3D">
      <w:pPr>
        <w:pStyle w:val="Akapitzlist"/>
        <w:numPr>
          <w:ilvl w:val="1"/>
          <w:numId w:val="42"/>
        </w:numPr>
        <w:ind w:left="1134" w:hanging="425"/>
      </w:pPr>
      <w:r w:rsidRPr="005D4DD6">
        <w:t>zaświadczenie o badaniu bakteriologicznym wody,</w:t>
      </w:r>
    </w:p>
    <w:p w:rsidR="00F14D3D" w:rsidRDefault="00554F67" w:rsidP="00F14D3D">
      <w:pPr>
        <w:pStyle w:val="Akapitzlist"/>
        <w:numPr>
          <w:ilvl w:val="1"/>
          <w:numId w:val="42"/>
        </w:numPr>
        <w:ind w:left="1134" w:hanging="425"/>
      </w:pPr>
      <w:r w:rsidRPr="005D4DD6">
        <w:t>protokół z prób ciśnieniowych,</w:t>
      </w:r>
    </w:p>
    <w:p w:rsidR="00F14D3D" w:rsidRDefault="00554F67" w:rsidP="00F14D3D">
      <w:pPr>
        <w:pStyle w:val="Akapitzlist"/>
        <w:numPr>
          <w:ilvl w:val="1"/>
          <w:numId w:val="42"/>
        </w:numPr>
        <w:ind w:left="1134" w:hanging="425"/>
      </w:pPr>
      <w:r w:rsidRPr="005D4DD6">
        <w:t>protokół odbioru robót zanikowych (w tym protokół z badania stopnia zagęszczenia gruntu),</w:t>
      </w:r>
    </w:p>
    <w:p w:rsidR="00554F67" w:rsidRDefault="00554F67" w:rsidP="00F14D3D">
      <w:pPr>
        <w:pStyle w:val="Akapitzlist"/>
        <w:numPr>
          <w:ilvl w:val="1"/>
          <w:numId w:val="42"/>
        </w:numPr>
        <w:ind w:left="1134" w:hanging="425"/>
      </w:pPr>
      <w:r w:rsidRPr="005D4DD6">
        <w:t>k</w:t>
      </w:r>
      <w:r w:rsidR="004723EF">
        <w:t>arty odpadów z wysypiska śmieci,</w:t>
      </w:r>
    </w:p>
    <w:p w:rsidR="004723EF" w:rsidRPr="005D4DD6" w:rsidRDefault="004723EF" w:rsidP="00F14D3D">
      <w:pPr>
        <w:pStyle w:val="Akapitzlist"/>
        <w:numPr>
          <w:ilvl w:val="1"/>
          <w:numId w:val="42"/>
        </w:numPr>
        <w:ind w:left="1134" w:hanging="425"/>
      </w:pPr>
      <w:r w:rsidRPr="007C4600">
        <w:rPr>
          <w:bCs/>
        </w:rPr>
        <w:t xml:space="preserve">szczegółowe rozbicie kosztów zadania określonego w § 1 ust. 1 zgodnie z wymogiem Zamawiającego – załącznik nr 1 </w:t>
      </w:r>
      <w:r>
        <w:rPr>
          <w:bCs/>
        </w:rPr>
        <w:t xml:space="preserve">do </w:t>
      </w:r>
      <w:r w:rsidRPr="007C4600">
        <w:rPr>
          <w:bCs/>
        </w:rPr>
        <w:t>umowy</w:t>
      </w:r>
    </w:p>
    <w:p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rsidR="00554F67" w:rsidRPr="0099706B" w:rsidRDefault="00554F67" w:rsidP="00554F67">
      <w:pPr>
        <w:pStyle w:val="Akapitzlist"/>
        <w:jc w:val="both"/>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11</w:t>
      </w:r>
    </w:p>
    <w:p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rsidR="00554F67" w:rsidRPr="0099706B"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rsidR="00554F67" w:rsidRDefault="00554F67" w:rsidP="00554F67">
      <w:pPr>
        <w:spacing w:after="0" w:line="240" w:lineRule="auto"/>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12</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rsidR="00554F67" w:rsidRPr="0099706B" w:rsidRDefault="00554F67" w:rsidP="00554F67">
      <w:pPr>
        <w:spacing w:after="0" w:line="240" w:lineRule="auto"/>
        <w:ind w:left="720"/>
        <w:jc w:val="both"/>
        <w:rPr>
          <w:rFonts w:ascii="Times New Roman" w:hAnsi="Times New Roman"/>
          <w:sz w:val="24"/>
          <w:szCs w:val="24"/>
        </w:rPr>
      </w:pPr>
    </w:p>
    <w:p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rsidR="00554F67" w:rsidRDefault="00554F67" w:rsidP="007B43B0">
      <w:pPr>
        <w:pStyle w:val="Akapitzlist"/>
        <w:numPr>
          <w:ilvl w:val="2"/>
          <w:numId w:val="42"/>
        </w:numPr>
        <w:tabs>
          <w:tab w:val="clear" w:pos="2160"/>
        </w:tabs>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rsidR="00554F67" w:rsidRPr="000052DB" w:rsidRDefault="00554F67" w:rsidP="007B43B0">
      <w:pPr>
        <w:pStyle w:val="Akapitzlist"/>
        <w:numPr>
          <w:ilvl w:val="2"/>
          <w:numId w:val="42"/>
        </w:numPr>
        <w:tabs>
          <w:tab w:val="clear" w:pos="2160"/>
        </w:tabs>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rsidR="00554F67" w:rsidRPr="0099706B" w:rsidRDefault="00554F67" w:rsidP="00554F67">
      <w:pPr>
        <w:spacing w:after="0" w:line="240" w:lineRule="auto"/>
        <w:ind w:left="284" w:hanging="284"/>
        <w:jc w:val="center"/>
        <w:rPr>
          <w:rFonts w:ascii="Times New Roman" w:hAnsi="Times New Roman"/>
          <w:b/>
          <w:bCs/>
          <w:sz w:val="24"/>
          <w:szCs w:val="24"/>
        </w:rPr>
      </w:pPr>
    </w:p>
    <w:p w:rsidR="00554F67" w:rsidRPr="0099706B" w:rsidRDefault="00554F67" w:rsidP="00554F67">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Pr>
          <w:rFonts w:ascii="Times New Roman" w:hAnsi="Times New Roman"/>
          <w:b/>
          <w:bCs/>
          <w:sz w:val="24"/>
          <w:szCs w:val="24"/>
        </w:rPr>
        <w:t>4</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pisemnym oświadczeniu o odstąpieniu od umowy lub jej części, Zamawiający jest obowiązany podać przyczyny odstąpienia, a zwłaszcza podać warunki i zasady zakończenia robót.</w:t>
      </w:r>
    </w:p>
    <w:p w:rsidR="00554F67" w:rsidRPr="0099706B" w:rsidRDefault="00554F67" w:rsidP="00554F67">
      <w:pPr>
        <w:pStyle w:val="Tekstpodstawowy"/>
        <w:spacing w:after="0" w:line="240" w:lineRule="auto"/>
        <w:jc w:val="center"/>
        <w:rPr>
          <w:rFonts w:ascii="Times New Roman" w:hAnsi="Times New Roman"/>
          <w:b/>
          <w:sz w:val="24"/>
          <w:szCs w:val="24"/>
        </w:rPr>
      </w:pPr>
    </w:p>
    <w:p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5</w:t>
      </w:r>
    </w:p>
    <w:p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rsidR="00554F67" w:rsidRDefault="00554F67" w:rsidP="00554F67">
      <w:pPr>
        <w:pStyle w:val="Tekstpodstawowy"/>
        <w:spacing w:after="0" w:line="240" w:lineRule="auto"/>
        <w:ind w:left="720"/>
        <w:jc w:val="center"/>
        <w:rPr>
          <w:rFonts w:ascii="Times New Roman" w:hAnsi="Times New Roman"/>
          <w:sz w:val="24"/>
          <w:szCs w:val="24"/>
        </w:rPr>
      </w:pPr>
    </w:p>
    <w:p w:rsidR="000A31D1" w:rsidRDefault="000A31D1" w:rsidP="00554F67">
      <w:pPr>
        <w:pStyle w:val="Tekstpodstawowy"/>
        <w:spacing w:after="0" w:line="240" w:lineRule="auto"/>
        <w:ind w:left="720"/>
        <w:jc w:val="center"/>
        <w:rPr>
          <w:rFonts w:ascii="Times New Roman" w:hAnsi="Times New Roman"/>
          <w:sz w:val="24"/>
          <w:szCs w:val="24"/>
        </w:rPr>
      </w:pPr>
    </w:p>
    <w:p w:rsidR="000A31D1" w:rsidRDefault="000A31D1" w:rsidP="00554F67">
      <w:pPr>
        <w:pStyle w:val="Tekstpodstawowy"/>
        <w:spacing w:after="0" w:line="240" w:lineRule="auto"/>
        <w:ind w:left="720"/>
        <w:jc w:val="center"/>
        <w:rPr>
          <w:rFonts w:ascii="Times New Roman" w:hAnsi="Times New Roman"/>
          <w:sz w:val="24"/>
          <w:szCs w:val="24"/>
        </w:rPr>
      </w:pPr>
    </w:p>
    <w:p w:rsidR="000A31D1" w:rsidRPr="0099706B" w:rsidRDefault="000A31D1" w:rsidP="00554F67">
      <w:pPr>
        <w:pStyle w:val="Tekstpodstawowy"/>
        <w:spacing w:after="0" w:line="240" w:lineRule="auto"/>
        <w:ind w:left="720"/>
        <w:jc w:val="center"/>
        <w:rPr>
          <w:rFonts w:ascii="Times New Roman" w:hAnsi="Times New Roman"/>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w:t>
      </w:r>
      <w:r>
        <w:rPr>
          <w:rFonts w:ascii="Times New Roman" w:hAnsi="Times New Roman"/>
          <w:b/>
          <w:sz w:val="24"/>
          <w:szCs w:val="24"/>
        </w:rPr>
        <w:t>6</w:t>
      </w:r>
    </w:p>
    <w:p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rsidR="00554F67" w:rsidRPr="0099706B" w:rsidRDefault="00554F67" w:rsidP="00554F67">
      <w:pPr>
        <w:spacing w:after="0" w:line="240" w:lineRule="auto"/>
        <w:jc w:val="center"/>
        <w:rPr>
          <w:rFonts w:ascii="Times New Roman" w:hAnsi="Times New Roman"/>
          <w:b/>
          <w:sz w:val="24"/>
          <w:szCs w:val="24"/>
        </w:rPr>
      </w:pPr>
    </w:p>
    <w:p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7</w:t>
      </w:r>
    </w:p>
    <w:p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rsidR="00554F67" w:rsidRPr="0099706B" w:rsidRDefault="00554F67" w:rsidP="00554F67">
      <w:pPr>
        <w:spacing w:after="0" w:line="240" w:lineRule="auto"/>
        <w:jc w:val="both"/>
        <w:rPr>
          <w:rFonts w:ascii="Times New Roman" w:hAnsi="Times New Roman"/>
          <w:sz w:val="24"/>
          <w:szCs w:val="24"/>
        </w:rPr>
      </w:pPr>
    </w:p>
    <w:p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0A31D1" w:rsidRDefault="000A31D1" w:rsidP="00554F67">
      <w:pPr>
        <w:spacing w:after="0"/>
        <w:rPr>
          <w:rFonts w:ascii="Times New Roman" w:hAnsi="Times New Roman"/>
          <w:b/>
          <w:sz w:val="24"/>
          <w:szCs w:val="24"/>
        </w:rPr>
      </w:pPr>
    </w:p>
    <w:p w:rsidR="00554F67" w:rsidRDefault="007C4600" w:rsidP="00554F67">
      <w:pPr>
        <w:spacing w:after="0"/>
        <w:rPr>
          <w:rFonts w:ascii="Times New Roman" w:hAnsi="Times New Roman"/>
          <w:b/>
          <w:sz w:val="24"/>
          <w:szCs w:val="24"/>
        </w:rPr>
      </w:pPr>
      <w:r>
        <w:rPr>
          <w:rFonts w:ascii="Times New Roman" w:hAnsi="Times New Roman"/>
          <w:b/>
          <w:sz w:val="24"/>
          <w:szCs w:val="24"/>
        </w:rPr>
        <w:lastRenderedPageBreak/>
        <w:t>Załącznik nr 1 do umowy</w:t>
      </w:r>
    </w:p>
    <w:p w:rsidR="007C4600" w:rsidRPr="00DA08BA" w:rsidRDefault="007C4600" w:rsidP="00554F67">
      <w:pPr>
        <w:spacing w:after="0"/>
        <w:rPr>
          <w:rFonts w:ascii="Times New Roman" w:hAnsi="Times New Roman"/>
          <w:bCs/>
          <w:sz w:val="24"/>
          <w:szCs w:val="24"/>
        </w:rPr>
      </w:pPr>
    </w:p>
    <w:tbl>
      <w:tblPr>
        <w:tblStyle w:val="Tabela-Siatka"/>
        <w:tblW w:w="0" w:type="auto"/>
        <w:tblLook w:val="04A0" w:firstRow="1" w:lastRow="0" w:firstColumn="1" w:lastColumn="0" w:noHBand="0" w:noVBand="1"/>
      </w:tblPr>
      <w:tblGrid>
        <w:gridCol w:w="570"/>
        <w:gridCol w:w="4216"/>
        <w:gridCol w:w="2212"/>
        <w:gridCol w:w="2213"/>
      </w:tblGrid>
      <w:tr w:rsidR="007C4600" w:rsidRPr="000F3E59" w:rsidTr="006C781D">
        <w:tc>
          <w:tcPr>
            <w:tcW w:w="9211" w:type="dxa"/>
            <w:gridSpan w:val="4"/>
          </w:tcPr>
          <w:p w:rsidR="007C4600" w:rsidRPr="000F3E59" w:rsidRDefault="00871D8D" w:rsidP="00DA08BA">
            <w:pPr>
              <w:spacing w:after="0"/>
              <w:jc w:val="center"/>
              <w:rPr>
                <w:rFonts w:ascii="Times New Roman" w:hAnsi="Times New Roman"/>
                <w:b/>
                <w:sz w:val="24"/>
                <w:szCs w:val="24"/>
                <w:highlight w:val="yellow"/>
              </w:rPr>
            </w:pPr>
            <w:r w:rsidRPr="00871D8D">
              <w:rPr>
                <w:rFonts w:ascii="Times New Roman" w:hAnsi="Times New Roman"/>
                <w:b/>
                <w:sz w:val="24"/>
                <w:szCs w:val="24"/>
              </w:rPr>
              <w:t xml:space="preserve">Budowa sieci wodociągowej z przyłączami </w:t>
            </w:r>
            <w:r w:rsidR="00DA08BA">
              <w:rPr>
                <w:rFonts w:ascii="Times New Roman" w:hAnsi="Times New Roman"/>
                <w:b/>
                <w:sz w:val="24"/>
                <w:szCs w:val="24"/>
              </w:rPr>
              <w:br/>
            </w:r>
            <w:r w:rsidRPr="00871D8D">
              <w:rPr>
                <w:rFonts w:ascii="Times New Roman" w:hAnsi="Times New Roman"/>
                <w:b/>
                <w:sz w:val="24"/>
                <w:szCs w:val="24"/>
              </w:rPr>
              <w:t xml:space="preserve">w ul. Bliskiej oraz w ul. Dalekiej </w:t>
            </w:r>
            <w:r w:rsidR="00DA08BA">
              <w:rPr>
                <w:rFonts w:ascii="Times New Roman" w:hAnsi="Times New Roman"/>
                <w:b/>
                <w:sz w:val="24"/>
                <w:szCs w:val="24"/>
              </w:rPr>
              <w:br/>
            </w:r>
            <w:r w:rsidRPr="00871D8D">
              <w:rPr>
                <w:rFonts w:ascii="Times New Roman" w:hAnsi="Times New Roman"/>
                <w:b/>
                <w:sz w:val="24"/>
                <w:szCs w:val="24"/>
              </w:rPr>
              <w:t>w Koszalinie</w:t>
            </w:r>
          </w:p>
        </w:tc>
      </w:tr>
      <w:tr w:rsidR="007C4600" w:rsidRPr="00DA08BA" w:rsidTr="006C781D">
        <w:tc>
          <w:tcPr>
            <w:tcW w:w="570" w:type="dxa"/>
          </w:tcPr>
          <w:p w:rsidR="007C4600" w:rsidRPr="00DA08BA" w:rsidRDefault="007C4600" w:rsidP="007C4600">
            <w:pPr>
              <w:spacing w:after="0"/>
              <w:jc w:val="center"/>
              <w:rPr>
                <w:rFonts w:ascii="Times New Roman" w:hAnsi="Times New Roman"/>
                <w:b/>
                <w:sz w:val="24"/>
                <w:szCs w:val="24"/>
              </w:rPr>
            </w:pPr>
            <w:r w:rsidRPr="00DA08BA">
              <w:rPr>
                <w:rFonts w:ascii="Times New Roman" w:hAnsi="Times New Roman"/>
                <w:b/>
                <w:sz w:val="24"/>
                <w:szCs w:val="24"/>
              </w:rPr>
              <w:t>Lp.</w:t>
            </w:r>
          </w:p>
        </w:tc>
        <w:tc>
          <w:tcPr>
            <w:tcW w:w="4216" w:type="dxa"/>
          </w:tcPr>
          <w:p w:rsidR="007C4600" w:rsidRPr="00DA08BA" w:rsidRDefault="007C4600" w:rsidP="007C4600">
            <w:pPr>
              <w:spacing w:after="0"/>
              <w:jc w:val="center"/>
              <w:rPr>
                <w:rFonts w:ascii="Times New Roman" w:hAnsi="Times New Roman"/>
                <w:b/>
                <w:sz w:val="24"/>
                <w:szCs w:val="24"/>
              </w:rPr>
            </w:pPr>
          </w:p>
        </w:tc>
        <w:tc>
          <w:tcPr>
            <w:tcW w:w="2212" w:type="dxa"/>
          </w:tcPr>
          <w:p w:rsidR="007C4600" w:rsidRPr="00DA08BA" w:rsidRDefault="007C4600" w:rsidP="007C4600">
            <w:pPr>
              <w:spacing w:after="0"/>
              <w:jc w:val="center"/>
              <w:rPr>
                <w:rFonts w:ascii="Times New Roman" w:hAnsi="Times New Roman"/>
                <w:b/>
                <w:sz w:val="24"/>
                <w:szCs w:val="24"/>
              </w:rPr>
            </w:pPr>
            <w:r w:rsidRPr="00DA08BA">
              <w:rPr>
                <w:rFonts w:ascii="Times New Roman" w:hAnsi="Times New Roman"/>
                <w:b/>
                <w:sz w:val="24"/>
                <w:szCs w:val="24"/>
              </w:rPr>
              <w:t>Cena netto [zł]</w:t>
            </w:r>
          </w:p>
        </w:tc>
        <w:tc>
          <w:tcPr>
            <w:tcW w:w="2213" w:type="dxa"/>
          </w:tcPr>
          <w:p w:rsidR="007C4600" w:rsidRPr="00DA08BA" w:rsidRDefault="007C4600" w:rsidP="007C4600">
            <w:pPr>
              <w:spacing w:after="0"/>
              <w:jc w:val="center"/>
              <w:rPr>
                <w:rFonts w:ascii="Times New Roman" w:hAnsi="Times New Roman"/>
                <w:b/>
                <w:sz w:val="24"/>
                <w:szCs w:val="24"/>
              </w:rPr>
            </w:pPr>
            <w:r w:rsidRPr="00DA08BA">
              <w:rPr>
                <w:rFonts w:ascii="Times New Roman" w:hAnsi="Times New Roman"/>
                <w:b/>
                <w:sz w:val="24"/>
                <w:szCs w:val="24"/>
              </w:rPr>
              <w:t>Cena brutto</w:t>
            </w:r>
            <w:r w:rsidR="00C97A52" w:rsidRPr="00DA08BA">
              <w:rPr>
                <w:rFonts w:ascii="Times New Roman" w:hAnsi="Times New Roman"/>
                <w:b/>
                <w:sz w:val="24"/>
                <w:szCs w:val="24"/>
              </w:rPr>
              <w:t xml:space="preserve"> [zł]</w:t>
            </w: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w:t>
            </w:r>
          </w:p>
        </w:tc>
        <w:tc>
          <w:tcPr>
            <w:tcW w:w="4216" w:type="dxa"/>
          </w:tcPr>
          <w:p w:rsidR="00DA08BA" w:rsidRPr="00DA08BA" w:rsidRDefault="00DA08BA" w:rsidP="00430FBC">
            <w:pPr>
              <w:spacing w:after="0"/>
              <w:rPr>
                <w:rFonts w:ascii="Times New Roman" w:hAnsi="Times New Roman"/>
                <w:b/>
                <w:sz w:val="24"/>
                <w:szCs w:val="24"/>
              </w:rPr>
            </w:pPr>
            <w:r w:rsidRPr="00DA08BA">
              <w:rPr>
                <w:rFonts w:ascii="Times New Roman" w:hAnsi="Times New Roman"/>
                <w:b/>
                <w:sz w:val="24"/>
                <w:szCs w:val="24"/>
              </w:rPr>
              <w:t xml:space="preserve">Sieć wodociągowa od węzła W-36 </w:t>
            </w:r>
            <w:r w:rsidRPr="00DA08BA">
              <w:rPr>
                <w:rFonts w:ascii="Times New Roman" w:hAnsi="Times New Roman"/>
                <w:b/>
                <w:sz w:val="24"/>
                <w:szCs w:val="24"/>
              </w:rPr>
              <w:br/>
              <w:t>oraz od węzła 26-39a (ul. Bliska)</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w:t>
            </w:r>
          </w:p>
        </w:tc>
        <w:tc>
          <w:tcPr>
            <w:tcW w:w="4216" w:type="dxa"/>
          </w:tcPr>
          <w:p w:rsidR="00DA08BA" w:rsidRPr="00DA08BA" w:rsidRDefault="00DA08BA" w:rsidP="00D424FC">
            <w:pPr>
              <w:spacing w:after="0"/>
              <w:rPr>
                <w:rFonts w:ascii="Times New Roman" w:hAnsi="Times New Roman"/>
                <w:b/>
                <w:sz w:val="24"/>
                <w:szCs w:val="24"/>
              </w:rPr>
            </w:pPr>
            <w:r w:rsidRPr="00DA08BA">
              <w:rPr>
                <w:rFonts w:ascii="Times New Roman" w:hAnsi="Times New Roman"/>
                <w:b/>
                <w:sz w:val="24"/>
                <w:szCs w:val="24"/>
              </w:rPr>
              <w:t xml:space="preserve">Sieć wodociągowa od węzła 39a-56 </w:t>
            </w:r>
            <w:r w:rsidRPr="00DA08BA">
              <w:rPr>
                <w:rFonts w:ascii="Times New Roman" w:hAnsi="Times New Roman"/>
                <w:b/>
                <w:sz w:val="24"/>
                <w:szCs w:val="24"/>
              </w:rPr>
              <w:br/>
              <w:t>(ul. Daleka)</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w:t>
            </w:r>
          </w:p>
        </w:tc>
        <w:tc>
          <w:tcPr>
            <w:tcW w:w="4216" w:type="dxa"/>
          </w:tcPr>
          <w:p w:rsidR="00DA08BA" w:rsidRPr="00DA08BA" w:rsidRDefault="00DA08BA" w:rsidP="00EB25FF">
            <w:pPr>
              <w:spacing w:after="0"/>
              <w:rPr>
                <w:rFonts w:ascii="Times New Roman" w:hAnsi="Times New Roman"/>
                <w:b/>
                <w:sz w:val="24"/>
                <w:szCs w:val="24"/>
              </w:rPr>
            </w:pPr>
            <w:r w:rsidRPr="00DA08BA">
              <w:rPr>
                <w:rFonts w:ascii="Times New Roman" w:hAnsi="Times New Roman"/>
                <w:b/>
                <w:sz w:val="24"/>
                <w:szCs w:val="24"/>
              </w:rPr>
              <w:t>Przyłącze do budynku ul. Bliska 1</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5.</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3</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6.</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4</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7.</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5</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8.</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6</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9.</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10.</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8</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11.</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9</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12.</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10</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13.</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11</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14.</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12</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15.</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14</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16.</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15</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17.</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16</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18.</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19.</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18</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20.</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19</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21.</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20</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22.</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21</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lastRenderedPageBreak/>
              <w:t>23.</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22</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24.</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23</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25.</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24</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26.</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25</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27.</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25a</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28.</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27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29.</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Bliska 30</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30.</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Wesoła 11</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31.</w:t>
            </w:r>
          </w:p>
        </w:tc>
        <w:tc>
          <w:tcPr>
            <w:tcW w:w="4216" w:type="dxa"/>
          </w:tcPr>
          <w:p w:rsidR="00DA08BA" w:rsidRPr="00DA08BA" w:rsidRDefault="00DA08BA" w:rsidP="00EB25FF">
            <w:pPr>
              <w:spacing w:after="0"/>
              <w:rPr>
                <w:rFonts w:ascii="Times New Roman" w:hAnsi="Times New Roman"/>
                <w:b/>
                <w:sz w:val="24"/>
                <w:szCs w:val="24"/>
              </w:rPr>
            </w:pPr>
            <w:r w:rsidRPr="00DA08BA">
              <w:rPr>
                <w:rFonts w:ascii="Times New Roman" w:hAnsi="Times New Roman"/>
                <w:b/>
                <w:sz w:val="24"/>
                <w:szCs w:val="24"/>
              </w:rPr>
              <w:t>Przyłącze do dz. nr 173 obr.17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32.</w:t>
            </w:r>
          </w:p>
        </w:tc>
        <w:tc>
          <w:tcPr>
            <w:tcW w:w="4216" w:type="dxa"/>
          </w:tcPr>
          <w:p w:rsidR="00DA08BA" w:rsidRPr="00DA08BA" w:rsidRDefault="00DA08BA" w:rsidP="00DA08BA">
            <w:pPr>
              <w:spacing w:after="0"/>
              <w:rPr>
                <w:rFonts w:ascii="Times New Roman" w:hAnsi="Times New Roman"/>
                <w:b/>
                <w:sz w:val="24"/>
                <w:szCs w:val="24"/>
              </w:rPr>
            </w:pPr>
            <w:r w:rsidRPr="00DA08BA">
              <w:rPr>
                <w:rFonts w:ascii="Times New Roman" w:hAnsi="Times New Roman"/>
                <w:b/>
                <w:sz w:val="24"/>
                <w:szCs w:val="24"/>
              </w:rPr>
              <w:t>Przyłącze do dz. nr 180 obr.17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33.</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dz. nr 181 obr.17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34.</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3</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35.</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5</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36.</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6</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37.</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7</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38.</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8</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39.</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9</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40.</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10</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41.</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11</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42.</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12</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43.</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13</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44.</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14</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45.</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16</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46.</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Przyłącze do budynku ul. Daleka 24</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47.</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Hydrant nadziemny HN1 z zasuwą</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t>48.</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Hydrant nadziemny HN2 z zasuwą</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RPr="00DA08BA" w:rsidTr="00B003F1">
        <w:tc>
          <w:tcPr>
            <w:tcW w:w="570" w:type="dxa"/>
            <w:vAlign w:val="bottom"/>
          </w:tcPr>
          <w:p w:rsidR="00DA08BA" w:rsidRPr="00DA08BA" w:rsidRDefault="00DA08BA">
            <w:pPr>
              <w:rPr>
                <w:rFonts w:ascii="Times New Roman" w:hAnsi="Times New Roman"/>
                <w:b/>
                <w:sz w:val="24"/>
                <w:szCs w:val="24"/>
              </w:rPr>
            </w:pPr>
            <w:r w:rsidRPr="00DA08BA">
              <w:rPr>
                <w:rFonts w:ascii="Times New Roman" w:hAnsi="Times New Roman"/>
                <w:b/>
                <w:sz w:val="24"/>
                <w:szCs w:val="24"/>
              </w:rPr>
              <w:lastRenderedPageBreak/>
              <w:t>49.</w:t>
            </w:r>
          </w:p>
        </w:tc>
        <w:tc>
          <w:tcPr>
            <w:tcW w:w="4216" w:type="dxa"/>
          </w:tcPr>
          <w:p w:rsidR="00DA08BA" w:rsidRPr="00DA08BA" w:rsidRDefault="00DA08BA" w:rsidP="00B003F1">
            <w:pPr>
              <w:spacing w:after="0"/>
              <w:rPr>
                <w:rFonts w:ascii="Times New Roman" w:hAnsi="Times New Roman"/>
                <w:b/>
                <w:sz w:val="24"/>
                <w:szCs w:val="24"/>
              </w:rPr>
            </w:pPr>
            <w:r w:rsidRPr="00DA08BA">
              <w:rPr>
                <w:rFonts w:ascii="Times New Roman" w:hAnsi="Times New Roman"/>
                <w:b/>
                <w:sz w:val="24"/>
                <w:szCs w:val="24"/>
              </w:rPr>
              <w:t>Hydrant nadziemny HN3 z zasuwą</w:t>
            </w:r>
          </w:p>
        </w:tc>
        <w:tc>
          <w:tcPr>
            <w:tcW w:w="2212" w:type="dxa"/>
          </w:tcPr>
          <w:p w:rsidR="00DA08BA" w:rsidRPr="00DA08BA" w:rsidRDefault="00DA08BA" w:rsidP="00554F67">
            <w:pPr>
              <w:spacing w:after="0"/>
              <w:rPr>
                <w:rFonts w:ascii="Times New Roman" w:hAnsi="Times New Roman"/>
                <w:b/>
                <w:sz w:val="24"/>
                <w:szCs w:val="24"/>
              </w:rPr>
            </w:pPr>
          </w:p>
        </w:tc>
        <w:tc>
          <w:tcPr>
            <w:tcW w:w="2213" w:type="dxa"/>
          </w:tcPr>
          <w:p w:rsidR="00DA08BA" w:rsidRPr="00DA08BA" w:rsidRDefault="00DA08BA" w:rsidP="00554F67">
            <w:pPr>
              <w:spacing w:after="0"/>
              <w:rPr>
                <w:rFonts w:ascii="Times New Roman" w:hAnsi="Times New Roman"/>
                <w:b/>
                <w:sz w:val="24"/>
                <w:szCs w:val="24"/>
              </w:rPr>
            </w:pPr>
          </w:p>
        </w:tc>
      </w:tr>
      <w:tr w:rsidR="00DA08BA" w:rsidTr="00A15A1A">
        <w:tc>
          <w:tcPr>
            <w:tcW w:w="4786" w:type="dxa"/>
            <w:gridSpan w:val="2"/>
            <w:tcBorders>
              <w:left w:val="nil"/>
              <w:bottom w:val="nil"/>
            </w:tcBorders>
          </w:tcPr>
          <w:p w:rsidR="00DA08BA" w:rsidRPr="00870E9E" w:rsidRDefault="00DA08BA" w:rsidP="00A15A1A">
            <w:pPr>
              <w:spacing w:after="0"/>
              <w:jc w:val="right"/>
              <w:rPr>
                <w:rFonts w:ascii="Times New Roman" w:hAnsi="Times New Roman"/>
                <w:b/>
                <w:sz w:val="24"/>
                <w:szCs w:val="24"/>
              </w:rPr>
            </w:pPr>
            <w:r w:rsidRPr="00DA08BA">
              <w:rPr>
                <w:rFonts w:ascii="Times New Roman" w:hAnsi="Times New Roman"/>
                <w:b/>
                <w:sz w:val="24"/>
                <w:szCs w:val="24"/>
              </w:rPr>
              <w:t>ŁĄCZNIE:</w:t>
            </w:r>
          </w:p>
        </w:tc>
        <w:tc>
          <w:tcPr>
            <w:tcW w:w="2212" w:type="dxa"/>
          </w:tcPr>
          <w:p w:rsidR="00DA08BA" w:rsidRDefault="00DA08BA" w:rsidP="00554F67">
            <w:pPr>
              <w:spacing w:after="0"/>
              <w:rPr>
                <w:rFonts w:ascii="Times New Roman" w:hAnsi="Times New Roman"/>
                <w:b/>
                <w:sz w:val="24"/>
                <w:szCs w:val="24"/>
              </w:rPr>
            </w:pPr>
          </w:p>
        </w:tc>
        <w:tc>
          <w:tcPr>
            <w:tcW w:w="2213" w:type="dxa"/>
          </w:tcPr>
          <w:p w:rsidR="00DA08BA" w:rsidRDefault="00DA08BA" w:rsidP="00554F67">
            <w:pPr>
              <w:spacing w:after="0"/>
              <w:rPr>
                <w:rFonts w:ascii="Times New Roman" w:hAnsi="Times New Roman"/>
                <w:b/>
                <w:sz w:val="24"/>
                <w:szCs w:val="24"/>
              </w:rPr>
            </w:pPr>
          </w:p>
        </w:tc>
      </w:tr>
    </w:tbl>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p>
    <w:p w:rsidR="00554F67" w:rsidRDefault="00554F67"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DA08BA" w:rsidRDefault="00DA08BA"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B6EF5" w:rsidRDefault="005B6EF5" w:rsidP="00554F67">
      <w:pPr>
        <w:spacing w:after="0"/>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103357" w:rsidRDefault="0010335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rPr>
          <w:rFonts w:ascii="Times New Roman" w:hAnsi="Times New Roman"/>
          <w:sz w:val="24"/>
          <w:szCs w:val="24"/>
        </w:rPr>
      </w:pP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składane na podstawie art. 25a ust. 1 ustawy z dnia 29 stycznia 2004 r. </w:t>
      </w: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 Prawo zamówień publicznych (dalej jako: ustawa </w:t>
      </w:r>
      <w:proofErr w:type="spellStart"/>
      <w:r w:rsidRPr="0099706B">
        <w:rPr>
          <w:rFonts w:ascii="Times New Roman" w:hAnsi="Times New Roman"/>
          <w:b/>
          <w:sz w:val="24"/>
          <w:szCs w:val="24"/>
        </w:rPr>
        <w:t>Pzp</w:t>
      </w:r>
      <w:proofErr w:type="spellEnd"/>
      <w:r w:rsidRPr="0099706B">
        <w:rPr>
          <w:rFonts w:ascii="Times New Roman" w:hAnsi="Times New Roman"/>
          <w:b/>
          <w:sz w:val="24"/>
          <w:szCs w:val="24"/>
        </w:rPr>
        <w:t xml:space="preserve">), </w:t>
      </w:r>
    </w:p>
    <w:p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DOTYCZĄCE PRZESŁANEK WYKLUCZENIA Z POSTĘPOWANIA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ind w:firstLine="708"/>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w:t>
      </w:r>
      <w:r w:rsidRPr="0099706B">
        <w:rPr>
          <w:rFonts w:ascii="Times New Roman" w:hAnsi="Times New Roman"/>
          <w:i/>
          <w:sz w:val="24"/>
          <w:szCs w:val="24"/>
        </w:rPr>
        <w:t xml:space="preserve"> </w:t>
      </w:r>
      <w:r w:rsidRPr="0099706B">
        <w:rPr>
          <w:rFonts w:ascii="Times New Roman" w:hAnsi="Times New Roman"/>
          <w:sz w:val="24"/>
          <w:szCs w:val="24"/>
        </w:rPr>
        <w:t xml:space="preserve">prowadzonego przez ………………….……….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pacing w:after="0"/>
        <w:ind w:firstLine="708"/>
        <w:jc w:val="both"/>
        <w:rPr>
          <w:rFonts w:ascii="Times New Roman" w:hAnsi="Times New Roman"/>
          <w:sz w:val="24"/>
          <w:szCs w:val="24"/>
        </w:rPr>
      </w:pPr>
    </w:p>
    <w:p w:rsidR="00554F67" w:rsidRPr="0099706B" w:rsidRDefault="00554F67" w:rsidP="00554F67">
      <w:pPr>
        <w:shd w:val="clear" w:color="auto" w:fill="BFBFBF"/>
        <w:spacing w:after="0"/>
        <w:rPr>
          <w:rFonts w:ascii="Times New Roman" w:hAnsi="Times New Roman"/>
          <w:b/>
          <w:sz w:val="24"/>
          <w:szCs w:val="24"/>
        </w:rPr>
      </w:pPr>
      <w:r w:rsidRPr="0099706B">
        <w:rPr>
          <w:rFonts w:ascii="Times New Roman" w:hAnsi="Times New Roman"/>
          <w:b/>
          <w:sz w:val="24"/>
          <w:szCs w:val="24"/>
        </w:rPr>
        <w:t>OŚWIADCZENIA DOTYCZĄCE WYKONAWCY:</w:t>
      </w:r>
    </w:p>
    <w:p w:rsidR="00554F67" w:rsidRPr="0099706B" w:rsidRDefault="00554F67" w:rsidP="00554F67">
      <w:pPr>
        <w:pStyle w:val="Akapitzlist"/>
        <w:spacing w:line="276" w:lineRule="auto"/>
        <w:jc w:val="both"/>
      </w:pPr>
    </w:p>
    <w:p w:rsidR="00554F67" w:rsidRPr="0099706B" w:rsidRDefault="00554F67" w:rsidP="00554F67">
      <w:pPr>
        <w:pStyle w:val="Akapitzlist"/>
        <w:numPr>
          <w:ilvl w:val="0"/>
          <w:numId w:val="30"/>
        </w:numPr>
        <w:spacing w:line="276" w:lineRule="auto"/>
        <w:jc w:val="both"/>
      </w:pPr>
      <w:r w:rsidRPr="0099706B">
        <w:t xml:space="preserve">Oświadczam, że nie podlegam wykluczeniu z postępowania na podstawie </w:t>
      </w:r>
      <w:r w:rsidRPr="0099706B">
        <w:br/>
        <w:t xml:space="preserve">art. 24 ust 1 pkt 12-23 ustawy </w:t>
      </w:r>
      <w:proofErr w:type="spellStart"/>
      <w:r w:rsidRPr="0099706B">
        <w:t>Pzp</w:t>
      </w:r>
      <w:proofErr w:type="spellEnd"/>
      <w:r w:rsidRPr="0099706B">
        <w:t>.</w:t>
      </w:r>
    </w:p>
    <w:p w:rsidR="00554F67" w:rsidRPr="0099706B" w:rsidRDefault="00554F67" w:rsidP="00554F67">
      <w:pPr>
        <w:pStyle w:val="Akapitzlist"/>
        <w:numPr>
          <w:ilvl w:val="0"/>
          <w:numId w:val="30"/>
        </w:numPr>
        <w:spacing w:line="276" w:lineRule="auto"/>
        <w:jc w:val="both"/>
      </w:pPr>
      <w:r w:rsidRPr="0099706B">
        <w:t xml:space="preserve">[UWAGA: </w:t>
      </w:r>
      <w:r w:rsidRPr="0099706B">
        <w:rPr>
          <w:i/>
        </w:rPr>
        <w:t>zastosować tylko wtedy, gdy zamawiający przewidział wykluczenie wykonawcy z postępowania na podstawie ww. przepisu</w:t>
      </w:r>
      <w:r w:rsidRPr="0099706B">
        <w:t>]</w:t>
      </w:r>
    </w:p>
    <w:p w:rsidR="00554F67" w:rsidRPr="0099706B" w:rsidRDefault="00554F67" w:rsidP="00554F67">
      <w:pPr>
        <w:pStyle w:val="Akapitzlist"/>
        <w:spacing w:line="276" w:lineRule="auto"/>
        <w:jc w:val="both"/>
      </w:pPr>
      <w:r w:rsidRPr="0099706B">
        <w:t xml:space="preserve">Oświadczam, że nie podlegam wykluczeniu z postępowania na podstawie </w:t>
      </w:r>
      <w:r w:rsidRPr="0099706B">
        <w:br/>
        <w:t xml:space="preserve">art. 24 ust. 5 ustawy </w:t>
      </w:r>
      <w:proofErr w:type="spellStart"/>
      <w:r w:rsidRPr="0099706B">
        <w:t>Pzp</w:t>
      </w:r>
      <w:proofErr w:type="spellEnd"/>
      <w:r w:rsidRPr="0099706B">
        <w:t xml:space="preserve">  .</w:t>
      </w:r>
    </w:p>
    <w:p w:rsidR="00554F67" w:rsidRPr="0099706B" w:rsidRDefault="00554F67" w:rsidP="00554F67">
      <w:pPr>
        <w:spacing w:after="0"/>
        <w:jc w:val="both"/>
        <w:rPr>
          <w:rFonts w:ascii="Times New Roman" w:hAnsi="Times New Roman"/>
          <w:i/>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lastRenderedPageBreak/>
        <w:t xml:space="preserve">Oświadczam, że zachodzą w stosunku do mnie podstawy wykluczenia z postępowania na podstawie art. ………….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w:t>
      </w:r>
      <w:r w:rsidRPr="0099706B">
        <w:rPr>
          <w:rFonts w:ascii="Times New Roman" w:hAnsi="Times New Roman"/>
          <w:i/>
          <w:sz w:val="24"/>
          <w:szCs w:val="24"/>
        </w:rPr>
        <w:t xml:space="preserve">(podać mającą zastosowanie podstawę wykluczenia spośród wymienionych w art. 24 ust. 1 pkt 13-14, 16-20 lub art. 24 ust. 5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r w:rsidRPr="0099706B">
        <w:rPr>
          <w:rFonts w:ascii="Times New Roman" w:hAnsi="Times New Roman"/>
          <w:sz w:val="24"/>
          <w:szCs w:val="24"/>
        </w:rPr>
        <w:t xml:space="preserve"> Jednocześnie oświadczam, że w związku z ww. okolicznością, na podstawie art. 24 ust. 8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podjąłem następujące środki naprawcze: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PODMIOTU, NA KTÓREGO ZASOBY POWOŁUJE SIĘ WYKONAWCA: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na którego/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zasoby powołuję się w niniejszym postępowaniu, tj.: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 xml:space="preserve">) </w:t>
      </w:r>
      <w:r w:rsidRPr="0099706B">
        <w:rPr>
          <w:rFonts w:ascii="Times New Roman" w:hAnsi="Times New Roman"/>
          <w:sz w:val="24"/>
          <w:szCs w:val="24"/>
        </w:rPr>
        <w:t>nie zachodzą podstawy wykluczenia z postępowania o udzielenie zamówienia.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i/>
          <w:sz w:val="24"/>
          <w:szCs w:val="24"/>
        </w:rPr>
        <w:t xml:space="preserve">[UWAGA: zastosować tylko wtedy, gdy zamawiający przewidział możliwość, o której mowa w art. 25a ust. 5 pkt 2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PODWYKONAWCY NIEBĘDĄCEGO PODMIOTEM, NA KTÓREGO ZASOBY POWOŁUJE SIĘ WYKONAWCA:</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będącego/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podwykonawcą/</w:t>
      </w:r>
      <w:proofErr w:type="spellStart"/>
      <w:r w:rsidRPr="0099706B">
        <w:rPr>
          <w:rFonts w:ascii="Times New Roman" w:hAnsi="Times New Roman"/>
          <w:sz w:val="24"/>
          <w:szCs w:val="24"/>
        </w:rPr>
        <w:t>ami</w:t>
      </w:r>
      <w:proofErr w:type="spellEnd"/>
      <w:r w:rsidRPr="0099706B">
        <w:rPr>
          <w:rFonts w:ascii="Times New Roman" w:hAnsi="Times New Roman"/>
          <w:sz w:val="24"/>
          <w:szCs w:val="24"/>
        </w:rPr>
        <w:t xml:space="preserve">: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r w:rsidRPr="0099706B">
        <w:rPr>
          <w:rFonts w:ascii="Times New Roman" w:hAnsi="Times New Roman"/>
          <w:sz w:val="24"/>
          <w:szCs w:val="24"/>
        </w:rPr>
        <w:t>, nie zachodzą podstawy wykluczenia z postępowania o udzielenie zamówienia.</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871D8D" w:rsidP="00554F67">
      <w:pPr>
        <w:pStyle w:val="Tekstpodstawowy"/>
        <w:jc w:val="center"/>
        <w:rPr>
          <w:rFonts w:ascii="Times New Roman" w:hAnsi="Times New Roman"/>
          <w:b/>
          <w:sz w:val="28"/>
          <w:szCs w:val="28"/>
        </w:rPr>
      </w:pPr>
      <w:r w:rsidRPr="00871D8D">
        <w:rPr>
          <w:rFonts w:ascii="Times New Roman" w:hAnsi="Times New Roman"/>
          <w:b/>
          <w:sz w:val="24"/>
          <w:szCs w:val="24"/>
        </w:rPr>
        <w:t>Budowa sieci wodociągowej z przyłączami w ul. Bliskiej oraz w ul. Dalekiej w Koszalinie</w:t>
      </w:r>
    </w:p>
    <w:p w:rsidR="00554F67" w:rsidRPr="0099706B" w:rsidRDefault="00554F67" w:rsidP="00554F67">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554F67" w:rsidRPr="0099706B" w:rsidTr="00802B47">
        <w:trPr>
          <w:trHeight w:val="1407"/>
        </w:trPr>
        <w:tc>
          <w:tcPr>
            <w:tcW w:w="62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rsidTr="00802B47">
        <w:trPr>
          <w:trHeight w:val="695"/>
        </w:trPr>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1.</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r w:rsidR="00554F67" w:rsidRPr="0099706B" w:rsidTr="00802B47">
        <w:tc>
          <w:tcPr>
            <w:tcW w:w="621" w:type="dxa"/>
            <w:vAlign w:val="center"/>
          </w:tcPr>
          <w:p w:rsidR="00554F67" w:rsidRPr="0099706B" w:rsidRDefault="00554F67" w:rsidP="00802B47">
            <w:pPr>
              <w:jc w:val="center"/>
              <w:rPr>
                <w:rFonts w:ascii="Times New Roman" w:hAnsi="Times New Roman"/>
              </w:rPr>
            </w:pPr>
            <w:r w:rsidRPr="0099706B">
              <w:rPr>
                <w:rFonts w:ascii="Times New Roman" w:hAnsi="Times New Roman"/>
              </w:rPr>
              <w:t>2.</w:t>
            </w:r>
          </w:p>
          <w:p w:rsidR="00554F67" w:rsidRPr="0099706B" w:rsidRDefault="00554F67" w:rsidP="00802B47">
            <w:pPr>
              <w:rPr>
                <w:rFonts w:ascii="Times New Roman" w:hAnsi="Times New Roman"/>
              </w:rPr>
            </w:pPr>
          </w:p>
        </w:tc>
        <w:tc>
          <w:tcPr>
            <w:tcW w:w="2181" w:type="dxa"/>
          </w:tcPr>
          <w:p w:rsidR="00554F67" w:rsidRPr="0099706B" w:rsidRDefault="00554F67" w:rsidP="00802B47">
            <w:pPr>
              <w:jc w:val="both"/>
              <w:rPr>
                <w:rFonts w:ascii="Times New Roman" w:hAnsi="Times New Roman"/>
              </w:rPr>
            </w:pPr>
          </w:p>
        </w:tc>
        <w:tc>
          <w:tcPr>
            <w:tcW w:w="1687" w:type="dxa"/>
          </w:tcPr>
          <w:p w:rsidR="00554F67" w:rsidRPr="0099706B" w:rsidRDefault="00554F67" w:rsidP="00802B47">
            <w:pPr>
              <w:jc w:val="both"/>
              <w:rPr>
                <w:rFonts w:ascii="Times New Roman" w:hAnsi="Times New Roman"/>
              </w:rPr>
            </w:pPr>
          </w:p>
        </w:tc>
        <w:tc>
          <w:tcPr>
            <w:tcW w:w="1573" w:type="dxa"/>
          </w:tcPr>
          <w:p w:rsidR="00554F67" w:rsidRPr="0099706B" w:rsidRDefault="00554F67" w:rsidP="00802B47">
            <w:pPr>
              <w:jc w:val="both"/>
              <w:rPr>
                <w:rFonts w:ascii="Times New Roman" w:hAnsi="Times New Roman"/>
              </w:rPr>
            </w:pPr>
          </w:p>
        </w:tc>
        <w:tc>
          <w:tcPr>
            <w:tcW w:w="1491" w:type="dxa"/>
          </w:tcPr>
          <w:p w:rsidR="00554F67" w:rsidRPr="0099706B" w:rsidRDefault="00554F67" w:rsidP="00802B47">
            <w:pPr>
              <w:jc w:val="both"/>
              <w:rPr>
                <w:rFonts w:ascii="Times New Roman" w:hAnsi="Times New Roman"/>
              </w:rPr>
            </w:pPr>
          </w:p>
        </w:tc>
        <w:tc>
          <w:tcPr>
            <w:tcW w:w="1735" w:type="dxa"/>
          </w:tcPr>
          <w:p w:rsidR="00554F67" w:rsidRPr="0099706B" w:rsidRDefault="00554F67" w:rsidP="00802B47">
            <w:pPr>
              <w:jc w:val="both"/>
              <w:rPr>
                <w:rFonts w:ascii="Times New Roman" w:hAnsi="Times New Roman"/>
              </w:rPr>
            </w:pPr>
          </w:p>
        </w:tc>
      </w:tr>
    </w:tbl>
    <w:p w:rsidR="00554F67" w:rsidRPr="0099706B" w:rsidRDefault="00554F67" w:rsidP="00554F67">
      <w:pPr>
        <w:spacing w:after="0"/>
        <w:jc w:val="both"/>
        <w:rPr>
          <w:rFonts w:ascii="Times New Roman" w:hAnsi="Times New Roman"/>
          <w:b/>
          <w:sz w:val="24"/>
          <w:szCs w:val="24"/>
        </w:rPr>
      </w:pPr>
    </w:p>
    <w:p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p>
    <w:p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871D8D" w:rsidP="00554F67">
      <w:pPr>
        <w:pStyle w:val="Tekstpodstawowy"/>
        <w:jc w:val="center"/>
        <w:rPr>
          <w:rFonts w:ascii="Times New Roman" w:hAnsi="Times New Roman"/>
          <w:b/>
          <w:sz w:val="28"/>
          <w:szCs w:val="28"/>
        </w:rPr>
      </w:pPr>
      <w:r w:rsidRPr="00871D8D">
        <w:rPr>
          <w:rFonts w:ascii="Times New Roman" w:hAnsi="Times New Roman"/>
          <w:b/>
          <w:sz w:val="24"/>
          <w:szCs w:val="24"/>
        </w:rPr>
        <w:t>Budowa sieci wodociągowej z przyłączami w ul. Bliskiej oraz w ul. Dalekiej w Koszalinie</w:t>
      </w:r>
    </w:p>
    <w:p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554F67" w:rsidRPr="0099706B" w:rsidTr="00802B47">
        <w:trPr>
          <w:trHeight w:val="632"/>
        </w:trPr>
        <w:tc>
          <w:tcPr>
            <w:tcW w:w="570"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rsidTr="00802B47">
        <w:trPr>
          <w:trHeight w:val="448"/>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r w:rsidR="00554F67" w:rsidRPr="0099706B" w:rsidTr="00802B47">
        <w:trPr>
          <w:trHeight w:val="432"/>
        </w:trPr>
        <w:tc>
          <w:tcPr>
            <w:tcW w:w="570" w:type="dxa"/>
          </w:tcPr>
          <w:p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rsidR="00554F67" w:rsidRPr="0099706B" w:rsidRDefault="00554F67" w:rsidP="00802B47">
            <w:pPr>
              <w:spacing w:line="240" w:lineRule="auto"/>
              <w:jc w:val="both"/>
              <w:rPr>
                <w:rFonts w:ascii="Times New Roman" w:hAnsi="Times New Roman"/>
                <w:sz w:val="24"/>
                <w:szCs w:val="24"/>
              </w:rPr>
            </w:pPr>
          </w:p>
          <w:p w:rsidR="00554F67" w:rsidRPr="0099706B" w:rsidRDefault="00554F67" w:rsidP="00802B47">
            <w:pPr>
              <w:spacing w:line="240" w:lineRule="auto"/>
              <w:jc w:val="both"/>
              <w:rPr>
                <w:rFonts w:ascii="Times New Roman" w:hAnsi="Times New Roman"/>
                <w:sz w:val="24"/>
                <w:szCs w:val="24"/>
              </w:rPr>
            </w:pPr>
          </w:p>
        </w:tc>
        <w:tc>
          <w:tcPr>
            <w:tcW w:w="3466" w:type="dxa"/>
          </w:tcPr>
          <w:p w:rsidR="00554F67" w:rsidRPr="0099706B" w:rsidRDefault="00554F67" w:rsidP="00802B47">
            <w:pPr>
              <w:jc w:val="both"/>
              <w:rPr>
                <w:rFonts w:ascii="Times New Roman" w:hAnsi="Times New Roman"/>
                <w:sz w:val="24"/>
                <w:szCs w:val="24"/>
              </w:rPr>
            </w:pPr>
          </w:p>
        </w:tc>
        <w:tc>
          <w:tcPr>
            <w:tcW w:w="3064" w:type="dxa"/>
          </w:tcPr>
          <w:p w:rsidR="00554F67" w:rsidRPr="0099706B" w:rsidRDefault="00554F67" w:rsidP="00802B47">
            <w:pPr>
              <w:jc w:val="both"/>
              <w:rPr>
                <w:rFonts w:ascii="Times New Roman" w:hAnsi="Times New Roman"/>
                <w:sz w:val="24"/>
                <w:szCs w:val="24"/>
              </w:rPr>
            </w:pPr>
          </w:p>
        </w:tc>
      </w:tr>
    </w:tbl>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664" w:firstLine="708"/>
        <w:jc w:val="both"/>
        <w:rPr>
          <w:rFonts w:ascii="Times New Roman" w:hAnsi="Times New Roman"/>
          <w:i/>
          <w:sz w:val="24"/>
          <w:szCs w:val="24"/>
        </w:rPr>
      </w:pPr>
    </w:p>
    <w:p w:rsidR="00554F67" w:rsidRPr="0099706B" w:rsidRDefault="00554F67" w:rsidP="00554F67">
      <w:pPr>
        <w:spacing w:after="0"/>
        <w:ind w:left="5246" w:firstLine="708"/>
        <w:rPr>
          <w:rFonts w:ascii="Times New Roman" w:hAnsi="Times New Roman"/>
          <w:b/>
          <w:sz w:val="24"/>
          <w:szCs w:val="24"/>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rsidR="00554F67" w:rsidRPr="0099706B" w:rsidRDefault="00871D8D" w:rsidP="00554F67">
      <w:pPr>
        <w:pStyle w:val="Tekstpodstawowy"/>
        <w:jc w:val="center"/>
        <w:rPr>
          <w:rFonts w:ascii="Times New Roman" w:hAnsi="Times New Roman"/>
          <w:b/>
          <w:sz w:val="28"/>
          <w:szCs w:val="28"/>
        </w:rPr>
      </w:pPr>
      <w:r w:rsidRPr="00871D8D">
        <w:rPr>
          <w:rFonts w:ascii="Times New Roman" w:hAnsi="Times New Roman"/>
          <w:b/>
          <w:sz w:val="24"/>
          <w:szCs w:val="24"/>
        </w:rPr>
        <w:t>Budowa sieci wodociągowej z przyłączami w ul. Bliskiej oraz w ul. Dalekiej w Koszalinie</w:t>
      </w:r>
    </w:p>
    <w:p w:rsidR="00554F67" w:rsidRPr="0099706B" w:rsidRDefault="00554F67" w:rsidP="00554F67">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p>
    <w:p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554F67" w:rsidRPr="0099706B" w:rsidRDefault="00554F67" w:rsidP="00554F67">
      <w:pPr>
        <w:rPr>
          <w:rFonts w:ascii="Times New Roman" w:hAnsi="Times New Roman"/>
          <w:sz w:val="24"/>
          <w:szCs w:val="24"/>
        </w:rPr>
      </w:pPr>
    </w:p>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 w:rsidR="00554F67" w:rsidRPr="0099706B" w:rsidRDefault="00554F67" w:rsidP="00554F67">
      <w:pPr>
        <w:spacing w:after="0" w:line="480" w:lineRule="auto"/>
        <w:rPr>
          <w:rFonts w:ascii="Arial" w:hAnsi="Arial" w:cs="Arial"/>
          <w:b/>
          <w:sz w:val="21"/>
          <w:szCs w:val="21"/>
        </w:rPr>
      </w:pPr>
    </w:p>
    <w:p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103357" w:rsidRPr="00A20FA0" w:rsidRDefault="00103357" w:rsidP="00103357">
      <w:pPr>
        <w:spacing w:after="0"/>
        <w:rPr>
          <w:rFonts w:ascii="Times New Roman" w:hAnsi="Times New Roman"/>
          <w:b/>
          <w:sz w:val="24"/>
          <w:szCs w:val="24"/>
        </w:rPr>
      </w:pPr>
    </w:p>
    <w:p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103357" w:rsidRPr="00A20FA0" w:rsidRDefault="00103357" w:rsidP="00103357">
      <w:pPr>
        <w:spacing w:after="0"/>
        <w:rPr>
          <w:rFonts w:ascii="Times New Roman" w:hAnsi="Times New Roman"/>
          <w:sz w:val="24"/>
          <w:szCs w:val="24"/>
        </w:rPr>
      </w:pPr>
    </w:p>
    <w:p w:rsidR="00103357" w:rsidRPr="00A20FA0" w:rsidRDefault="00103357" w:rsidP="00103357">
      <w:pPr>
        <w:spacing w:after="0"/>
        <w:rPr>
          <w:rFonts w:ascii="Times New Roman" w:hAnsi="Times New Roman"/>
          <w:sz w:val="24"/>
          <w:szCs w:val="24"/>
        </w:rPr>
      </w:pPr>
    </w:p>
    <w:p w:rsidR="00103357" w:rsidRDefault="00103357" w:rsidP="00103357">
      <w:pPr>
        <w:spacing w:after="0"/>
        <w:jc w:val="center"/>
        <w:rPr>
          <w:rFonts w:ascii="Times New Roman" w:hAnsi="Times New Roman"/>
          <w:b/>
          <w:sz w:val="24"/>
          <w:szCs w:val="24"/>
          <w:u w:val="single"/>
        </w:rPr>
      </w:pPr>
      <w:bookmarkStart w:id="4"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4"/>
    <w:p w:rsidR="00103357" w:rsidRDefault="00103357" w:rsidP="00103357">
      <w:pPr>
        <w:spacing w:after="0"/>
        <w:jc w:val="both"/>
        <w:rPr>
          <w:rFonts w:ascii="Times New Roman" w:hAnsi="Times New Roman"/>
          <w:sz w:val="24"/>
          <w:szCs w:val="24"/>
        </w:rPr>
      </w:pPr>
    </w:p>
    <w:p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Default="00103357" w:rsidP="00103357">
      <w:pPr>
        <w:spacing w:after="0"/>
        <w:jc w:val="center"/>
        <w:rPr>
          <w:rFonts w:ascii="Times New Roman" w:hAnsi="Times New Roman"/>
          <w:b/>
          <w:sz w:val="24"/>
          <w:szCs w:val="24"/>
          <w:u w:val="single"/>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103357" w:rsidRPr="00A20FA0" w:rsidRDefault="00103357" w:rsidP="00103357">
      <w:pPr>
        <w:spacing w:after="0"/>
        <w:jc w:val="both"/>
        <w:rPr>
          <w:rFonts w:ascii="Times New Roman" w:hAnsi="Times New Roman"/>
          <w:sz w:val="24"/>
          <w:szCs w:val="24"/>
        </w:rPr>
      </w:pPr>
    </w:p>
    <w:p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103357" w:rsidRDefault="00103357" w:rsidP="00103357">
      <w:pPr>
        <w:spacing w:after="0"/>
        <w:jc w:val="both"/>
        <w:rPr>
          <w:rFonts w:ascii="Times New Roman" w:hAnsi="Times New Roman"/>
          <w:b/>
          <w:sz w:val="24"/>
          <w:szCs w:val="24"/>
          <w:u w:val="single"/>
        </w:rPr>
      </w:pPr>
    </w:p>
    <w:p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445"/>
    <w:multiLevelType w:val="hybridMultilevel"/>
    <w:tmpl w:val="EDAC861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F0A34"/>
    <w:multiLevelType w:val="hybridMultilevel"/>
    <w:tmpl w:val="74CE6A50"/>
    <w:lvl w:ilvl="0" w:tplc="C49E89D4">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215D61"/>
    <w:multiLevelType w:val="hybridMultilevel"/>
    <w:tmpl w:val="3F60D0A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nsid w:val="39C907AA"/>
    <w:multiLevelType w:val="hybridMultilevel"/>
    <w:tmpl w:val="525C08CA"/>
    <w:lvl w:ilvl="0" w:tplc="3A88CEE2">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30">
    <w:nsid w:val="3CE015DC"/>
    <w:multiLevelType w:val="hybridMultilevel"/>
    <w:tmpl w:val="A2C0426C"/>
    <w:lvl w:ilvl="0" w:tplc="3A88CE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4424FF"/>
    <w:multiLevelType w:val="hybridMultilevel"/>
    <w:tmpl w:val="9B0CB330"/>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3">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5C0854"/>
    <w:multiLevelType w:val="hybridMultilevel"/>
    <w:tmpl w:val="59441A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C65245"/>
    <w:multiLevelType w:val="hybridMultilevel"/>
    <w:tmpl w:val="6316B5D0"/>
    <w:lvl w:ilvl="0" w:tplc="3C6C5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7C81750"/>
    <w:multiLevelType w:val="hybridMultilevel"/>
    <w:tmpl w:val="C12A0128"/>
    <w:lvl w:ilvl="0" w:tplc="04150001">
      <w:start w:val="1"/>
      <w:numFmt w:val="bullet"/>
      <w:lvlText w:val=""/>
      <w:lvlJc w:val="left"/>
      <w:pPr>
        <w:tabs>
          <w:tab w:val="num" w:pos="1428"/>
        </w:tabs>
        <w:ind w:left="1428" w:hanging="360"/>
      </w:pPr>
      <w:rPr>
        <w:rFonts w:ascii="Symbol" w:hAnsi="Symbol" w:hint="default"/>
      </w:rPr>
    </w:lvl>
    <w:lvl w:ilvl="1" w:tplc="AFA4BCA6">
      <w:start w:val="1"/>
      <w:numFmt w:val="decimal"/>
      <w:lvlText w:val="%2."/>
      <w:lvlJc w:val="left"/>
      <w:pPr>
        <w:tabs>
          <w:tab w:val="num" w:pos="2148"/>
        </w:tabs>
        <w:ind w:left="2148" w:hanging="360"/>
      </w:pPr>
      <w:rPr>
        <w:b w:val="0"/>
        <w:sz w:val="24"/>
        <w:szCs w:val="24"/>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5EFD50EC"/>
    <w:multiLevelType w:val="hybridMultilevel"/>
    <w:tmpl w:val="7AE63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203E49"/>
    <w:multiLevelType w:val="hybridMultilevel"/>
    <w:tmpl w:val="6A244F4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8">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52">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5"/>
  </w:num>
  <w:num w:numId="3">
    <w:abstractNumId w:val="17"/>
  </w:num>
  <w:num w:numId="4">
    <w:abstractNumId w:val="51"/>
  </w:num>
  <w:num w:numId="5">
    <w:abstractNumId w:val="2"/>
  </w:num>
  <w:num w:numId="6">
    <w:abstractNumId w:val="18"/>
  </w:num>
  <w:num w:numId="7">
    <w:abstractNumId w:val="49"/>
  </w:num>
  <w:num w:numId="8">
    <w:abstractNumId w:val="13"/>
  </w:num>
  <w:num w:numId="9">
    <w:abstractNumId w:val="10"/>
  </w:num>
  <w:num w:numId="10">
    <w:abstractNumId w:val="24"/>
  </w:num>
  <w:num w:numId="11">
    <w:abstractNumId w:val="8"/>
  </w:num>
  <w:num w:numId="12">
    <w:abstractNumId w:val="22"/>
  </w:num>
  <w:num w:numId="13">
    <w:abstractNumId w:val="6"/>
  </w:num>
  <w:num w:numId="14">
    <w:abstractNumId w:val="48"/>
  </w:num>
  <w:num w:numId="15">
    <w:abstractNumId w:val="9"/>
  </w:num>
  <w:num w:numId="16">
    <w:abstractNumId w:val="43"/>
  </w:num>
  <w:num w:numId="17">
    <w:abstractNumId w:val="54"/>
  </w:num>
  <w:num w:numId="18">
    <w:abstractNumId w:val="12"/>
  </w:num>
  <w:num w:numId="19">
    <w:abstractNumId w:val="23"/>
  </w:num>
  <w:num w:numId="20">
    <w:abstractNumId w:val="21"/>
  </w:num>
  <w:num w:numId="21">
    <w:abstractNumId w:val="26"/>
  </w:num>
  <w:num w:numId="22">
    <w:abstractNumId w:val="14"/>
  </w:num>
  <w:num w:numId="23">
    <w:abstractNumId w:val="5"/>
  </w:num>
  <w:num w:numId="24">
    <w:abstractNumId w:val="27"/>
  </w:num>
  <w:num w:numId="25">
    <w:abstractNumId w:val="41"/>
  </w:num>
  <w:num w:numId="26">
    <w:abstractNumId w:val="50"/>
  </w:num>
  <w:num w:numId="27">
    <w:abstractNumId w:val="3"/>
  </w:num>
  <w:num w:numId="28">
    <w:abstractNumId w:val="52"/>
  </w:num>
  <w:num w:numId="29">
    <w:abstractNumId w:val="19"/>
  </w:num>
  <w:num w:numId="30">
    <w:abstractNumId w:val="1"/>
  </w:num>
  <w:num w:numId="31">
    <w:abstractNumId w:val="31"/>
  </w:num>
  <w:num w:numId="32">
    <w:abstractNumId w:val="44"/>
  </w:num>
  <w:num w:numId="33">
    <w:abstractNumId w:val="5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6"/>
  </w:num>
  <w:num w:numId="37">
    <w:abstractNumId w:val="46"/>
  </w:num>
  <w:num w:numId="38">
    <w:abstractNumId w:val="30"/>
  </w:num>
  <w:num w:numId="39">
    <w:abstractNumId w:val="7"/>
  </w:num>
  <w:num w:numId="40">
    <w:abstractNumId w:val="33"/>
  </w:num>
  <w:num w:numId="41">
    <w:abstractNumId w:val="25"/>
  </w:num>
  <w:num w:numId="42">
    <w:abstractNumId w:val="40"/>
  </w:num>
  <w:num w:numId="43">
    <w:abstractNumId w:val="34"/>
  </w:num>
  <w:num w:numId="44">
    <w:abstractNumId w:val="11"/>
  </w:num>
  <w:num w:numId="45">
    <w:abstractNumId w:val="37"/>
  </w:num>
  <w:num w:numId="46">
    <w:abstractNumId w:val="20"/>
  </w:num>
  <w:num w:numId="47">
    <w:abstractNumId w:val="45"/>
  </w:num>
  <w:num w:numId="48">
    <w:abstractNumId w:val="29"/>
  </w:num>
  <w:num w:numId="49">
    <w:abstractNumId w:val="47"/>
  </w:num>
  <w:num w:numId="50">
    <w:abstractNumId w:val="36"/>
  </w:num>
  <w:num w:numId="51">
    <w:abstractNumId w:val="15"/>
  </w:num>
  <w:num w:numId="52">
    <w:abstractNumId w:val="0"/>
  </w:num>
  <w:num w:numId="53">
    <w:abstractNumId w:val="28"/>
  </w:num>
  <w:num w:numId="54">
    <w:abstractNumId w:val="32"/>
  </w:num>
  <w:num w:numId="55">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67"/>
    <w:rsid w:val="000645D3"/>
    <w:rsid w:val="000738B8"/>
    <w:rsid w:val="000A31D1"/>
    <w:rsid w:val="000B4C84"/>
    <w:rsid w:val="000E723A"/>
    <w:rsid w:val="000F3E59"/>
    <w:rsid w:val="00100DF6"/>
    <w:rsid w:val="00101B5B"/>
    <w:rsid w:val="00103357"/>
    <w:rsid w:val="0015454E"/>
    <w:rsid w:val="001927A5"/>
    <w:rsid w:val="00195468"/>
    <w:rsid w:val="00196F83"/>
    <w:rsid w:val="00197599"/>
    <w:rsid w:val="001D4753"/>
    <w:rsid w:val="00220F37"/>
    <w:rsid w:val="00232E06"/>
    <w:rsid w:val="002632BD"/>
    <w:rsid w:val="002656C1"/>
    <w:rsid w:val="00282590"/>
    <w:rsid w:val="00285F33"/>
    <w:rsid w:val="002A053E"/>
    <w:rsid w:val="002D41EC"/>
    <w:rsid w:val="00363FEA"/>
    <w:rsid w:val="00421039"/>
    <w:rsid w:val="004275ED"/>
    <w:rsid w:val="00430FBC"/>
    <w:rsid w:val="004648B9"/>
    <w:rsid w:val="00466B72"/>
    <w:rsid w:val="004723EF"/>
    <w:rsid w:val="004B4D09"/>
    <w:rsid w:val="004E369B"/>
    <w:rsid w:val="0054707E"/>
    <w:rsid w:val="00554F67"/>
    <w:rsid w:val="00561E45"/>
    <w:rsid w:val="005813E9"/>
    <w:rsid w:val="0058390F"/>
    <w:rsid w:val="005A7644"/>
    <w:rsid w:val="005B6EF5"/>
    <w:rsid w:val="005C3364"/>
    <w:rsid w:val="005D7C57"/>
    <w:rsid w:val="006143A2"/>
    <w:rsid w:val="00627904"/>
    <w:rsid w:val="006C781D"/>
    <w:rsid w:val="00720894"/>
    <w:rsid w:val="00723718"/>
    <w:rsid w:val="00733D1B"/>
    <w:rsid w:val="00756F9F"/>
    <w:rsid w:val="007B43B0"/>
    <w:rsid w:val="007C4600"/>
    <w:rsid w:val="007C4DB4"/>
    <w:rsid w:val="007D3F57"/>
    <w:rsid w:val="007D645E"/>
    <w:rsid w:val="00802B47"/>
    <w:rsid w:val="00817025"/>
    <w:rsid w:val="008228CA"/>
    <w:rsid w:val="00870E9E"/>
    <w:rsid w:val="00871D8D"/>
    <w:rsid w:val="008A621C"/>
    <w:rsid w:val="008B7EA6"/>
    <w:rsid w:val="008C2EA8"/>
    <w:rsid w:val="008F3D30"/>
    <w:rsid w:val="00936538"/>
    <w:rsid w:val="00946FBA"/>
    <w:rsid w:val="00951929"/>
    <w:rsid w:val="00960431"/>
    <w:rsid w:val="00974301"/>
    <w:rsid w:val="00A013B9"/>
    <w:rsid w:val="00A15A1A"/>
    <w:rsid w:val="00A4183A"/>
    <w:rsid w:val="00A421E2"/>
    <w:rsid w:val="00AA1A36"/>
    <w:rsid w:val="00AA5536"/>
    <w:rsid w:val="00B003F1"/>
    <w:rsid w:val="00B14026"/>
    <w:rsid w:val="00B52D03"/>
    <w:rsid w:val="00B70311"/>
    <w:rsid w:val="00B7712A"/>
    <w:rsid w:val="00BC54B1"/>
    <w:rsid w:val="00C25968"/>
    <w:rsid w:val="00C338C6"/>
    <w:rsid w:val="00C97A52"/>
    <w:rsid w:val="00CD5A9B"/>
    <w:rsid w:val="00D05FE4"/>
    <w:rsid w:val="00D14471"/>
    <w:rsid w:val="00D341DC"/>
    <w:rsid w:val="00D409B4"/>
    <w:rsid w:val="00D424FC"/>
    <w:rsid w:val="00D635EB"/>
    <w:rsid w:val="00D63634"/>
    <w:rsid w:val="00D64E7C"/>
    <w:rsid w:val="00D7134A"/>
    <w:rsid w:val="00DA08BA"/>
    <w:rsid w:val="00DE2FFB"/>
    <w:rsid w:val="00E50F70"/>
    <w:rsid w:val="00EB25FF"/>
    <w:rsid w:val="00EE59AA"/>
    <w:rsid w:val="00F14D3D"/>
    <w:rsid w:val="00F3531A"/>
    <w:rsid w:val="00F4640F"/>
    <w:rsid w:val="00F56B77"/>
    <w:rsid w:val="00F91D13"/>
    <w:rsid w:val="00FC3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k.koszalin@wodkan.p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wik.koszalin@wodkan.pl" TargetMode="External"/><Relationship Id="rId4" Type="http://schemas.microsoft.com/office/2007/relationships/stylesWithEffects" Target="stylesWithEffects.xml"/><Relationship Id="rId9" Type="http://schemas.openxmlformats.org/officeDocument/2006/relationships/hyperlink" Target="http://www.klasyfikacje.pl/drzewo.php?baza=CPVMain&amp;parentList=45000000-7,45200000-9,45230000-8,452310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BC32-CB9C-4137-9818-1259A0F8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32</Pages>
  <Words>7671</Words>
  <Characters>46029</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Drulik-Hołub</dc:creator>
  <cp:lastModifiedBy>Helena Chrzanowska</cp:lastModifiedBy>
  <cp:revision>12</cp:revision>
  <cp:lastPrinted>2020-05-13T11:59:00Z</cp:lastPrinted>
  <dcterms:created xsi:type="dcterms:W3CDTF">2020-05-07T09:14:00Z</dcterms:created>
  <dcterms:modified xsi:type="dcterms:W3CDTF">2020-05-13T12:06:00Z</dcterms:modified>
</cp:coreProperties>
</file>