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DAE3" w14:textId="77777777" w:rsidR="00127E96" w:rsidRDefault="00127E96" w:rsidP="009B2661">
      <w:pPr>
        <w:widowControl w:val="0"/>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13ADB3BB" wp14:editId="09FFDFAA">
            <wp:extent cx="5705475" cy="8294613"/>
            <wp:effectExtent l="0" t="0" r="0" b="0"/>
            <wp:docPr id="3218364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00" t="1754" r="7603" b="15439"/>
                    <a:stretch/>
                  </pic:blipFill>
                  <pic:spPr bwMode="auto">
                    <a:xfrm>
                      <a:off x="0" y="0"/>
                      <a:ext cx="5707735" cy="8297899"/>
                    </a:xfrm>
                    <a:prstGeom prst="rect">
                      <a:avLst/>
                    </a:prstGeom>
                    <a:noFill/>
                    <a:ln>
                      <a:noFill/>
                    </a:ln>
                    <a:extLst>
                      <a:ext uri="{53640926-AAD7-44D8-BBD7-CCE9431645EC}">
                        <a14:shadowObscured xmlns:a14="http://schemas.microsoft.com/office/drawing/2010/main"/>
                      </a:ext>
                    </a:extLst>
                  </pic:spPr>
                </pic:pic>
              </a:graphicData>
            </a:graphic>
          </wp:inline>
        </w:drawing>
      </w:r>
    </w:p>
    <w:p w14:paraId="0B22A1CA" w14:textId="77777777" w:rsidR="00127E96" w:rsidRDefault="00127E96" w:rsidP="009B2661">
      <w:pPr>
        <w:widowControl w:val="0"/>
        <w:autoSpaceDE w:val="0"/>
        <w:autoSpaceDN w:val="0"/>
        <w:adjustRightInd w:val="0"/>
        <w:spacing w:after="0" w:line="240" w:lineRule="auto"/>
        <w:jc w:val="both"/>
        <w:rPr>
          <w:rFonts w:asciiTheme="minorHAnsi" w:hAnsiTheme="minorHAnsi" w:cstheme="minorHAnsi"/>
          <w:sz w:val="24"/>
          <w:szCs w:val="24"/>
        </w:rPr>
      </w:pPr>
    </w:p>
    <w:p w14:paraId="49314463" w14:textId="77777777" w:rsidR="00127E96" w:rsidRDefault="00127E96" w:rsidP="009B2661">
      <w:pPr>
        <w:widowControl w:val="0"/>
        <w:autoSpaceDE w:val="0"/>
        <w:autoSpaceDN w:val="0"/>
        <w:adjustRightInd w:val="0"/>
        <w:spacing w:after="0" w:line="240" w:lineRule="auto"/>
        <w:jc w:val="both"/>
        <w:rPr>
          <w:rFonts w:asciiTheme="minorHAnsi" w:hAnsiTheme="minorHAnsi" w:cstheme="minorHAnsi"/>
          <w:sz w:val="24"/>
          <w:szCs w:val="24"/>
        </w:rPr>
      </w:pPr>
    </w:p>
    <w:p w14:paraId="221F72A2" w14:textId="77777777" w:rsidR="00127E96" w:rsidRDefault="00127E96" w:rsidP="009B2661">
      <w:pPr>
        <w:widowControl w:val="0"/>
        <w:autoSpaceDE w:val="0"/>
        <w:autoSpaceDN w:val="0"/>
        <w:adjustRightInd w:val="0"/>
        <w:spacing w:after="0" w:line="240" w:lineRule="auto"/>
        <w:jc w:val="both"/>
        <w:rPr>
          <w:rFonts w:asciiTheme="minorHAnsi" w:hAnsiTheme="minorHAnsi" w:cstheme="minorHAnsi"/>
          <w:sz w:val="24"/>
          <w:szCs w:val="24"/>
        </w:rPr>
      </w:pPr>
    </w:p>
    <w:p w14:paraId="7441DF25" w14:textId="02195D5D" w:rsidR="009B2661" w:rsidRPr="00CF7410" w:rsidRDefault="009B2661" w:rsidP="009B2661">
      <w:pPr>
        <w:widowControl w:val="0"/>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lastRenderedPageBreak/>
        <w:t>...................................................</w:t>
      </w:r>
    </w:p>
    <w:p w14:paraId="1E1A71CC" w14:textId="77777777" w:rsidR="009B2661" w:rsidRPr="00CF7410" w:rsidRDefault="009B2661"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 xml:space="preserve">       pieczęć Zamawiającego</w:t>
      </w:r>
    </w:p>
    <w:p w14:paraId="778C738D" w14:textId="77777777" w:rsidR="0017400C" w:rsidRPr="00CF7410" w:rsidRDefault="0017400C" w:rsidP="009B2661">
      <w:pPr>
        <w:spacing w:after="0"/>
        <w:rPr>
          <w:rFonts w:asciiTheme="minorHAnsi" w:eastAsia="Times New Roman" w:hAnsiTheme="minorHAnsi" w:cstheme="minorHAnsi"/>
          <w:b/>
          <w:bCs/>
          <w:color w:val="000000"/>
          <w:sz w:val="24"/>
          <w:szCs w:val="24"/>
          <w:u w:val="single"/>
          <w:lang w:eastAsia="pl-PL"/>
        </w:rPr>
      </w:pPr>
    </w:p>
    <w:p w14:paraId="6239DD42" w14:textId="4ADBE11B" w:rsidR="009B2661" w:rsidRPr="00CF7410" w:rsidRDefault="0017400C" w:rsidP="009B2661">
      <w:pPr>
        <w:spacing w:after="0"/>
        <w:rPr>
          <w:rFonts w:asciiTheme="minorHAnsi" w:hAnsiTheme="minorHAnsi" w:cstheme="minorHAnsi"/>
          <w:b/>
          <w:sz w:val="24"/>
          <w:szCs w:val="24"/>
        </w:rPr>
      </w:pPr>
      <w:r w:rsidRPr="00A73B59">
        <w:rPr>
          <w:rFonts w:asciiTheme="minorHAnsi" w:hAnsiTheme="minorHAnsi" w:cstheme="minorHAnsi"/>
          <w:b/>
          <w:sz w:val="24"/>
          <w:szCs w:val="24"/>
        </w:rPr>
        <w:t>IZP</w:t>
      </w:r>
      <w:r w:rsidR="009B2661" w:rsidRPr="00A73B59">
        <w:rPr>
          <w:rFonts w:asciiTheme="minorHAnsi" w:hAnsiTheme="minorHAnsi" w:cstheme="minorHAnsi"/>
          <w:b/>
          <w:sz w:val="24"/>
          <w:szCs w:val="24"/>
        </w:rPr>
        <w:t>.221.</w:t>
      </w:r>
      <w:r w:rsidR="00AD10E0" w:rsidRPr="00A73B59">
        <w:rPr>
          <w:rFonts w:asciiTheme="minorHAnsi" w:hAnsiTheme="minorHAnsi" w:cstheme="minorHAnsi"/>
          <w:b/>
          <w:sz w:val="24"/>
          <w:szCs w:val="24"/>
        </w:rPr>
        <w:t>8</w:t>
      </w:r>
      <w:r w:rsidR="006A01FC" w:rsidRPr="00A73B59">
        <w:rPr>
          <w:rFonts w:asciiTheme="minorHAnsi" w:hAnsiTheme="minorHAnsi" w:cstheme="minorHAnsi"/>
          <w:b/>
          <w:sz w:val="24"/>
          <w:szCs w:val="24"/>
        </w:rPr>
        <w:t>.</w:t>
      </w:r>
      <w:r w:rsidR="00543E8F" w:rsidRPr="00A73B59">
        <w:rPr>
          <w:rFonts w:asciiTheme="minorHAnsi" w:hAnsiTheme="minorHAnsi" w:cstheme="minorHAnsi"/>
          <w:b/>
          <w:sz w:val="24"/>
          <w:szCs w:val="24"/>
        </w:rPr>
        <w:t>20</w:t>
      </w:r>
      <w:r w:rsidR="006A01FC" w:rsidRPr="00A73B59">
        <w:rPr>
          <w:rFonts w:asciiTheme="minorHAnsi" w:hAnsiTheme="minorHAnsi" w:cstheme="minorHAnsi"/>
          <w:b/>
          <w:sz w:val="24"/>
          <w:szCs w:val="24"/>
        </w:rPr>
        <w:t>2</w:t>
      </w:r>
      <w:r w:rsidR="00AD10E0" w:rsidRPr="00A73B59">
        <w:rPr>
          <w:rFonts w:asciiTheme="minorHAnsi" w:hAnsiTheme="minorHAnsi" w:cstheme="minorHAnsi"/>
          <w:b/>
          <w:sz w:val="24"/>
          <w:szCs w:val="24"/>
        </w:rPr>
        <w:t>2</w:t>
      </w:r>
      <w:r w:rsidR="00D93FF0" w:rsidRPr="00A73B59">
        <w:rPr>
          <w:rFonts w:asciiTheme="minorHAnsi" w:hAnsiTheme="minorHAnsi" w:cstheme="minorHAnsi"/>
          <w:b/>
          <w:sz w:val="24"/>
          <w:szCs w:val="24"/>
        </w:rPr>
        <w:t>.</w:t>
      </w:r>
      <w:r w:rsidR="00DF70B1" w:rsidRPr="00A73B59">
        <w:rPr>
          <w:rFonts w:asciiTheme="minorHAnsi" w:hAnsiTheme="minorHAnsi" w:cstheme="minorHAnsi"/>
          <w:b/>
          <w:sz w:val="24"/>
          <w:szCs w:val="24"/>
        </w:rPr>
        <w:t>HC</w:t>
      </w:r>
    </w:p>
    <w:p w14:paraId="60EA22B0" w14:textId="77777777" w:rsidR="009B2661" w:rsidRPr="00CF7410" w:rsidRDefault="009B2661" w:rsidP="009B2661">
      <w:pPr>
        <w:pStyle w:val="Nagwek4"/>
        <w:rPr>
          <w:rFonts w:asciiTheme="minorHAnsi" w:hAnsiTheme="minorHAnsi" w:cstheme="minorHAnsi"/>
          <w:sz w:val="24"/>
          <w:szCs w:val="24"/>
        </w:rPr>
      </w:pPr>
    </w:p>
    <w:p w14:paraId="1141A17E" w14:textId="77777777" w:rsidR="009B2661" w:rsidRPr="00CF7410" w:rsidRDefault="009B2661" w:rsidP="009B2661">
      <w:pPr>
        <w:pStyle w:val="Nagwek4"/>
        <w:rPr>
          <w:rFonts w:asciiTheme="minorHAnsi" w:hAnsiTheme="minorHAnsi" w:cstheme="minorHAnsi"/>
          <w:sz w:val="24"/>
          <w:szCs w:val="24"/>
        </w:rPr>
      </w:pPr>
      <w:r w:rsidRPr="00CF7410">
        <w:rPr>
          <w:rFonts w:asciiTheme="minorHAnsi" w:hAnsiTheme="minorHAnsi" w:cstheme="minorHAnsi"/>
          <w:sz w:val="24"/>
          <w:szCs w:val="24"/>
        </w:rPr>
        <w:t>WARUNKI  ZAMÓWIENIA (WZ)</w:t>
      </w:r>
    </w:p>
    <w:p w14:paraId="453A311C" w14:textId="77777777" w:rsidR="009B2661" w:rsidRPr="00CF7410" w:rsidRDefault="009B2661" w:rsidP="009B2661">
      <w:pPr>
        <w:pStyle w:val="Nagwek2"/>
        <w:widowControl/>
        <w:autoSpaceDE/>
        <w:autoSpaceDN/>
        <w:adjustRightInd/>
        <w:jc w:val="both"/>
        <w:rPr>
          <w:rFonts w:asciiTheme="minorHAnsi" w:hAnsiTheme="minorHAnsi" w:cstheme="minorHAnsi"/>
          <w:sz w:val="24"/>
          <w:szCs w:val="24"/>
          <w:u w:val="single"/>
        </w:rPr>
      </w:pPr>
    </w:p>
    <w:p w14:paraId="647AEB97" w14:textId="77777777" w:rsidR="009B2661" w:rsidRPr="00CF7410" w:rsidRDefault="009B2661" w:rsidP="009B2661">
      <w:pPr>
        <w:pStyle w:val="Nagwek2"/>
        <w:widowControl/>
        <w:autoSpaceDE/>
        <w:autoSpaceDN/>
        <w:adjustRightInd/>
        <w:jc w:val="both"/>
        <w:rPr>
          <w:rFonts w:asciiTheme="minorHAnsi" w:hAnsiTheme="minorHAnsi" w:cstheme="minorHAnsi"/>
          <w:b w:val="0"/>
          <w:bCs w:val="0"/>
          <w:sz w:val="24"/>
          <w:szCs w:val="24"/>
          <w:u w:val="single"/>
        </w:rPr>
      </w:pPr>
      <w:r w:rsidRPr="00CF7410">
        <w:rPr>
          <w:rFonts w:asciiTheme="minorHAnsi" w:hAnsiTheme="minorHAnsi" w:cstheme="minorHAnsi"/>
          <w:sz w:val="24"/>
          <w:szCs w:val="24"/>
          <w:u w:val="single"/>
        </w:rPr>
        <w:t>TRYB POSTĘPOWANIA:</w:t>
      </w:r>
      <w:r w:rsidRPr="00CF7410">
        <w:rPr>
          <w:rFonts w:asciiTheme="minorHAnsi" w:hAnsiTheme="minorHAnsi" w:cstheme="minorHAnsi"/>
          <w:b w:val="0"/>
          <w:bCs w:val="0"/>
          <w:sz w:val="24"/>
          <w:szCs w:val="24"/>
          <w:u w:val="single"/>
        </w:rPr>
        <w:t xml:space="preserve">       </w:t>
      </w:r>
    </w:p>
    <w:p w14:paraId="5AACF9B0" w14:textId="77777777" w:rsidR="009B2661" w:rsidRPr="00CF7410" w:rsidRDefault="009B2661" w:rsidP="009B2661">
      <w:pPr>
        <w:pStyle w:val="Nagwek2"/>
        <w:widowControl/>
        <w:autoSpaceDE/>
        <w:autoSpaceDN/>
        <w:adjustRightInd/>
        <w:jc w:val="both"/>
        <w:rPr>
          <w:rFonts w:asciiTheme="minorHAnsi" w:hAnsiTheme="minorHAnsi" w:cstheme="minorHAnsi"/>
          <w:b w:val="0"/>
          <w:bCs w:val="0"/>
          <w:sz w:val="24"/>
          <w:szCs w:val="24"/>
        </w:rPr>
      </w:pPr>
      <w:r w:rsidRPr="00CF7410">
        <w:rPr>
          <w:rFonts w:asciiTheme="minorHAnsi" w:hAnsiTheme="minorHAnsi" w:cstheme="minorHAnsi"/>
          <w:b w:val="0"/>
          <w:bCs w:val="0"/>
          <w:sz w:val="24"/>
          <w:szCs w:val="24"/>
        </w:rPr>
        <w:t xml:space="preserve">Przetarg nieograniczony </w:t>
      </w:r>
    </w:p>
    <w:p w14:paraId="38F3BC1D" w14:textId="77777777" w:rsidR="009B2661" w:rsidRPr="00CF7410" w:rsidRDefault="009B2661" w:rsidP="009B2661">
      <w:pPr>
        <w:spacing w:after="0" w:line="240" w:lineRule="auto"/>
        <w:rPr>
          <w:rFonts w:asciiTheme="minorHAnsi" w:hAnsiTheme="minorHAnsi" w:cstheme="minorHAnsi"/>
          <w:sz w:val="24"/>
          <w:szCs w:val="24"/>
          <w:lang w:eastAsia="pl-PL"/>
        </w:rPr>
      </w:pPr>
    </w:p>
    <w:p w14:paraId="008FE1A9" w14:textId="1AD32420" w:rsidR="00DF47FF" w:rsidRPr="00CF7410" w:rsidRDefault="009B2661" w:rsidP="00DF47FF">
      <w:pPr>
        <w:widowControl w:val="0"/>
        <w:autoSpaceDE w:val="0"/>
        <w:autoSpaceDN w:val="0"/>
        <w:adjustRightInd w:val="0"/>
        <w:jc w:val="both"/>
        <w:rPr>
          <w:rFonts w:asciiTheme="minorHAnsi" w:hAnsiTheme="minorHAnsi" w:cstheme="minorHAnsi"/>
          <w:b/>
          <w:bCs/>
          <w:color w:val="000000"/>
          <w:sz w:val="24"/>
          <w:szCs w:val="24"/>
          <w:u w:val="single"/>
        </w:rPr>
      </w:pPr>
      <w:r w:rsidRPr="00CF7410">
        <w:rPr>
          <w:rFonts w:asciiTheme="minorHAnsi" w:hAnsiTheme="minorHAnsi" w:cstheme="minorHAnsi"/>
          <w:b/>
          <w:bCs/>
          <w:color w:val="000000"/>
          <w:sz w:val="24"/>
          <w:szCs w:val="24"/>
          <w:u w:val="single"/>
        </w:rPr>
        <w:t>PRZEDMIOT ZAMÓWIENIA:</w:t>
      </w:r>
    </w:p>
    <w:p w14:paraId="45D3C77D" w14:textId="387E4583" w:rsidR="00AD10E0" w:rsidRPr="00CF7410" w:rsidRDefault="00DF70B1" w:rsidP="009B2661">
      <w:pPr>
        <w:widowControl w:val="0"/>
        <w:autoSpaceDE w:val="0"/>
        <w:autoSpaceDN w:val="0"/>
        <w:adjustRightInd w:val="0"/>
        <w:spacing w:after="0"/>
        <w:jc w:val="both"/>
        <w:rPr>
          <w:rFonts w:asciiTheme="minorHAnsi" w:hAnsiTheme="minorHAnsi" w:cstheme="minorHAnsi"/>
          <w:b/>
          <w:sz w:val="24"/>
          <w:szCs w:val="24"/>
        </w:rPr>
      </w:pPr>
      <w:r w:rsidRPr="00CF7410">
        <w:rPr>
          <w:rFonts w:asciiTheme="minorHAnsi" w:hAnsiTheme="minorHAnsi" w:cstheme="minorHAnsi"/>
          <w:b/>
          <w:sz w:val="24"/>
          <w:szCs w:val="24"/>
        </w:rPr>
        <w:t>Przebudowa</w:t>
      </w:r>
      <w:r w:rsidR="00AD10E0" w:rsidRPr="00CF7410">
        <w:rPr>
          <w:rFonts w:asciiTheme="minorHAnsi" w:hAnsiTheme="minorHAnsi" w:cstheme="minorHAnsi"/>
          <w:b/>
          <w:sz w:val="24"/>
          <w:szCs w:val="24"/>
        </w:rPr>
        <w:t xml:space="preserve"> budynku biurowego przy ul.</w:t>
      </w:r>
      <w:r w:rsidR="003E14D2" w:rsidRPr="00CF7410">
        <w:rPr>
          <w:rFonts w:asciiTheme="minorHAnsi" w:hAnsiTheme="minorHAnsi" w:cstheme="minorHAnsi"/>
          <w:b/>
          <w:sz w:val="24"/>
          <w:szCs w:val="24"/>
        </w:rPr>
        <w:t> </w:t>
      </w:r>
      <w:r w:rsidRPr="00CF7410">
        <w:rPr>
          <w:rFonts w:asciiTheme="minorHAnsi" w:hAnsiTheme="minorHAnsi" w:cstheme="minorHAnsi"/>
          <w:b/>
          <w:sz w:val="24"/>
          <w:szCs w:val="24"/>
        </w:rPr>
        <w:t>Wojska Polskiego 14</w:t>
      </w:r>
      <w:r w:rsidR="00AD10E0" w:rsidRPr="00CF7410">
        <w:rPr>
          <w:rFonts w:asciiTheme="minorHAnsi" w:hAnsiTheme="minorHAnsi" w:cstheme="minorHAnsi"/>
          <w:b/>
          <w:sz w:val="24"/>
          <w:szCs w:val="24"/>
        </w:rPr>
        <w:t xml:space="preserve"> w Koszalinie</w:t>
      </w:r>
    </w:p>
    <w:p w14:paraId="5BF0B247" w14:textId="77777777" w:rsidR="00DF70B1" w:rsidRPr="00CF7410" w:rsidRDefault="00DF70B1" w:rsidP="009B2661">
      <w:pPr>
        <w:widowControl w:val="0"/>
        <w:autoSpaceDE w:val="0"/>
        <w:autoSpaceDN w:val="0"/>
        <w:adjustRightInd w:val="0"/>
        <w:spacing w:after="0"/>
        <w:jc w:val="both"/>
        <w:rPr>
          <w:rFonts w:asciiTheme="minorHAnsi" w:hAnsiTheme="minorHAnsi" w:cstheme="minorHAnsi"/>
          <w:b/>
          <w:bCs/>
          <w:color w:val="000000"/>
          <w:sz w:val="24"/>
          <w:szCs w:val="24"/>
        </w:rPr>
      </w:pPr>
    </w:p>
    <w:p w14:paraId="37E98CC3" w14:textId="4F03B2D7" w:rsidR="009B2661" w:rsidRPr="00CF7410" w:rsidRDefault="009B2661" w:rsidP="009B2661">
      <w:pPr>
        <w:widowControl w:val="0"/>
        <w:autoSpaceDE w:val="0"/>
        <w:autoSpaceDN w:val="0"/>
        <w:adjustRightInd w:val="0"/>
        <w:spacing w:after="0"/>
        <w:jc w:val="both"/>
        <w:rPr>
          <w:rFonts w:asciiTheme="minorHAnsi" w:hAnsiTheme="minorHAnsi" w:cstheme="minorHAnsi"/>
          <w:b/>
          <w:bCs/>
          <w:color w:val="000000"/>
          <w:sz w:val="24"/>
          <w:szCs w:val="24"/>
        </w:rPr>
      </w:pPr>
      <w:r w:rsidRPr="00CF7410">
        <w:rPr>
          <w:rFonts w:asciiTheme="minorHAnsi" w:hAnsiTheme="minorHAnsi" w:cstheme="minorHAnsi"/>
          <w:b/>
          <w:bCs/>
          <w:color w:val="000000"/>
          <w:sz w:val="24"/>
          <w:szCs w:val="24"/>
        </w:rPr>
        <w:t>ZAMAWIAJĄCY:</w:t>
      </w:r>
    </w:p>
    <w:p w14:paraId="003F1AB2" w14:textId="77777777" w:rsidR="009B2661" w:rsidRPr="00CF7410" w:rsidRDefault="009B2661" w:rsidP="009B2661">
      <w:pPr>
        <w:widowControl w:val="0"/>
        <w:autoSpaceDE w:val="0"/>
        <w:autoSpaceDN w:val="0"/>
        <w:adjustRightInd w:val="0"/>
        <w:spacing w:after="0"/>
        <w:jc w:val="both"/>
        <w:rPr>
          <w:rFonts w:asciiTheme="minorHAnsi" w:hAnsiTheme="minorHAnsi" w:cstheme="minorHAnsi"/>
          <w:color w:val="000000"/>
          <w:sz w:val="24"/>
          <w:szCs w:val="24"/>
        </w:rPr>
      </w:pPr>
      <w:r w:rsidRPr="00CF7410">
        <w:rPr>
          <w:rFonts w:asciiTheme="minorHAnsi" w:hAnsiTheme="minorHAnsi" w:cstheme="minorHAnsi"/>
          <w:b/>
          <w:bCs/>
          <w:color w:val="000000"/>
          <w:sz w:val="24"/>
          <w:szCs w:val="24"/>
        </w:rPr>
        <w:t>Nazwa</w:t>
      </w:r>
      <w:r w:rsidRPr="00CF7410">
        <w:rPr>
          <w:rFonts w:asciiTheme="minorHAnsi" w:hAnsiTheme="minorHAnsi" w:cstheme="minorHAnsi"/>
          <w:color w:val="000000"/>
          <w:sz w:val="24"/>
          <w:szCs w:val="24"/>
        </w:rPr>
        <w:t>:  MIEJSKIE WODOCIĄGI I KANALIZACJA SPÓŁKA z o.o.</w:t>
      </w:r>
    </w:p>
    <w:p w14:paraId="7C0D5B64" w14:textId="77777777" w:rsidR="009B2661" w:rsidRPr="00CF7410" w:rsidRDefault="009B2661" w:rsidP="009B2661">
      <w:pPr>
        <w:widowControl w:val="0"/>
        <w:autoSpaceDE w:val="0"/>
        <w:autoSpaceDN w:val="0"/>
        <w:adjustRightInd w:val="0"/>
        <w:spacing w:after="0"/>
        <w:jc w:val="both"/>
        <w:rPr>
          <w:rFonts w:asciiTheme="minorHAnsi" w:hAnsiTheme="minorHAnsi" w:cstheme="minorHAnsi"/>
          <w:color w:val="000000"/>
          <w:sz w:val="24"/>
          <w:szCs w:val="24"/>
        </w:rPr>
      </w:pPr>
      <w:r w:rsidRPr="00CF7410">
        <w:rPr>
          <w:rFonts w:asciiTheme="minorHAnsi" w:hAnsiTheme="minorHAnsi" w:cstheme="minorHAnsi"/>
          <w:b/>
          <w:bCs/>
          <w:color w:val="000000"/>
          <w:sz w:val="24"/>
          <w:szCs w:val="24"/>
        </w:rPr>
        <w:t xml:space="preserve">Adres:   </w:t>
      </w:r>
      <w:r w:rsidRPr="00CF7410">
        <w:rPr>
          <w:rFonts w:asciiTheme="minorHAnsi" w:hAnsiTheme="minorHAnsi" w:cstheme="minorHAnsi"/>
          <w:color w:val="000000"/>
          <w:sz w:val="24"/>
          <w:szCs w:val="24"/>
        </w:rPr>
        <w:t>75-711 KOSZALIN  ul. WOJSKA POLSKIEGO 14</w:t>
      </w:r>
    </w:p>
    <w:p w14:paraId="40731BC1" w14:textId="77777777" w:rsidR="009B2661" w:rsidRPr="00CF7410" w:rsidRDefault="009B2661" w:rsidP="009B2661">
      <w:pPr>
        <w:widowControl w:val="0"/>
        <w:autoSpaceDE w:val="0"/>
        <w:autoSpaceDN w:val="0"/>
        <w:adjustRightInd w:val="0"/>
        <w:spacing w:after="0"/>
        <w:jc w:val="both"/>
        <w:rPr>
          <w:rFonts w:asciiTheme="minorHAnsi" w:hAnsiTheme="minorHAnsi" w:cstheme="minorHAnsi"/>
          <w:color w:val="000000"/>
          <w:sz w:val="24"/>
          <w:szCs w:val="24"/>
          <w:lang w:val="en-US"/>
        </w:rPr>
      </w:pPr>
      <w:r w:rsidRPr="00CF7410">
        <w:rPr>
          <w:rFonts w:asciiTheme="minorHAnsi" w:hAnsiTheme="minorHAnsi" w:cstheme="minorHAnsi"/>
          <w:b/>
          <w:bCs/>
          <w:color w:val="000000"/>
          <w:sz w:val="24"/>
          <w:szCs w:val="24"/>
          <w:lang w:val="en-US"/>
        </w:rPr>
        <w:t xml:space="preserve">Tel:     </w:t>
      </w:r>
      <w:r w:rsidRPr="00CF7410">
        <w:rPr>
          <w:rFonts w:asciiTheme="minorHAnsi" w:hAnsiTheme="minorHAnsi" w:cstheme="minorHAnsi"/>
          <w:color w:val="000000"/>
          <w:sz w:val="24"/>
          <w:szCs w:val="24"/>
          <w:lang w:val="en-US"/>
        </w:rPr>
        <w:t xml:space="preserve">94 342-62-68    </w:t>
      </w:r>
      <w:r w:rsidRPr="00CF7410">
        <w:rPr>
          <w:rFonts w:asciiTheme="minorHAnsi" w:hAnsiTheme="minorHAnsi" w:cstheme="minorHAnsi"/>
          <w:b/>
          <w:bCs/>
          <w:color w:val="000000"/>
          <w:sz w:val="24"/>
          <w:szCs w:val="24"/>
          <w:lang w:val="en-US"/>
        </w:rPr>
        <w:t xml:space="preserve">Fax:  </w:t>
      </w:r>
      <w:r w:rsidRPr="00CF7410">
        <w:rPr>
          <w:rFonts w:asciiTheme="minorHAnsi" w:hAnsiTheme="minorHAnsi" w:cstheme="minorHAnsi"/>
          <w:color w:val="000000"/>
          <w:sz w:val="24"/>
          <w:szCs w:val="24"/>
          <w:lang w:val="en-US"/>
        </w:rPr>
        <w:t>94 342-29-38</w:t>
      </w:r>
    </w:p>
    <w:p w14:paraId="1AFC9495" w14:textId="2A72989A" w:rsidR="009B2661" w:rsidRPr="00CF7410" w:rsidRDefault="009B2661" w:rsidP="009B2661">
      <w:pPr>
        <w:widowControl w:val="0"/>
        <w:autoSpaceDE w:val="0"/>
        <w:autoSpaceDN w:val="0"/>
        <w:adjustRightInd w:val="0"/>
        <w:spacing w:after="0"/>
        <w:jc w:val="both"/>
        <w:rPr>
          <w:rFonts w:asciiTheme="minorHAnsi" w:hAnsiTheme="minorHAnsi" w:cstheme="minorHAnsi"/>
          <w:color w:val="000000"/>
          <w:sz w:val="24"/>
          <w:szCs w:val="24"/>
          <w:lang w:val="en-US"/>
        </w:rPr>
      </w:pPr>
      <w:proofErr w:type="spellStart"/>
      <w:r w:rsidRPr="00CF7410">
        <w:rPr>
          <w:rFonts w:asciiTheme="minorHAnsi" w:hAnsiTheme="minorHAnsi" w:cstheme="minorHAnsi"/>
          <w:b/>
          <w:bCs/>
          <w:color w:val="000000"/>
          <w:sz w:val="24"/>
          <w:szCs w:val="24"/>
          <w:lang w:val="de-DE"/>
        </w:rPr>
        <w:t>e-mail</w:t>
      </w:r>
      <w:proofErr w:type="spellEnd"/>
      <w:r w:rsidRPr="00CF7410">
        <w:rPr>
          <w:rFonts w:asciiTheme="minorHAnsi" w:hAnsiTheme="minorHAnsi" w:cstheme="minorHAnsi"/>
          <w:color w:val="000000"/>
          <w:sz w:val="24"/>
          <w:szCs w:val="24"/>
          <w:lang w:val="de-DE"/>
        </w:rPr>
        <w:t xml:space="preserve"> : </w:t>
      </w:r>
      <w:r w:rsidR="00CA097F" w:rsidRPr="007E3385">
        <w:rPr>
          <w:rFonts w:asciiTheme="minorHAnsi" w:hAnsiTheme="minorHAnsi" w:cstheme="minorHAnsi"/>
          <w:color w:val="1E429A"/>
          <w:sz w:val="24"/>
          <w:szCs w:val="24"/>
          <w:u w:val="single"/>
          <w:lang w:val="en-US"/>
        </w:rPr>
        <w:t>biuro@mwik-koszalin.com</w:t>
      </w:r>
    </w:p>
    <w:p w14:paraId="66DCC6F5" w14:textId="77777777" w:rsidR="009B2661" w:rsidRPr="00CF7410" w:rsidRDefault="009B2661" w:rsidP="009B2661">
      <w:pPr>
        <w:widowControl w:val="0"/>
        <w:autoSpaceDE w:val="0"/>
        <w:autoSpaceDN w:val="0"/>
        <w:adjustRightInd w:val="0"/>
        <w:spacing w:after="0"/>
        <w:jc w:val="both"/>
        <w:rPr>
          <w:rFonts w:asciiTheme="minorHAnsi" w:hAnsiTheme="minorHAnsi" w:cstheme="minorHAnsi"/>
          <w:b/>
          <w:bCs/>
          <w:color w:val="000000"/>
          <w:sz w:val="24"/>
          <w:szCs w:val="24"/>
        </w:rPr>
      </w:pPr>
      <w:r w:rsidRPr="00CF7410">
        <w:rPr>
          <w:rFonts w:asciiTheme="minorHAnsi" w:hAnsiTheme="minorHAnsi" w:cstheme="minorHAnsi"/>
          <w:b/>
          <w:bCs/>
          <w:color w:val="000000"/>
          <w:sz w:val="24"/>
          <w:szCs w:val="24"/>
        </w:rPr>
        <w:t xml:space="preserve">REGON:   </w:t>
      </w:r>
      <w:r w:rsidRPr="00CF7410">
        <w:rPr>
          <w:rFonts w:asciiTheme="minorHAnsi" w:hAnsiTheme="minorHAnsi" w:cstheme="minorHAnsi"/>
          <w:color w:val="000000"/>
          <w:sz w:val="24"/>
          <w:szCs w:val="24"/>
        </w:rPr>
        <w:t>330032800</w:t>
      </w:r>
    </w:p>
    <w:p w14:paraId="3EC99300" w14:textId="77777777" w:rsidR="009B2661" w:rsidRPr="00CF7410" w:rsidRDefault="009B2661" w:rsidP="009B2661">
      <w:pPr>
        <w:pStyle w:val="Tekstpodstawowy2"/>
        <w:jc w:val="both"/>
        <w:rPr>
          <w:rFonts w:asciiTheme="minorHAnsi" w:hAnsiTheme="minorHAnsi" w:cstheme="minorHAnsi"/>
          <w:b w:val="0"/>
          <w:bCs w:val="0"/>
          <w:sz w:val="24"/>
          <w:szCs w:val="24"/>
        </w:rPr>
      </w:pPr>
    </w:p>
    <w:p w14:paraId="5A2BC470" w14:textId="77777777" w:rsidR="006A01FC" w:rsidRPr="00CF7410" w:rsidRDefault="006A01FC" w:rsidP="006A01FC">
      <w:pPr>
        <w:pStyle w:val="Tekstpodstawowy2"/>
        <w:jc w:val="both"/>
        <w:rPr>
          <w:rFonts w:asciiTheme="minorHAnsi" w:hAnsiTheme="minorHAnsi" w:cstheme="minorHAnsi"/>
          <w:b w:val="0"/>
          <w:bCs w:val="0"/>
          <w:sz w:val="24"/>
          <w:szCs w:val="24"/>
        </w:rPr>
      </w:pPr>
      <w:bookmarkStart w:id="0" w:name="_Hlk62200587"/>
      <w:bookmarkStart w:id="1" w:name="_Hlk62202099"/>
      <w:r w:rsidRPr="00CF7410">
        <w:rPr>
          <w:rFonts w:asciiTheme="minorHAnsi" w:hAnsiTheme="minorHAnsi" w:cstheme="minorHAnsi"/>
          <w:b w:val="0"/>
          <w:bCs w:val="0"/>
          <w:sz w:val="24"/>
          <w:szCs w:val="24"/>
        </w:rPr>
        <w:t xml:space="preserve">Niniejsze zamówienie publiczne jest zamówieniem sektorowym w rozumieniu art. 5 ust. 4 </w:t>
      </w:r>
      <w:r w:rsidRPr="00CF7410">
        <w:rPr>
          <w:rFonts w:asciiTheme="minorHAnsi" w:hAnsiTheme="minorHAnsi" w:cstheme="minorHAnsi"/>
          <w:b w:val="0"/>
          <w:bCs w:val="0"/>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bookmarkEnd w:id="0"/>
      <w:r w:rsidRPr="00CF7410">
        <w:rPr>
          <w:rFonts w:asciiTheme="minorHAnsi" w:hAnsiTheme="minorHAnsi" w:cstheme="minorHAnsi"/>
          <w:b w:val="0"/>
          <w:bCs w:val="0"/>
          <w:sz w:val="24"/>
          <w:szCs w:val="24"/>
        </w:rPr>
        <w:t>Jednakże, na wybór trybu postępowania, tj. zakwalifikowanie niniejszego zamówienia jako sektorowe można złożyć umotywowane odwołanie do Zamawiającego.</w:t>
      </w:r>
    </w:p>
    <w:bookmarkEnd w:id="1"/>
    <w:p w14:paraId="4922DEA4" w14:textId="77777777" w:rsidR="00AD10E0" w:rsidRPr="00CF7410" w:rsidRDefault="006A01FC" w:rsidP="00AD10E0">
      <w:pPr>
        <w:spacing w:before="120" w:after="120" w:line="240" w:lineRule="auto"/>
        <w:contextualSpacing/>
        <w:jc w:val="both"/>
        <w:rPr>
          <w:rFonts w:asciiTheme="minorHAnsi" w:eastAsia="Times New Roman" w:hAnsiTheme="minorHAnsi" w:cstheme="minorHAnsi"/>
          <w:bCs/>
          <w:sz w:val="24"/>
          <w:szCs w:val="24"/>
          <w:lang w:eastAsia="pl-PL"/>
        </w:rPr>
      </w:pPr>
      <w:r w:rsidRPr="00CF7410">
        <w:rPr>
          <w:rFonts w:asciiTheme="minorHAnsi" w:eastAsia="Times New Roman" w:hAnsiTheme="minorHAnsi" w:cstheme="minorHAnsi"/>
          <w:bCs/>
          <w:sz w:val="24"/>
          <w:szCs w:val="24"/>
          <w:lang w:eastAsia="pl-PL"/>
        </w:rPr>
        <w:t xml:space="preserve">Płatność nastąpi na rachunek, który umożliwia korzystanie z mechanizmu </w:t>
      </w:r>
      <w:proofErr w:type="spellStart"/>
      <w:r w:rsidRPr="00CF7410">
        <w:rPr>
          <w:rFonts w:asciiTheme="minorHAnsi" w:eastAsia="Times New Roman" w:hAnsiTheme="minorHAnsi" w:cstheme="minorHAnsi"/>
          <w:bCs/>
          <w:sz w:val="24"/>
          <w:szCs w:val="24"/>
          <w:lang w:eastAsia="pl-PL"/>
        </w:rPr>
        <w:t>split</w:t>
      </w:r>
      <w:proofErr w:type="spellEnd"/>
      <w:r w:rsidRPr="00CF7410">
        <w:rPr>
          <w:rFonts w:asciiTheme="minorHAnsi" w:eastAsia="Times New Roman" w:hAnsiTheme="minorHAnsi" w:cstheme="minorHAnsi"/>
          <w:bCs/>
          <w:sz w:val="24"/>
          <w:szCs w:val="24"/>
          <w:lang w:eastAsia="pl-PL"/>
        </w:rPr>
        <w:t xml:space="preserve"> </w:t>
      </w:r>
      <w:proofErr w:type="spellStart"/>
      <w:r w:rsidRPr="00CF7410">
        <w:rPr>
          <w:rFonts w:asciiTheme="minorHAnsi" w:eastAsia="Times New Roman" w:hAnsiTheme="minorHAnsi" w:cstheme="minorHAnsi"/>
          <w:bCs/>
          <w:sz w:val="24"/>
          <w:szCs w:val="24"/>
          <w:lang w:eastAsia="pl-PL"/>
        </w:rPr>
        <w:t>payment</w:t>
      </w:r>
      <w:proofErr w:type="spellEnd"/>
      <w:r w:rsidRPr="00CF7410">
        <w:rPr>
          <w:rFonts w:asciiTheme="minorHAnsi" w:eastAsia="Times New Roman" w:hAnsiTheme="minorHAnsi" w:cstheme="minorHAnsi"/>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35ADEBF0" w14:textId="2ED554CC" w:rsidR="006A01FC" w:rsidRPr="00CF7410" w:rsidRDefault="006A01FC" w:rsidP="00AD10E0">
      <w:pPr>
        <w:spacing w:before="120" w:after="120" w:line="240" w:lineRule="auto"/>
        <w:contextualSpacing/>
        <w:jc w:val="both"/>
        <w:rPr>
          <w:rFonts w:asciiTheme="minorHAnsi" w:eastAsia="Times New Roman" w:hAnsiTheme="minorHAnsi" w:cstheme="minorHAnsi"/>
          <w:bCs/>
          <w:sz w:val="24"/>
          <w:szCs w:val="24"/>
          <w:lang w:eastAsia="pl-PL"/>
        </w:rPr>
      </w:pPr>
      <w:r w:rsidRPr="00CF7410">
        <w:rPr>
          <w:rFonts w:asciiTheme="minorHAnsi" w:hAnsiTheme="minorHAnsi" w:cstheme="minorHAnsi"/>
          <w:sz w:val="24"/>
          <w:szCs w:val="24"/>
        </w:rPr>
        <w:t xml:space="preserve">                                                          </w:t>
      </w:r>
    </w:p>
    <w:p w14:paraId="6C4119D8" w14:textId="77777777" w:rsidR="006A01FC" w:rsidRPr="00CF7410" w:rsidRDefault="006A01FC" w:rsidP="00AD10E0">
      <w:pPr>
        <w:spacing w:line="240" w:lineRule="auto"/>
        <w:jc w:val="both"/>
        <w:rPr>
          <w:rFonts w:asciiTheme="minorHAnsi" w:hAnsiTheme="minorHAnsi" w:cstheme="minorHAnsi"/>
          <w:sz w:val="24"/>
          <w:szCs w:val="24"/>
        </w:rPr>
      </w:pPr>
      <w:r w:rsidRPr="00CF7410">
        <w:rPr>
          <w:rFonts w:asciiTheme="minorHAnsi" w:hAnsiTheme="minorHAnsi" w:cstheme="minorHAnsi"/>
          <w:sz w:val="24"/>
          <w:szCs w:val="24"/>
        </w:rPr>
        <w:t>O udzielenie zamówienia mogą ubiegać się wyłącznie wykonawcy, których oferta  spełnia  wymagania określone w niniejszych  Warunkach  Zamówienia.</w:t>
      </w:r>
    </w:p>
    <w:p w14:paraId="1E6DBC5E" w14:textId="77777777" w:rsidR="009B2661" w:rsidRPr="00CF7410" w:rsidRDefault="009B2661" w:rsidP="009B2661">
      <w:pPr>
        <w:jc w:val="both"/>
        <w:rPr>
          <w:rFonts w:asciiTheme="minorHAnsi" w:hAnsiTheme="minorHAnsi" w:cstheme="minorHAnsi"/>
          <w:sz w:val="24"/>
          <w:szCs w:val="24"/>
        </w:rPr>
      </w:pPr>
      <w:bookmarkStart w:id="2" w:name="_Hlk63932770"/>
    </w:p>
    <w:p w14:paraId="72E0134C" w14:textId="77777777" w:rsidR="009B2661" w:rsidRPr="00CF7410" w:rsidRDefault="009B2661" w:rsidP="009B2661">
      <w:pPr>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 xml:space="preserve">      </w:t>
      </w:r>
      <w:r w:rsidRPr="00CF7410">
        <w:rPr>
          <w:rFonts w:asciiTheme="minorHAnsi" w:hAnsiTheme="minorHAnsi" w:cstheme="minorHAnsi"/>
          <w:sz w:val="24"/>
          <w:szCs w:val="24"/>
        </w:rPr>
        <w:tab/>
        <w:t xml:space="preserve">        Zatwierdzam Warunki Zamówienia</w:t>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p>
    <w:p w14:paraId="195150CF"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1E254136" w14:textId="35A37DA3" w:rsidR="0074389F" w:rsidRPr="00CF7410" w:rsidRDefault="009B2661" w:rsidP="00AD10E0">
      <w:pPr>
        <w:pStyle w:val="Nagwek"/>
        <w:tabs>
          <w:tab w:val="clear" w:pos="4536"/>
          <w:tab w:val="clear" w:pos="9072"/>
        </w:tabs>
        <w:jc w:val="both"/>
        <w:rPr>
          <w:rFonts w:asciiTheme="minorHAnsi" w:hAnsiTheme="minorHAnsi" w:cstheme="minorHAnsi"/>
          <w:vertAlign w:val="superscript"/>
        </w:rPr>
      </w:pPr>
      <w:r w:rsidRPr="00CF7410">
        <w:rPr>
          <w:rFonts w:asciiTheme="minorHAnsi" w:hAnsiTheme="minorHAnsi" w:cstheme="minorHAnsi"/>
          <w:vertAlign w:val="superscript"/>
        </w:rPr>
        <w:t xml:space="preserve">         miejscowość, data                                                                                                  </w:t>
      </w:r>
      <w:r w:rsidRPr="00CF7410">
        <w:rPr>
          <w:rFonts w:asciiTheme="minorHAnsi" w:hAnsiTheme="minorHAnsi" w:cstheme="minorHAnsi"/>
          <w:vertAlign w:val="superscript"/>
        </w:rPr>
        <w:tab/>
      </w:r>
      <w:r w:rsidR="0074389F" w:rsidRPr="00CF7410">
        <w:rPr>
          <w:rFonts w:asciiTheme="minorHAnsi" w:hAnsiTheme="minorHAnsi" w:cstheme="minorHAnsi"/>
          <w:vertAlign w:val="superscript"/>
        </w:rPr>
        <w:tab/>
      </w:r>
      <w:r w:rsidRPr="00CF7410">
        <w:rPr>
          <w:rFonts w:asciiTheme="minorHAnsi" w:hAnsiTheme="minorHAnsi" w:cstheme="minorHAnsi"/>
          <w:vertAlign w:val="superscript"/>
        </w:rPr>
        <w:t>podpis i pieczęć Zamawiającego</w:t>
      </w:r>
      <w:bookmarkEnd w:id="2"/>
    </w:p>
    <w:p w14:paraId="5C17B8F8" w14:textId="77777777" w:rsidR="00AD10E0" w:rsidRDefault="00AD10E0" w:rsidP="00AD10E0">
      <w:pPr>
        <w:pStyle w:val="Nagwek"/>
        <w:tabs>
          <w:tab w:val="clear" w:pos="4536"/>
          <w:tab w:val="clear" w:pos="9072"/>
        </w:tabs>
        <w:jc w:val="both"/>
        <w:rPr>
          <w:rFonts w:asciiTheme="minorHAnsi" w:hAnsiTheme="minorHAnsi" w:cstheme="minorHAnsi"/>
          <w:vertAlign w:val="superscript"/>
        </w:rPr>
      </w:pPr>
    </w:p>
    <w:p w14:paraId="26E77883" w14:textId="77777777" w:rsidR="00A0353B" w:rsidRDefault="00A0353B" w:rsidP="00AD10E0">
      <w:pPr>
        <w:pStyle w:val="Nagwek"/>
        <w:tabs>
          <w:tab w:val="clear" w:pos="4536"/>
          <w:tab w:val="clear" w:pos="9072"/>
        </w:tabs>
        <w:jc w:val="both"/>
        <w:rPr>
          <w:rFonts w:asciiTheme="minorHAnsi" w:hAnsiTheme="minorHAnsi" w:cstheme="minorHAnsi"/>
          <w:vertAlign w:val="superscript"/>
        </w:rPr>
      </w:pPr>
    </w:p>
    <w:p w14:paraId="3E816025" w14:textId="77777777" w:rsidR="00A0353B" w:rsidRPr="00CF7410" w:rsidRDefault="00A0353B" w:rsidP="00AD10E0">
      <w:pPr>
        <w:pStyle w:val="Nagwek"/>
        <w:tabs>
          <w:tab w:val="clear" w:pos="4536"/>
          <w:tab w:val="clear" w:pos="9072"/>
        </w:tabs>
        <w:jc w:val="both"/>
        <w:rPr>
          <w:rFonts w:asciiTheme="minorHAnsi" w:hAnsiTheme="minorHAnsi" w:cstheme="minorHAnsi"/>
          <w:vertAlign w:val="superscript"/>
        </w:rPr>
      </w:pPr>
    </w:p>
    <w:p w14:paraId="36C5ABC7" w14:textId="77777777" w:rsidR="009B2661" w:rsidRPr="00CF7410" w:rsidRDefault="009B2661" w:rsidP="009B2661">
      <w:pPr>
        <w:pStyle w:val="Tekstpodstawowy"/>
        <w:numPr>
          <w:ilvl w:val="0"/>
          <w:numId w:val="1"/>
        </w:numPr>
        <w:spacing w:after="0"/>
        <w:rPr>
          <w:rFonts w:asciiTheme="minorHAnsi" w:hAnsiTheme="minorHAnsi" w:cstheme="minorHAnsi"/>
          <w:b/>
          <w:bCs/>
          <w:sz w:val="24"/>
          <w:szCs w:val="24"/>
        </w:rPr>
      </w:pPr>
      <w:r w:rsidRPr="00CF7410">
        <w:rPr>
          <w:rFonts w:asciiTheme="minorHAnsi" w:hAnsiTheme="minorHAnsi" w:cstheme="minorHAnsi"/>
          <w:b/>
          <w:bCs/>
          <w:sz w:val="24"/>
          <w:szCs w:val="24"/>
        </w:rPr>
        <w:lastRenderedPageBreak/>
        <w:t>ZAMAWIAJĄCY:</w:t>
      </w:r>
    </w:p>
    <w:p w14:paraId="585BB03B"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Miejskie Wodociągi i Kanalizacja Spółka z o.o. z siedzibą w Koszalinie przy ul. Wojska Polskiego 14 tel./fax.   94 342 62 68, 342 29 38</w:t>
      </w:r>
    </w:p>
    <w:p w14:paraId="5084B773" w14:textId="77777777" w:rsidR="009B2661" w:rsidRPr="00CF7410" w:rsidRDefault="009B2661" w:rsidP="009B2661">
      <w:pPr>
        <w:spacing w:after="0" w:line="240" w:lineRule="auto"/>
        <w:jc w:val="both"/>
        <w:rPr>
          <w:rFonts w:asciiTheme="minorHAnsi" w:hAnsiTheme="minorHAnsi" w:cstheme="minorHAnsi"/>
          <w:sz w:val="24"/>
          <w:szCs w:val="24"/>
          <w:vertAlign w:val="superscript"/>
        </w:rPr>
      </w:pPr>
    </w:p>
    <w:p w14:paraId="0E7EA5D3" w14:textId="77777777" w:rsidR="009B2661" w:rsidRPr="00CF7410" w:rsidRDefault="009B2661" w:rsidP="009B2661">
      <w:pPr>
        <w:numPr>
          <w:ilvl w:val="0"/>
          <w:numId w:val="1"/>
        </w:numPr>
        <w:spacing w:after="0"/>
        <w:rPr>
          <w:rFonts w:asciiTheme="minorHAnsi" w:hAnsiTheme="minorHAnsi" w:cstheme="minorHAnsi"/>
          <w:b/>
          <w:bCs/>
          <w:sz w:val="24"/>
          <w:szCs w:val="24"/>
        </w:rPr>
      </w:pPr>
      <w:r w:rsidRPr="00CF7410">
        <w:rPr>
          <w:rFonts w:asciiTheme="minorHAnsi" w:hAnsiTheme="minorHAnsi" w:cstheme="minorHAnsi"/>
          <w:b/>
          <w:bCs/>
          <w:sz w:val="24"/>
          <w:szCs w:val="24"/>
        </w:rPr>
        <w:t>TRYB UDZIELENIA ZAMÓWIENIA</w:t>
      </w:r>
    </w:p>
    <w:p w14:paraId="6FD1728A" w14:textId="77777777" w:rsidR="006A01FC" w:rsidRPr="00CF7410" w:rsidRDefault="006A01FC" w:rsidP="006A01FC">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Przetarg nieograniczony. </w:t>
      </w:r>
    </w:p>
    <w:p w14:paraId="51241C02" w14:textId="77777777" w:rsidR="006A01FC" w:rsidRPr="00CF7410" w:rsidRDefault="006A01FC" w:rsidP="006A01FC">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Niniejsze zamówienie publiczne jest zamówieniem sektorowym w rozumieniu art. 5 ust. 4 </w:t>
      </w:r>
    </w:p>
    <w:p w14:paraId="71534693" w14:textId="77777777" w:rsidR="006A01FC" w:rsidRPr="00CF7410" w:rsidRDefault="006A01FC" w:rsidP="006A01FC">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14:paraId="22C76B0B" w14:textId="77777777" w:rsidR="006A01FC" w:rsidRPr="00CF7410" w:rsidRDefault="006A01FC" w:rsidP="006A01FC">
      <w:pPr>
        <w:spacing w:after="0" w:line="240" w:lineRule="auto"/>
        <w:jc w:val="both"/>
        <w:rPr>
          <w:rFonts w:asciiTheme="minorHAnsi" w:hAnsiTheme="minorHAnsi" w:cstheme="minorHAnsi"/>
          <w:sz w:val="24"/>
          <w:szCs w:val="24"/>
        </w:rPr>
      </w:pPr>
    </w:p>
    <w:p w14:paraId="3F382812" w14:textId="1D8BF8EF" w:rsidR="009B2661" w:rsidRPr="00CF7410" w:rsidRDefault="006A01FC" w:rsidP="006A01FC">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Zamawiający przewiduje możliwość zastosowania procedury określonej w dyspozycji art. 44 Regulaminu zamówień sektorowych Miejskich Wodociągów i Kanalizacji Sp. z o.o. w</w:t>
      </w:r>
      <w:r w:rsidR="002F7CDD" w:rsidRPr="00CF7410">
        <w:rPr>
          <w:rFonts w:asciiTheme="minorHAnsi" w:hAnsiTheme="minorHAnsi" w:cstheme="minorHAnsi"/>
          <w:sz w:val="24"/>
          <w:szCs w:val="24"/>
        </w:rPr>
        <w:t> </w:t>
      </w:r>
      <w:r w:rsidRPr="00CF7410">
        <w:rPr>
          <w:rFonts w:asciiTheme="minorHAnsi" w:hAnsiTheme="minorHAnsi" w:cstheme="minorHAnsi"/>
          <w:sz w:val="24"/>
          <w:szCs w:val="24"/>
        </w:rPr>
        <w:t>Koszalinie tzn. Zamawiający najpierw dokona oceny ofert, a następnie zbada, czy wykonawca, którego oferta została oceniona jako najkorzystniejsza, nie podlega wykluczeniu oraz spełnia warunki udziału w postępowaniu.</w:t>
      </w:r>
    </w:p>
    <w:p w14:paraId="163946D2" w14:textId="77777777" w:rsidR="006A01FC" w:rsidRPr="00CF7410" w:rsidRDefault="006A01FC" w:rsidP="006A01FC">
      <w:pPr>
        <w:spacing w:after="0" w:line="240" w:lineRule="auto"/>
        <w:jc w:val="both"/>
        <w:rPr>
          <w:rFonts w:asciiTheme="minorHAnsi" w:hAnsiTheme="minorHAnsi" w:cstheme="minorHAnsi"/>
          <w:sz w:val="24"/>
          <w:szCs w:val="24"/>
        </w:rPr>
      </w:pPr>
    </w:p>
    <w:p w14:paraId="6866071D" w14:textId="77777777" w:rsidR="009B2661" w:rsidRPr="00CF7410" w:rsidRDefault="009B2661" w:rsidP="009B2661">
      <w:pPr>
        <w:numPr>
          <w:ilvl w:val="0"/>
          <w:numId w:val="1"/>
        </w:numPr>
        <w:spacing w:after="0" w:line="240" w:lineRule="auto"/>
        <w:jc w:val="both"/>
        <w:rPr>
          <w:rFonts w:asciiTheme="minorHAnsi" w:hAnsiTheme="minorHAnsi" w:cstheme="minorHAnsi"/>
          <w:b/>
          <w:bCs/>
          <w:sz w:val="24"/>
          <w:szCs w:val="24"/>
        </w:rPr>
      </w:pPr>
      <w:r w:rsidRPr="00CF7410">
        <w:rPr>
          <w:rFonts w:asciiTheme="minorHAnsi" w:hAnsiTheme="minorHAnsi" w:cstheme="minorHAnsi"/>
          <w:b/>
          <w:bCs/>
          <w:sz w:val="24"/>
          <w:szCs w:val="24"/>
        </w:rPr>
        <w:t>OPIS PRZEDMIOTU ZAMÓWIENIA:</w:t>
      </w:r>
    </w:p>
    <w:p w14:paraId="2D2BD5CD" w14:textId="77777777" w:rsidR="009B2661" w:rsidRPr="00CF7410" w:rsidRDefault="009B2661" w:rsidP="009B2661">
      <w:pPr>
        <w:widowControl w:val="0"/>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Przedmiotem zamówienia jest:</w:t>
      </w:r>
    </w:p>
    <w:p w14:paraId="05B5F364" w14:textId="77777777" w:rsidR="009B2661" w:rsidRPr="00CF7410" w:rsidRDefault="009B2661" w:rsidP="009B2661">
      <w:pPr>
        <w:widowControl w:val="0"/>
        <w:autoSpaceDE w:val="0"/>
        <w:autoSpaceDN w:val="0"/>
        <w:adjustRightInd w:val="0"/>
        <w:spacing w:after="0"/>
        <w:jc w:val="both"/>
        <w:rPr>
          <w:rFonts w:asciiTheme="minorHAnsi" w:hAnsiTheme="minorHAnsi" w:cstheme="minorHAnsi"/>
          <w:sz w:val="24"/>
          <w:szCs w:val="24"/>
        </w:rPr>
      </w:pPr>
    </w:p>
    <w:p w14:paraId="6BE89082" w14:textId="44888ABE" w:rsidR="00EF0A1D" w:rsidRPr="00CF7410" w:rsidRDefault="00CF7410" w:rsidP="002F7CDD">
      <w:pPr>
        <w:pStyle w:val="Tekstpodstawowy"/>
        <w:spacing w:line="240" w:lineRule="auto"/>
        <w:jc w:val="both"/>
        <w:rPr>
          <w:rFonts w:asciiTheme="minorHAnsi" w:hAnsiTheme="minorHAnsi" w:cstheme="minorHAnsi"/>
          <w:sz w:val="24"/>
          <w:szCs w:val="24"/>
        </w:rPr>
      </w:pPr>
      <w:bookmarkStart w:id="3" w:name="_Hlk60660024"/>
      <w:r w:rsidRPr="00CF7410">
        <w:rPr>
          <w:rFonts w:asciiTheme="minorHAnsi" w:hAnsiTheme="minorHAnsi" w:cstheme="minorHAnsi"/>
          <w:b/>
          <w:sz w:val="24"/>
          <w:szCs w:val="24"/>
        </w:rPr>
        <w:t>Przebudowa budynku biurowego przy ul. Wojska Polskiego 14 w Koszalinie</w:t>
      </w:r>
    </w:p>
    <w:bookmarkEnd w:id="3"/>
    <w:p w14:paraId="485E4E93" w14:textId="46200BC3" w:rsidR="00DA48E7" w:rsidRPr="00DA48E7" w:rsidRDefault="00F908BC" w:rsidP="00DA48E7">
      <w:pPr>
        <w:autoSpaceDE w:val="0"/>
        <w:autoSpaceDN w:val="0"/>
        <w:adjustRightInd w:val="0"/>
        <w:spacing w:after="0" w:line="240" w:lineRule="auto"/>
        <w:rPr>
          <w:rFonts w:asciiTheme="minorHAnsi" w:hAnsiTheme="minorHAnsi" w:cstheme="minorHAnsi"/>
          <w:sz w:val="24"/>
          <w:szCs w:val="24"/>
        </w:rPr>
      </w:pPr>
      <w:r w:rsidRPr="00CF7410">
        <w:rPr>
          <w:rFonts w:asciiTheme="minorHAnsi" w:hAnsiTheme="minorHAnsi" w:cstheme="minorHAnsi"/>
          <w:sz w:val="24"/>
          <w:szCs w:val="24"/>
        </w:rPr>
        <w:t xml:space="preserve">Wspólny Słownik Zamówień – kod </w:t>
      </w:r>
      <w:r w:rsidR="00DA48E7" w:rsidRPr="00DA48E7">
        <w:rPr>
          <w:rFonts w:asciiTheme="minorHAnsi" w:hAnsiTheme="minorHAnsi" w:cstheme="minorHAnsi"/>
          <w:sz w:val="24"/>
          <w:szCs w:val="24"/>
        </w:rPr>
        <w:t>45453000-7 Roboty remontowe i renowacyjne</w:t>
      </w:r>
    </w:p>
    <w:p w14:paraId="64F93404" w14:textId="0D7755A7" w:rsidR="00DA48E7" w:rsidRPr="00DA48E7" w:rsidRDefault="00DA48E7" w:rsidP="00D8373B">
      <w:pPr>
        <w:autoSpaceDE w:val="0"/>
        <w:autoSpaceDN w:val="0"/>
        <w:adjustRightInd w:val="0"/>
        <w:spacing w:after="0" w:line="240" w:lineRule="auto"/>
        <w:ind w:left="2691" w:firstLine="708"/>
        <w:rPr>
          <w:rFonts w:asciiTheme="minorHAnsi" w:hAnsiTheme="minorHAnsi" w:cstheme="minorHAnsi"/>
          <w:sz w:val="24"/>
          <w:szCs w:val="24"/>
        </w:rPr>
      </w:pPr>
      <w:r w:rsidRPr="00DA48E7">
        <w:rPr>
          <w:rFonts w:asciiTheme="minorHAnsi" w:hAnsiTheme="minorHAnsi" w:cstheme="minorHAnsi"/>
          <w:sz w:val="24"/>
          <w:szCs w:val="24"/>
        </w:rPr>
        <w:t>45311200-2 Roboty w zakresie instalacji elektrycznych</w:t>
      </w:r>
    </w:p>
    <w:p w14:paraId="670DCC5D" w14:textId="361D9CF1" w:rsidR="009B2661" w:rsidRDefault="00DA48E7" w:rsidP="00D8373B">
      <w:pPr>
        <w:pStyle w:val="Tekstpodstawowy"/>
        <w:spacing w:after="0" w:line="240" w:lineRule="auto"/>
        <w:ind w:left="3399" w:firstLine="3"/>
        <w:jc w:val="both"/>
        <w:rPr>
          <w:rFonts w:asciiTheme="minorHAnsi" w:hAnsiTheme="minorHAnsi" w:cstheme="minorHAnsi"/>
          <w:sz w:val="24"/>
          <w:szCs w:val="24"/>
        </w:rPr>
      </w:pPr>
      <w:r w:rsidRPr="00DA48E7">
        <w:rPr>
          <w:rFonts w:asciiTheme="minorHAnsi" w:hAnsiTheme="minorHAnsi" w:cstheme="minorHAnsi"/>
          <w:sz w:val="24"/>
          <w:szCs w:val="24"/>
        </w:rPr>
        <w:t>45232460-4 Roboty sanitarne</w:t>
      </w:r>
    </w:p>
    <w:p w14:paraId="430939FE" w14:textId="77777777" w:rsidR="00D8373B" w:rsidRPr="00D8373B" w:rsidRDefault="00D8373B" w:rsidP="00D8373B">
      <w:pPr>
        <w:pStyle w:val="Tekstpodstawowy"/>
        <w:spacing w:after="0" w:line="240" w:lineRule="auto"/>
        <w:ind w:left="3402"/>
        <w:jc w:val="both"/>
        <w:rPr>
          <w:rFonts w:asciiTheme="minorHAnsi" w:hAnsiTheme="minorHAnsi" w:cstheme="minorHAnsi"/>
          <w:sz w:val="24"/>
          <w:szCs w:val="24"/>
        </w:rPr>
      </w:pPr>
      <w:r w:rsidRPr="00D8373B">
        <w:rPr>
          <w:rFonts w:asciiTheme="minorHAnsi" w:hAnsiTheme="minorHAnsi" w:cstheme="minorHAnsi"/>
          <w:sz w:val="24"/>
          <w:szCs w:val="24"/>
        </w:rPr>
        <w:t>45111300-1 Roboty rozbiórkowe</w:t>
      </w:r>
    </w:p>
    <w:p w14:paraId="540297EB" w14:textId="77777777" w:rsidR="00D8373B" w:rsidRPr="00D8373B" w:rsidRDefault="00D8373B" w:rsidP="00D8373B">
      <w:pPr>
        <w:pStyle w:val="Tekstpodstawowy"/>
        <w:spacing w:after="0" w:line="240" w:lineRule="auto"/>
        <w:ind w:left="3402"/>
        <w:jc w:val="both"/>
        <w:rPr>
          <w:rFonts w:asciiTheme="minorHAnsi" w:hAnsiTheme="minorHAnsi" w:cstheme="minorHAnsi"/>
          <w:sz w:val="24"/>
          <w:szCs w:val="24"/>
        </w:rPr>
      </w:pPr>
      <w:r w:rsidRPr="00D8373B">
        <w:rPr>
          <w:rFonts w:asciiTheme="minorHAnsi" w:hAnsiTheme="minorHAnsi" w:cstheme="minorHAnsi"/>
          <w:sz w:val="24"/>
          <w:szCs w:val="24"/>
        </w:rPr>
        <w:t>45332000-3 Roboty instalacyjne i kanalizacyjne</w:t>
      </w:r>
    </w:p>
    <w:p w14:paraId="028AF9A0" w14:textId="550F64C4" w:rsidR="00D8373B" w:rsidRPr="00D8373B" w:rsidRDefault="00D8373B" w:rsidP="00D8373B">
      <w:pPr>
        <w:pStyle w:val="Tekstpodstawowy"/>
        <w:spacing w:after="0" w:line="240" w:lineRule="auto"/>
        <w:ind w:left="3402"/>
        <w:jc w:val="both"/>
        <w:rPr>
          <w:rFonts w:asciiTheme="minorHAnsi" w:hAnsiTheme="minorHAnsi" w:cstheme="minorHAnsi"/>
          <w:sz w:val="24"/>
          <w:szCs w:val="24"/>
        </w:rPr>
      </w:pPr>
      <w:r w:rsidRPr="00D8373B">
        <w:rPr>
          <w:rFonts w:asciiTheme="minorHAnsi" w:hAnsiTheme="minorHAnsi" w:cstheme="minorHAnsi"/>
          <w:sz w:val="24"/>
          <w:szCs w:val="24"/>
        </w:rPr>
        <w:t>4543</w:t>
      </w:r>
      <w:r w:rsidR="002733BF">
        <w:rPr>
          <w:rFonts w:asciiTheme="minorHAnsi" w:hAnsiTheme="minorHAnsi" w:cstheme="minorHAnsi"/>
          <w:sz w:val="24"/>
          <w:szCs w:val="24"/>
        </w:rPr>
        <w:t>1000-7</w:t>
      </w:r>
      <w:r w:rsidRPr="00D8373B">
        <w:rPr>
          <w:rFonts w:asciiTheme="minorHAnsi" w:hAnsiTheme="minorHAnsi" w:cstheme="minorHAnsi"/>
          <w:sz w:val="24"/>
          <w:szCs w:val="24"/>
        </w:rPr>
        <w:t xml:space="preserve"> Kładzenie </w:t>
      </w:r>
      <w:r w:rsidR="002733BF">
        <w:rPr>
          <w:rFonts w:asciiTheme="minorHAnsi" w:hAnsiTheme="minorHAnsi" w:cstheme="minorHAnsi"/>
          <w:sz w:val="24"/>
          <w:szCs w:val="24"/>
        </w:rPr>
        <w:t>płytek</w:t>
      </w:r>
    </w:p>
    <w:p w14:paraId="28972E24" w14:textId="77777777" w:rsidR="00D8373B" w:rsidRPr="00D8373B" w:rsidRDefault="00D8373B" w:rsidP="00D8373B">
      <w:pPr>
        <w:pStyle w:val="Tekstpodstawowy"/>
        <w:spacing w:after="0" w:line="240" w:lineRule="auto"/>
        <w:ind w:left="3402"/>
        <w:jc w:val="both"/>
        <w:rPr>
          <w:rFonts w:asciiTheme="minorHAnsi" w:hAnsiTheme="minorHAnsi" w:cstheme="minorHAnsi"/>
          <w:sz w:val="24"/>
          <w:szCs w:val="24"/>
        </w:rPr>
      </w:pPr>
      <w:r w:rsidRPr="00D8373B">
        <w:rPr>
          <w:rFonts w:asciiTheme="minorHAnsi" w:hAnsiTheme="minorHAnsi" w:cstheme="minorHAnsi"/>
          <w:sz w:val="24"/>
          <w:szCs w:val="24"/>
        </w:rPr>
        <w:t>45410000-4 Tynkowanie</w:t>
      </w:r>
    </w:p>
    <w:p w14:paraId="78BDAF27" w14:textId="4AD1EBB4" w:rsidR="00D8373B" w:rsidRDefault="00D8373B" w:rsidP="00D8373B">
      <w:pPr>
        <w:pStyle w:val="Tekstpodstawowy"/>
        <w:spacing w:after="0" w:line="240" w:lineRule="auto"/>
        <w:ind w:left="3402"/>
        <w:jc w:val="both"/>
        <w:rPr>
          <w:rFonts w:asciiTheme="minorHAnsi" w:hAnsiTheme="minorHAnsi" w:cstheme="minorHAnsi"/>
          <w:sz w:val="24"/>
          <w:szCs w:val="24"/>
        </w:rPr>
      </w:pPr>
      <w:r w:rsidRPr="00D8373B">
        <w:rPr>
          <w:rFonts w:asciiTheme="minorHAnsi" w:hAnsiTheme="minorHAnsi" w:cstheme="minorHAnsi"/>
          <w:sz w:val="24"/>
          <w:szCs w:val="24"/>
        </w:rPr>
        <w:t>45442100-8 Roboty malarskie</w:t>
      </w:r>
    </w:p>
    <w:p w14:paraId="0785FF81" w14:textId="77777777" w:rsidR="00D8373B" w:rsidRPr="00DA48E7" w:rsidRDefault="00D8373B" w:rsidP="00DA48E7">
      <w:pPr>
        <w:pStyle w:val="Tekstpodstawowy"/>
        <w:spacing w:line="240" w:lineRule="auto"/>
        <w:ind w:left="2832"/>
        <w:jc w:val="both"/>
        <w:rPr>
          <w:rFonts w:asciiTheme="minorHAnsi" w:hAnsiTheme="minorHAnsi" w:cstheme="minorHAnsi"/>
          <w:sz w:val="24"/>
          <w:szCs w:val="24"/>
        </w:rPr>
      </w:pPr>
    </w:p>
    <w:p w14:paraId="1765FA62" w14:textId="77A82A59" w:rsidR="009B2661"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u w:val="single"/>
        </w:rPr>
        <w:t>Zamówienie obejmuje</w:t>
      </w:r>
      <w:r w:rsidRPr="00CF7410">
        <w:rPr>
          <w:rFonts w:asciiTheme="minorHAnsi" w:hAnsiTheme="minorHAnsi" w:cstheme="minorHAnsi"/>
          <w:bCs/>
          <w:sz w:val="24"/>
          <w:szCs w:val="24"/>
        </w:rPr>
        <w:t xml:space="preserve">:  </w:t>
      </w:r>
    </w:p>
    <w:p w14:paraId="508DB294" w14:textId="2E3BBEA4" w:rsidR="00EB70FD" w:rsidRPr="00CF7410" w:rsidRDefault="00EB70FD" w:rsidP="004200EB">
      <w:pPr>
        <w:spacing w:after="0" w:line="240" w:lineRule="auto"/>
        <w:jc w:val="both"/>
        <w:rPr>
          <w:rFonts w:asciiTheme="minorHAnsi" w:hAnsiTheme="minorHAnsi" w:cstheme="minorHAnsi"/>
          <w:sz w:val="24"/>
          <w:szCs w:val="24"/>
        </w:rPr>
      </w:pPr>
      <w:bookmarkStart w:id="4" w:name="_Hlk100564247"/>
      <w:r w:rsidRPr="004948D4">
        <w:rPr>
          <w:rFonts w:asciiTheme="minorHAnsi" w:hAnsiTheme="minorHAnsi" w:cstheme="minorHAnsi"/>
          <w:sz w:val="24"/>
          <w:szCs w:val="24"/>
        </w:rPr>
        <w:t xml:space="preserve">Przebudowę </w:t>
      </w:r>
      <w:r w:rsidR="004200EB" w:rsidRPr="004948D4">
        <w:rPr>
          <w:rFonts w:asciiTheme="minorHAnsi" w:hAnsiTheme="minorHAnsi" w:cstheme="minorHAnsi"/>
          <w:sz w:val="24"/>
          <w:szCs w:val="24"/>
        </w:rPr>
        <w:t xml:space="preserve">istniejącego </w:t>
      </w:r>
      <w:r w:rsidRPr="004948D4">
        <w:rPr>
          <w:rFonts w:asciiTheme="minorHAnsi" w:hAnsiTheme="minorHAnsi" w:cstheme="minorHAnsi"/>
          <w:sz w:val="24"/>
          <w:szCs w:val="24"/>
        </w:rPr>
        <w:t>budynku biurow</w:t>
      </w:r>
      <w:r w:rsidR="004200EB" w:rsidRPr="004948D4">
        <w:rPr>
          <w:rFonts w:asciiTheme="minorHAnsi" w:hAnsiTheme="minorHAnsi" w:cstheme="minorHAnsi"/>
          <w:sz w:val="24"/>
          <w:szCs w:val="24"/>
        </w:rPr>
        <w:t>o - handlowego</w:t>
      </w:r>
      <w:r w:rsidRPr="004948D4">
        <w:rPr>
          <w:rFonts w:asciiTheme="minorHAnsi" w:hAnsiTheme="minorHAnsi" w:cstheme="minorHAnsi"/>
          <w:sz w:val="24"/>
          <w:szCs w:val="24"/>
        </w:rPr>
        <w:t xml:space="preserve"> w celu </w:t>
      </w:r>
      <w:r w:rsidRPr="00CF7410">
        <w:rPr>
          <w:rFonts w:asciiTheme="minorHAnsi" w:hAnsiTheme="minorHAnsi" w:cstheme="minorHAnsi"/>
          <w:sz w:val="24"/>
          <w:szCs w:val="24"/>
        </w:rPr>
        <w:t>uporządkowani</w:t>
      </w:r>
      <w:r w:rsidR="00F67C1D" w:rsidRPr="00CF7410">
        <w:rPr>
          <w:rFonts w:asciiTheme="minorHAnsi" w:hAnsiTheme="minorHAnsi" w:cstheme="minorHAnsi"/>
          <w:sz w:val="24"/>
          <w:szCs w:val="24"/>
        </w:rPr>
        <w:t xml:space="preserve">a </w:t>
      </w:r>
      <w:r w:rsidRPr="00CF7410">
        <w:rPr>
          <w:rFonts w:asciiTheme="minorHAnsi" w:hAnsiTheme="minorHAnsi" w:cstheme="minorHAnsi"/>
          <w:sz w:val="24"/>
          <w:szCs w:val="24"/>
        </w:rPr>
        <w:t>funkcji na</w:t>
      </w:r>
      <w:r w:rsidR="004200EB">
        <w:rPr>
          <w:rFonts w:asciiTheme="minorHAnsi" w:hAnsiTheme="minorHAnsi" w:cstheme="minorHAnsi"/>
          <w:sz w:val="24"/>
          <w:szCs w:val="24"/>
        </w:rPr>
        <w:t xml:space="preserve"> </w:t>
      </w:r>
      <w:r w:rsidRPr="00CF7410">
        <w:rPr>
          <w:rFonts w:asciiTheme="minorHAnsi" w:hAnsiTheme="minorHAnsi" w:cstheme="minorHAnsi"/>
          <w:sz w:val="24"/>
          <w:szCs w:val="24"/>
        </w:rPr>
        <w:t>biur</w:t>
      </w:r>
      <w:r w:rsidR="004200EB">
        <w:rPr>
          <w:rFonts w:asciiTheme="minorHAnsi" w:hAnsiTheme="minorHAnsi" w:cstheme="minorHAnsi"/>
          <w:sz w:val="24"/>
          <w:szCs w:val="24"/>
        </w:rPr>
        <w:t xml:space="preserve">o </w:t>
      </w:r>
      <w:r w:rsidRPr="00CF7410">
        <w:rPr>
          <w:rFonts w:asciiTheme="minorHAnsi" w:hAnsiTheme="minorHAnsi" w:cstheme="minorHAnsi"/>
          <w:sz w:val="24"/>
          <w:szCs w:val="24"/>
        </w:rPr>
        <w:t>obsługi</w:t>
      </w:r>
      <w:r w:rsidR="004200EB">
        <w:rPr>
          <w:rFonts w:asciiTheme="minorHAnsi" w:hAnsiTheme="minorHAnsi" w:cstheme="minorHAnsi"/>
          <w:sz w:val="24"/>
          <w:szCs w:val="24"/>
        </w:rPr>
        <w:t xml:space="preserve"> </w:t>
      </w:r>
      <w:r w:rsidRPr="00CF7410">
        <w:rPr>
          <w:rFonts w:asciiTheme="minorHAnsi" w:hAnsiTheme="minorHAnsi" w:cstheme="minorHAnsi"/>
          <w:sz w:val="24"/>
          <w:szCs w:val="24"/>
        </w:rPr>
        <w:t>klienta</w:t>
      </w:r>
      <w:r w:rsidR="004200EB">
        <w:rPr>
          <w:rFonts w:asciiTheme="minorHAnsi" w:hAnsiTheme="minorHAnsi" w:cstheme="minorHAnsi"/>
          <w:sz w:val="24"/>
          <w:szCs w:val="24"/>
        </w:rPr>
        <w:t xml:space="preserve"> </w:t>
      </w:r>
      <w:r w:rsidRPr="00CF7410">
        <w:rPr>
          <w:rFonts w:asciiTheme="minorHAnsi" w:hAnsiTheme="minorHAnsi" w:cstheme="minorHAnsi"/>
          <w:sz w:val="24"/>
          <w:szCs w:val="24"/>
        </w:rPr>
        <w:t>i biuro handlowe oraz dostosowanie do obsługi klienta niepełnosprawnego. Zakres opracowania nie obejmuje zmian zewnętrznych -jedynie od strony dziedzińca likwiduję się zewnętrzne drzwi i wstawia okno.</w:t>
      </w:r>
    </w:p>
    <w:p w14:paraId="07F33F90" w14:textId="77777777" w:rsidR="00EB70FD" w:rsidRPr="00CF7410" w:rsidRDefault="00EB70FD" w:rsidP="00EB70FD">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Inwestycję należy zrealizować w dwóch etapach. </w:t>
      </w:r>
    </w:p>
    <w:p w14:paraId="0F16905B" w14:textId="18F4F1F7" w:rsidR="00EB70FD" w:rsidRPr="00CF7410" w:rsidRDefault="00EB70FD" w:rsidP="00EB70FD">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Pierwszy etap obejmuje wykonanie:</w:t>
      </w:r>
    </w:p>
    <w:p w14:paraId="4EF47C07" w14:textId="2152EF4E" w:rsidR="00EB70FD" w:rsidRPr="00CF7410" w:rsidRDefault="00EB70FD" w:rsidP="001215A7">
      <w:pPr>
        <w:pStyle w:val="Akapitzlist"/>
        <w:numPr>
          <w:ilvl w:val="0"/>
          <w:numId w:val="42"/>
        </w:numPr>
        <w:jc w:val="both"/>
        <w:rPr>
          <w:rFonts w:asciiTheme="minorHAnsi" w:hAnsiTheme="minorHAnsi" w:cstheme="minorHAnsi"/>
        </w:rPr>
      </w:pPr>
      <w:r w:rsidRPr="00CF7410">
        <w:rPr>
          <w:rFonts w:asciiTheme="minorHAnsi" w:hAnsiTheme="minorHAnsi" w:cstheme="minorHAnsi"/>
        </w:rPr>
        <w:t>wejścia głównego,</w:t>
      </w:r>
    </w:p>
    <w:p w14:paraId="4A91F579" w14:textId="15813EA8" w:rsidR="00EB70FD" w:rsidRPr="00CF7410" w:rsidRDefault="00EB70FD" w:rsidP="001215A7">
      <w:pPr>
        <w:pStyle w:val="Akapitzlist"/>
        <w:numPr>
          <w:ilvl w:val="0"/>
          <w:numId w:val="42"/>
        </w:numPr>
        <w:jc w:val="both"/>
        <w:rPr>
          <w:rFonts w:asciiTheme="minorHAnsi" w:hAnsiTheme="minorHAnsi" w:cstheme="minorHAnsi"/>
        </w:rPr>
      </w:pPr>
      <w:r w:rsidRPr="00CF7410">
        <w:rPr>
          <w:rFonts w:asciiTheme="minorHAnsi" w:hAnsiTheme="minorHAnsi" w:cstheme="minorHAnsi"/>
        </w:rPr>
        <w:t>korytarza 30,29 m</w:t>
      </w:r>
      <w:r w:rsidRPr="00CF7410">
        <w:rPr>
          <w:rFonts w:asciiTheme="minorHAnsi" w:hAnsiTheme="minorHAnsi" w:cstheme="minorHAnsi"/>
          <w:vertAlign w:val="superscript"/>
        </w:rPr>
        <w:t>2</w:t>
      </w:r>
      <w:r w:rsidRPr="00CF7410">
        <w:rPr>
          <w:rFonts w:asciiTheme="minorHAnsi" w:hAnsiTheme="minorHAnsi" w:cstheme="minorHAnsi"/>
        </w:rPr>
        <w:t>,</w:t>
      </w:r>
    </w:p>
    <w:p w14:paraId="7FAC2662" w14:textId="6421EDC8" w:rsidR="00EB70FD" w:rsidRPr="00CF7410" w:rsidRDefault="00EB70FD" w:rsidP="001215A7">
      <w:pPr>
        <w:pStyle w:val="Akapitzlist"/>
        <w:numPr>
          <w:ilvl w:val="0"/>
          <w:numId w:val="42"/>
        </w:numPr>
        <w:jc w:val="both"/>
        <w:rPr>
          <w:rFonts w:asciiTheme="minorHAnsi" w:hAnsiTheme="minorHAnsi" w:cstheme="minorHAnsi"/>
        </w:rPr>
      </w:pPr>
      <w:r w:rsidRPr="00CF7410">
        <w:rPr>
          <w:rFonts w:asciiTheme="minorHAnsi" w:hAnsiTheme="minorHAnsi" w:cstheme="minorHAnsi"/>
        </w:rPr>
        <w:t>biura handlowego.</w:t>
      </w:r>
    </w:p>
    <w:p w14:paraId="57C5DBA3" w14:textId="7F0FC387" w:rsidR="00EB70FD" w:rsidRPr="00CF7410" w:rsidRDefault="00EB70FD" w:rsidP="001215A7">
      <w:pPr>
        <w:pStyle w:val="Akapitzlist"/>
        <w:numPr>
          <w:ilvl w:val="0"/>
          <w:numId w:val="42"/>
        </w:numPr>
        <w:jc w:val="both"/>
        <w:rPr>
          <w:rFonts w:asciiTheme="minorHAnsi" w:hAnsiTheme="minorHAnsi" w:cstheme="minorHAnsi"/>
        </w:rPr>
      </w:pPr>
      <w:r w:rsidRPr="00CF7410">
        <w:rPr>
          <w:rFonts w:asciiTheme="minorHAnsi" w:hAnsiTheme="minorHAnsi" w:cstheme="minorHAnsi"/>
        </w:rPr>
        <w:t>biura kierownika sklepu,</w:t>
      </w:r>
    </w:p>
    <w:p w14:paraId="794F7D0F" w14:textId="64773662" w:rsidR="00EB70FD" w:rsidRPr="00CF7410" w:rsidRDefault="00EB70FD" w:rsidP="001215A7">
      <w:pPr>
        <w:pStyle w:val="Akapitzlist"/>
        <w:numPr>
          <w:ilvl w:val="0"/>
          <w:numId w:val="42"/>
        </w:numPr>
        <w:jc w:val="both"/>
        <w:rPr>
          <w:rFonts w:asciiTheme="minorHAnsi" w:hAnsiTheme="minorHAnsi" w:cstheme="minorHAnsi"/>
        </w:rPr>
      </w:pPr>
      <w:r w:rsidRPr="00CF7410">
        <w:rPr>
          <w:rFonts w:asciiTheme="minorHAnsi" w:hAnsiTheme="minorHAnsi" w:cstheme="minorHAnsi"/>
        </w:rPr>
        <w:t>magazynu,</w:t>
      </w:r>
    </w:p>
    <w:p w14:paraId="3C2D8638" w14:textId="09DA4477" w:rsidR="00EB70FD" w:rsidRPr="00CF7410" w:rsidRDefault="00EB70FD" w:rsidP="001215A7">
      <w:pPr>
        <w:pStyle w:val="Akapitzlist"/>
        <w:numPr>
          <w:ilvl w:val="0"/>
          <w:numId w:val="42"/>
        </w:numPr>
        <w:jc w:val="both"/>
        <w:rPr>
          <w:rFonts w:asciiTheme="minorHAnsi" w:hAnsiTheme="minorHAnsi" w:cstheme="minorHAnsi"/>
        </w:rPr>
      </w:pPr>
      <w:r w:rsidRPr="00CF7410">
        <w:rPr>
          <w:rFonts w:asciiTheme="minorHAnsi" w:hAnsiTheme="minorHAnsi" w:cstheme="minorHAnsi"/>
        </w:rPr>
        <w:t>korytarza 15,19 m</w:t>
      </w:r>
      <w:r w:rsidRPr="00CF7410">
        <w:rPr>
          <w:rFonts w:asciiTheme="minorHAnsi" w:hAnsiTheme="minorHAnsi" w:cstheme="minorHAnsi"/>
          <w:vertAlign w:val="superscript"/>
        </w:rPr>
        <w:t>2</w:t>
      </w:r>
      <w:r w:rsidRPr="00CF7410">
        <w:rPr>
          <w:rFonts w:asciiTheme="minorHAnsi" w:hAnsiTheme="minorHAnsi" w:cstheme="minorHAnsi"/>
        </w:rPr>
        <w:t xml:space="preserve"> wraz z wyjściem na dziedziniec.</w:t>
      </w:r>
    </w:p>
    <w:p w14:paraId="29509925" w14:textId="08B4A2D1" w:rsidR="00EB70FD" w:rsidRPr="00CF7410" w:rsidRDefault="00EB70FD" w:rsidP="00EB70FD">
      <w:pPr>
        <w:jc w:val="both"/>
        <w:rPr>
          <w:rFonts w:asciiTheme="minorHAnsi" w:hAnsiTheme="minorHAnsi" w:cstheme="minorHAnsi"/>
          <w:sz w:val="24"/>
          <w:szCs w:val="24"/>
        </w:rPr>
      </w:pPr>
      <w:r w:rsidRPr="00CF7410">
        <w:rPr>
          <w:rFonts w:asciiTheme="minorHAnsi" w:hAnsiTheme="minorHAnsi" w:cstheme="minorHAnsi"/>
          <w:sz w:val="24"/>
          <w:szCs w:val="24"/>
        </w:rPr>
        <w:t>Drugi etap obejmuje wykonanie pozostałych pomieszczeń.</w:t>
      </w:r>
    </w:p>
    <w:p w14:paraId="751D20B4" w14:textId="50B104B3" w:rsidR="00F67C1D" w:rsidRPr="00CF7410" w:rsidRDefault="00F67C1D" w:rsidP="00EB70FD">
      <w:pPr>
        <w:jc w:val="both"/>
        <w:rPr>
          <w:rFonts w:asciiTheme="minorHAnsi" w:hAnsiTheme="minorHAnsi" w:cstheme="minorHAnsi"/>
          <w:sz w:val="24"/>
          <w:szCs w:val="24"/>
        </w:rPr>
      </w:pPr>
      <w:r w:rsidRPr="00CF7410">
        <w:rPr>
          <w:rFonts w:asciiTheme="minorHAnsi" w:hAnsiTheme="minorHAnsi" w:cstheme="minorHAnsi"/>
          <w:sz w:val="24"/>
          <w:szCs w:val="24"/>
        </w:rPr>
        <w:lastRenderedPageBreak/>
        <w:t>W ramach inwestycji należy wykonać:</w:t>
      </w:r>
    </w:p>
    <w:p w14:paraId="65659B6B" w14:textId="0726353E" w:rsidR="00F67C1D" w:rsidRPr="00FB55B6" w:rsidRDefault="00F67C1D" w:rsidP="00393C93">
      <w:pPr>
        <w:pStyle w:val="Akapitzlist"/>
        <w:numPr>
          <w:ilvl w:val="0"/>
          <w:numId w:val="43"/>
        </w:numPr>
        <w:jc w:val="both"/>
        <w:rPr>
          <w:rFonts w:asciiTheme="minorHAnsi" w:hAnsiTheme="minorHAnsi" w:cstheme="minorHAnsi"/>
        </w:rPr>
      </w:pPr>
      <w:r w:rsidRPr="00FB55B6">
        <w:rPr>
          <w:rFonts w:asciiTheme="minorHAnsi" w:hAnsiTheme="minorHAnsi" w:cstheme="minorHAnsi"/>
        </w:rPr>
        <w:t xml:space="preserve">prace rozbiórkowe </w:t>
      </w:r>
      <w:r w:rsidR="00CA05C8">
        <w:rPr>
          <w:rFonts w:asciiTheme="minorHAnsi" w:hAnsiTheme="minorHAnsi" w:cstheme="minorHAnsi"/>
        </w:rPr>
        <w:t>w szczególności</w:t>
      </w:r>
      <w:r w:rsidR="00CA05C8" w:rsidRPr="00CF7410">
        <w:rPr>
          <w:rFonts w:asciiTheme="minorHAnsi" w:hAnsiTheme="minorHAnsi" w:cstheme="minorHAnsi"/>
        </w:rPr>
        <w:t>: wyburzenie ścianek działowych</w:t>
      </w:r>
      <w:r w:rsidRPr="00FB55B6">
        <w:rPr>
          <w:rFonts w:asciiTheme="minorHAnsi" w:hAnsiTheme="minorHAnsi" w:cstheme="minorHAnsi"/>
        </w:rPr>
        <w:t>, poszerzenie kilku otworów drzwiowych w ścianach nośnych, rozbiórka istniejących schodów wewnętrznych, rozbiórka istniejących posadzek, rozbiórka sufitów podwieszanych, wymiana stolarki wejściowej</w:t>
      </w:r>
      <w:r w:rsidR="00CA05C8">
        <w:rPr>
          <w:rFonts w:asciiTheme="minorHAnsi" w:hAnsiTheme="minorHAnsi" w:cstheme="minorHAnsi"/>
        </w:rPr>
        <w:t xml:space="preserve"> </w:t>
      </w:r>
      <w:r w:rsidRPr="00FB55B6">
        <w:rPr>
          <w:rFonts w:asciiTheme="minorHAnsi" w:hAnsiTheme="minorHAnsi" w:cstheme="minorHAnsi"/>
        </w:rPr>
        <w:t xml:space="preserve">/wejścia główne/ likwidacja drzwi zewnętrznych </w:t>
      </w:r>
      <w:r w:rsidR="00FB55B6">
        <w:rPr>
          <w:rFonts w:asciiTheme="minorHAnsi" w:hAnsiTheme="minorHAnsi" w:cstheme="minorHAnsi"/>
        </w:rPr>
        <w:br/>
      </w:r>
      <w:r w:rsidRPr="00FB55B6">
        <w:rPr>
          <w:rFonts w:asciiTheme="minorHAnsi" w:hAnsiTheme="minorHAnsi" w:cstheme="minorHAnsi"/>
        </w:rPr>
        <w:t>od dziedzińca, demontaż stolarki wewnętrznej,</w:t>
      </w:r>
      <w:r w:rsidR="00FB55B6" w:rsidRPr="00FB55B6">
        <w:rPr>
          <w:rFonts w:asciiTheme="minorHAnsi" w:hAnsiTheme="minorHAnsi" w:cstheme="minorHAnsi"/>
        </w:rPr>
        <w:t xml:space="preserve"> </w:t>
      </w:r>
      <w:r w:rsidRPr="00FB55B6">
        <w:rPr>
          <w:rFonts w:asciiTheme="minorHAnsi" w:hAnsiTheme="minorHAnsi" w:cstheme="minorHAnsi"/>
        </w:rPr>
        <w:t xml:space="preserve">demontaż parapetów, demontaż grzejników ściennych i </w:t>
      </w:r>
      <w:proofErr w:type="spellStart"/>
      <w:r w:rsidRPr="00FB55B6">
        <w:rPr>
          <w:rFonts w:asciiTheme="minorHAnsi" w:hAnsiTheme="minorHAnsi" w:cstheme="minorHAnsi"/>
        </w:rPr>
        <w:t>rurażu</w:t>
      </w:r>
      <w:proofErr w:type="spellEnd"/>
      <w:r w:rsidRPr="00FB55B6">
        <w:rPr>
          <w:rFonts w:asciiTheme="minorHAnsi" w:hAnsiTheme="minorHAnsi" w:cstheme="minorHAnsi"/>
        </w:rPr>
        <w:t xml:space="preserve"> , demontaż kratek wentylacyjnych, demontaż urządzeń sanitarnych, demontaż kurtyny powietrznej, demontaż instalacji elektrycznej </w:t>
      </w:r>
      <w:r w:rsidR="00FB55B6">
        <w:rPr>
          <w:rFonts w:asciiTheme="minorHAnsi" w:hAnsiTheme="minorHAnsi" w:cstheme="minorHAnsi"/>
        </w:rPr>
        <w:br/>
      </w:r>
      <w:r w:rsidRPr="00FB55B6">
        <w:rPr>
          <w:rFonts w:asciiTheme="minorHAnsi" w:hAnsiTheme="minorHAnsi" w:cstheme="minorHAnsi"/>
        </w:rPr>
        <w:t>i teletechnicznej – zgodnie z projektem elektrycznym.</w:t>
      </w:r>
    </w:p>
    <w:p w14:paraId="3AC0B4FF" w14:textId="6507BB94" w:rsidR="00CA05C8"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przegród zewnętrznych przy wejściu głównym i elementów konstrukcyjnych</w:t>
      </w:r>
      <w:r>
        <w:rPr>
          <w:rFonts w:asciiTheme="minorHAnsi" w:hAnsiTheme="minorHAnsi" w:cstheme="minorHAnsi"/>
        </w:rPr>
        <w:br/>
        <w:t>(Zamawiający dysponuje pozwoleniem na przebudowę przegród zewnętrznych),</w:t>
      </w:r>
    </w:p>
    <w:p w14:paraId="0DEC68B7" w14:textId="77777777" w:rsidR="00CA05C8"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schodów wewnętrznych w tym fundament pod nowy bieg schodowy – żelbetowy, wylewany. Płyta spoczynkowa- żelbetowa, bieg schodowy -żelbetowy, wylewany - zgodny z projektem konstrukcji,</w:t>
      </w:r>
    </w:p>
    <w:p w14:paraId="4179F24C" w14:textId="5A113780" w:rsidR="00CA05C8"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 xml:space="preserve">nadproża z belek stalowych w kilku poszerzonych otworach drzwiowych - zgodnie </w:t>
      </w:r>
      <w:r w:rsidR="00151823">
        <w:rPr>
          <w:rFonts w:asciiTheme="minorHAnsi" w:hAnsiTheme="minorHAnsi" w:cstheme="minorHAnsi"/>
        </w:rPr>
        <w:br/>
      </w:r>
      <w:r>
        <w:rPr>
          <w:rFonts w:asciiTheme="minorHAnsi" w:hAnsiTheme="minorHAnsi" w:cstheme="minorHAnsi"/>
        </w:rPr>
        <w:t>z projektem konstrukcji,</w:t>
      </w:r>
    </w:p>
    <w:p w14:paraId="7E5121D3" w14:textId="3B219AC7" w:rsidR="00CA05C8"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nowych ścianek działowych wg dokumentacji projektowej,</w:t>
      </w:r>
    </w:p>
    <w:p w14:paraId="098BA227" w14:textId="3114D1AB" w:rsidR="00CA05C8" w:rsidRDefault="00CA05C8" w:rsidP="00CA05C8">
      <w:pPr>
        <w:pStyle w:val="Akapitzlist"/>
        <w:numPr>
          <w:ilvl w:val="0"/>
          <w:numId w:val="43"/>
        </w:numPr>
        <w:jc w:val="both"/>
        <w:rPr>
          <w:rFonts w:asciiTheme="minorHAnsi" w:hAnsiTheme="minorHAnsi" w:cstheme="minorHAnsi"/>
        </w:rPr>
      </w:pPr>
      <w:r w:rsidRPr="00CF7410">
        <w:rPr>
          <w:rFonts w:asciiTheme="minorHAnsi" w:hAnsiTheme="minorHAnsi" w:cstheme="minorHAnsi"/>
        </w:rPr>
        <w:t>wymian</w:t>
      </w:r>
      <w:r>
        <w:rPr>
          <w:rFonts w:asciiTheme="minorHAnsi" w:hAnsiTheme="minorHAnsi" w:cstheme="minorHAnsi"/>
        </w:rPr>
        <w:t>y</w:t>
      </w:r>
      <w:r w:rsidRPr="00CF7410">
        <w:rPr>
          <w:rFonts w:asciiTheme="minorHAnsi" w:hAnsiTheme="minorHAnsi" w:cstheme="minorHAnsi"/>
        </w:rPr>
        <w:t xml:space="preserve"> stolar</w:t>
      </w:r>
      <w:r>
        <w:rPr>
          <w:rFonts w:asciiTheme="minorHAnsi" w:hAnsiTheme="minorHAnsi" w:cstheme="minorHAnsi"/>
        </w:rPr>
        <w:t>ki</w:t>
      </w:r>
      <w:r w:rsidRPr="00CF7410">
        <w:rPr>
          <w:rFonts w:asciiTheme="minorHAnsi" w:hAnsiTheme="minorHAnsi" w:cstheme="minorHAnsi"/>
        </w:rPr>
        <w:t xml:space="preserve"> okiennej</w:t>
      </w:r>
      <w:r>
        <w:rPr>
          <w:rFonts w:asciiTheme="minorHAnsi" w:hAnsiTheme="minorHAnsi" w:cstheme="minorHAnsi"/>
        </w:rPr>
        <w:t xml:space="preserve"> (w tym </w:t>
      </w:r>
      <w:r w:rsidRPr="00CF7410">
        <w:rPr>
          <w:rFonts w:asciiTheme="minorHAnsi" w:hAnsiTheme="minorHAnsi" w:cstheme="minorHAnsi"/>
        </w:rPr>
        <w:t>montaż nawiewników okiennych</w:t>
      </w:r>
      <w:r>
        <w:rPr>
          <w:rFonts w:asciiTheme="minorHAnsi" w:hAnsiTheme="minorHAnsi" w:cstheme="minorHAnsi"/>
        </w:rPr>
        <w:t>)</w:t>
      </w:r>
      <w:r w:rsidRPr="00CF7410">
        <w:rPr>
          <w:rFonts w:asciiTheme="minorHAnsi" w:hAnsiTheme="minorHAnsi" w:cstheme="minorHAnsi"/>
        </w:rPr>
        <w:t xml:space="preserve"> i drzwiowej wg załączonej dokumentacji projektowej</w:t>
      </w:r>
      <w:r>
        <w:rPr>
          <w:rFonts w:asciiTheme="minorHAnsi" w:hAnsiTheme="minorHAnsi" w:cstheme="minorHAnsi"/>
        </w:rPr>
        <w:t>,</w:t>
      </w:r>
    </w:p>
    <w:p w14:paraId="4CD86771" w14:textId="77777777" w:rsidR="00CA05C8"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roboty branży elektrycznej wg załączonej dokumentacji projektowej,</w:t>
      </w:r>
    </w:p>
    <w:p w14:paraId="25053983" w14:textId="4684CBA1" w:rsidR="00CA05C8"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robót tynkarskich,</w:t>
      </w:r>
    </w:p>
    <w:p w14:paraId="547C19CD" w14:textId="525376DA" w:rsidR="00CA05C8"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robót malarskich  z uwzględnieniem prac gipsowych,</w:t>
      </w:r>
    </w:p>
    <w:p w14:paraId="37F6A4B1" w14:textId="312463E2" w:rsidR="00CA05C8" w:rsidRPr="00151823" w:rsidRDefault="00151823" w:rsidP="00CA05C8">
      <w:pPr>
        <w:pStyle w:val="Akapitzlist"/>
        <w:numPr>
          <w:ilvl w:val="0"/>
          <w:numId w:val="43"/>
        </w:numPr>
        <w:jc w:val="both"/>
        <w:rPr>
          <w:rFonts w:asciiTheme="minorHAnsi" w:hAnsiTheme="minorHAnsi" w:cstheme="minorHAnsi"/>
        </w:rPr>
      </w:pPr>
      <w:r w:rsidRPr="00151823">
        <w:rPr>
          <w:rFonts w:asciiTheme="minorHAnsi" w:hAnsiTheme="minorHAnsi" w:cstheme="minorHAnsi"/>
        </w:rPr>
        <w:t>robót z zakresu instalacji sanitarnych i wentylacji wraz z wyposażeniem łazienek w tym lustra</w:t>
      </w:r>
      <w:r w:rsidR="00F11723">
        <w:rPr>
          <w:rFonts w:asciiTheme="minorHAnsi" w:hAnsiTheme="minorHAnsi" w:cstheme="minorHAnsi"/>
        </w:rPr>
        <w:t xml:space="preserve"> z wyłączeniem zabudowy stolarskiej</w:t>
      </w:r>
      <w:r w:rsidR="00CA05C8" w:rsidRPr="00151823">
        <w:rPr>
          <w:rFonts w:asciiTheme="minorHAnsi" w:hAnsiTheme="minorHAnsi" w:cstheme="minorHAnsi"/>
        </w:rPr>
        <w:t>,</w:t>
      </w:r>
    </w:p>
    <w:p w14:paraId="30F1C846" w14:textId="6E639BEA" w:rsidR="007C2E2F" w:rsidRDefault="00CA05C8" w:rsidP="00CA05C8">
      <w:pPr>
        <w:pStyle w:val="Akapitzlist"/>
        <w:numPr>
          <w:ilvl w:val="0"/>
          <w:numId w:val="43"/>
        </w:numPr>
        <w:jc w:val="both"/>
        <w:rPr>
          <w:rFonts w:asciiTheme="minorHAnsi" w:hAnsiTheme="minorHAnsi" w:cstheme="minorHAnsi"/>
        </w:rPr>
      </w:pPr>
      <w:r>
        <w:rPr>
          <w:rFonts w:asciiTheme="minorHAnsi" w:hAnsiTheme="minorHAnsi" w:cstheme="minorHAnsi"/>
        </w:rPr>
        <w:t>okładzin podłogowych i ściennych, pozostałych robót wykończeniowych.</w:t>
      </w:r>
    </w:p>
    <w:p w14:paraId="752E0830" w14:textId="77777777" w:rsidR="00151823" w:rsidRDefault="00151823" w:rsidP="00151823">
      <w:pPr>
        <w:autoSpaceDE w:val="0"/>
        <w:autoSpaceDN w:val="0"/>
        <w:adjustRightInd w:val="0"/>
        <w:rPr>
          <w:rFonts w:asciiTheme="minorHAnsi" w:eastAsiaTheme="minorHAnsi" w:hAnsiTheme="minorHAnsi" w:cstheme="minorHAnsi"/>
          <w:color w:val="000000"/>
          <w:sz w:val="24"/>
          <w:szCs w:val="24"/>
        </w:rPr>
      </w:pPr>
    </w:p>
    <w:p w14:paraId="74DF983C" w14:textId="40E03A6C" w:rsidR="00151823" w:rsidRDefault="00971211" w:rsidP="00F11723">
      <w:pPr>
        <w:autoSpaceDE w:val="0"/>
        <w:autoSpaceDN w:val="0"/>
        <w:adjustRightInd w:val="0"/>
        <w:jc w:val="both"/>
        <w:rPr>
          <w:rFonts w:asciiTheme="minorHAnsi" w:eastAsiaTheme="minorHAnsi" w:hAnsiTheme="minorHAnsi" w:cstheme="minorHAnsi"/>
          <w:color w:val="000000"/>
          <w:sz w:val="24"/>
          <w:szCs w:val="24"/>
        </w:rPr>
      </w:pPr>
      <w:r w:rsidRPr="00971211">
        <w:rPr>
          <w:rFonts w:asciiTheme="minorHAnsi" w:eastAsiaTheme="minorHAnsi" w:hAnsiTheme="minorHAnsi" w:cstheme="minorHAnsi"/>
          <w:color w:val="000000"/>
          <w:sz w:val="24"/>
          <w:szCs w:val="24"/>
        </w:rPr>
        <w:t xml:space="preserve">UWAGA: </w:t>
      </w:r>
    </w:p>
    <w:p w14:paraId="5783FAD4" w14:textId="77777777" w:rsidR="00F11723" w:rsidRPr="00F11723" w:rsidRDefault="00F11723" w:rsidP="00F11723">
      <w:pPr>
        <w:pStyle w:val="Tekstkomentarza"/>
        <w:jc w:val="both"/>
        <w:rPr>
          <w:rFonts w:asciiTheme="minorHAnsi" w:eastAsiaTheme="minorHAnsi" w:hAnsiTheme="minorHAnsi" w:cstheme="minorHAnsi"/>
          <w:color w:val="000000"/>
          <w:sz w:val="24"/>
          <w:szCs w:val="24"/>
        </w:rPr>
      </w:pPr>
      <w:r w:rsidRPr="00F11723">
        <w:rPr>
          <w:rFonts w:asciiTheme="minorHAnsi" w:eastAsiaTheme="minorHAnsi" w:hAnsiTheme="minorHAnsi" w:cstheme="minorHAnsi"/>
          <w:color w:val="000000"/>
          <w:sz w:val="24"/>
          <w:szCs w:val="24"/>
        </w:rPr>
        <w:t xml:space="preserve">Prace remontowo – budowlane będą realizowane w czynnym obiekcie. Wykonawca jest zobowiązany prowadzić roboty, w sposób umożliwiający działanie obiektu. </w:t>
      </w:r>
    </w:p>
    <w:p w14:paraId="2D4F6A3D" w14:textId="623A6272" w:rsidR="00971211" w:rsidRPr="00971211" w:rsidRDefault="00971211" w:rsidP="00F11723">
      <w:pPr>
        <w:autoSpaceDE w:val="0"/>
        <w:autoSpaceDN w:val="0"/>
        <w:adjustRightInd w:val="0"/>
        <w:spacing w:line="240" w:lineRule="auto"/>
        <w:jc w:val="both"/>
        <w:rPr>
          <w:rFonts w:asciiTheme="minorHAnsi" w:eastAsiaTheme="minorHAnsi" w:hAnsiTheme="minorHAnsi" w:cstheme="minorHAnsi"/>
          <w:color w:val="000000"/>
          <w:sz w:val="24"/>
          <w:szCs w:val="24"/>
        </w:rPr>
      </w:pPr>
      <w:r w:rsidRPr="00971211">
        <w:rPr>
          <w:rFonts w:asciiTheme="minorHAnsi" w:eastAsiaTheme="minorHAnsi" w:hAnsiTheme="minorHAnsi" w:cstheme="minorHAnsi"/>
          <w:color w:val="000000"/>
          <w:sz w:val="24"/>
          <w:szCs w:val="24"/>
        </w:rPr>
        <w:t>W zakres zamówienia wchodzi również: sprzątanie na bieżąco po robotach, mycie po pracach malarskich, przygotowanie pomieszczeń do remontu tj. wyniesienie wszystkich mebli, sprzętów oraz kartonów z dokumentacją, jak również w razie potrzeby zabezpieczenie ich folią przed zniszczeniem i zakurzeniem, a po wykonanym remoncie wstawienie rzeczy według wskazówek Zamawiającego.</w:t>
      </w:r>
    </w:p>
    <w:p w14:paraId="420B7146" w14:textId="1AFD82AF" w:rsidR="00F11723" w:rsidRDefault="00F11723" w:rsidP="00F11723">
      <w:pPr>
        <w:pStyle w:val="Tekstkomentarza"/>
        <w:jc w:val="both"/>
        <w:rPr>
          <w:rFonts w:asciiTheme="minorHAnsi" w:eastAsiaTheme="minorHAnsi" w:hAnsiTheme="minorHAnsi" w:cstheme="minorHAnsi"/>
          <w:b/>
          <w:bCs/>
          <w:color w:val="000000"/>
          <w:sz w:val="24"/>
          <w:szCs w:val="24"/>
        </w:rPr>
      </w:pPr>
      <w:r w:rsidRPr="00F11723">
        <w:rPr>
          <w:rFonts w:asciiTheme="minorHAnsi" w:eastAsiaTheme="minorHAnsi" w:hAnsiTheme="minorHAnsi" w:cstheme="minorHAnsi"/>
          <w:b/>
          <w:bCs/>
          <w:color w:val="000000"/>
          <w:sz w:val="24"/>
          <w:szCs w:val="24"/>
        </w:rPr>
        <w:t xml:space="preserve">Zakres zamówienia nie obejmuje zakupu i montażu wyposażenia uwzględnionego </w:t>
      </w:r>
      <w:r>
        <w:rPr>
          <w:rFonts w:asciiTheme="minorHAnsi" w:eastAsiaTheme="minorHAnsi" w:hAnsiTheme="minorHAnsi" w:cstheme="minorHAnsi"/>
          <w:b/>
          <w:bCs/>
          <w:color w:val="000000"/>
          <w:sz w:val="24"/>
          <w:szCs w:val="24"/>
        </w:rPr>
        <w:br/>
      </w:r>
      <w:r w:rsidRPr="00F11723">
        <w:rPr>
          <w:rFonts w:asciiTheme="minorHAnsi" w:eastAsiaTheme="minorHAnsi" w:hAnsiTheme="minorHAnsi" w:cstheme="minorHAnsi"/>
          <w:b/>
          <w:bCs/>
          <w:color w:val="000000"/>
          <w:sz w:val="24"/>
          <w:szCs w:val="24"/>
        </w:rPr>
        <w:t xml:space="preserve">w projekcie </w:t>
      </w:r>
      <w:proofErr w:type="spellStart"/>
      <w:r w:rsidRPr="00F11723">
        <w:rPr>
          <w:rFonts w:asciiTheme="minorHAnsi" w:eastAsiaTheme="minorHAnsi" w:hAnsiTheme="minorHAnsi" w:cstheme="minorHAnsi"/>
          <w:b/>
          <w:bCs/>
          <w:color w:val="000000"/>
          <w:sz w:val="24"/>
          <w:szCs w:val="24"/>
        </w:rPr>
        <w:t>architektoniczno</w:t>
      </w:r>
      <w:proofErr w:type="spellEnd"/>
      <w:r w:rsidRPr="00F11723">
        <w:rPr>
          <w:rFonts w:asciiTheme="minorHAnsi" w:eastAsiaTheme="minorHAnsi" w:hAnsiTheme="minorHAnsi" w:cstheme="minorHAnsi"/>
          <w:b/>
          <w:bCs/>
          <w:color w:val="000000"/>
          <w:sz w:val="24"/>
          <w:szCs w:val="24"/>
        </w:rPr>
        <w:t xml:space="preserve"> – budowlanym – zabudowy indywidualnej stolarskiej. W ofercie należy uwzględnić jedynie wyposażenie ujęte w załączonych Przedmiarach Robót tj. lustra (montowane na klej montażowy) , platformy </w:t>
      </w:r>
      <w:proofErr w:type="spellStart"/>
      <w:r w:rsidRPr="00F11723">
        <w:rPr>
          <w:rFonts w:asciiTheme="minorHAnsi" w:eastAsiaTheme="minorHAnsi" w:hAnsiTheme="minorHAnsi" w:cstheme="minorHAnsi"/>
          <w:b/>
          <w:bCs/>
          <w:color w:val="000000"/>
          <w:sz w:val="24"/>
          <w:szCs w:val="24"/>
        </w:rPr>
        <w:t>przyschodowe</w:t>
      </w:r>
      <w:proofErr w:type="spellEnd"/>
      <w:r w:rsidRPr="00F11723">
        <w:rPr>
          <w:rFonts w:asciiTheme="minorHAnsi" w:eastAsiaTheme="minorHAnsi" w:hAnsiTheme="minorHAnsi" w:cstheme="minorHAnsi"/>
          <w:b/>
          <w:bCs/>
          <w:color w:val="000000"/>
          <w:sz w:val="24"/>
          <w:szCs w:val="24"/>
        </w:rPr>
        <w:t xml:space="preserve"> do transportu osób niepełnosprawnych, wycieraczki oraz oświetlenie </w:t>
      </w:r>
      <w:proofErr w:type="spellStart"/>
      <w:r w:rsidRPr="00F11723">
        <w:rPr>
          <w:rFonts w:asciiTheme="minorHAnsi" w:eastAsiaTheme="minorHAnsi" w:hAnsiTheme="minorHAnsi" w:cstheme="minorHAnsi"/>
          <w:b/>
          <w:bCs/>
          <w:color w:val="000000"/>
          <w:sz w:val="24"/>
          <w:szCs w:val="24"/>
        </w:rPr>
        <w:t>dekoracyjno</w:t>
      </w:r>
      <w:proofErr w:type="spellEnd"/>
      <w:r w:rsidRPr="00F11723">
        <w:rPr>
          <w:rFonts w:asciiTheme="minorHAnsi" w:eastAsiaTheme="minorHAnsi" w:hAnsiTheme="minorHAnsi" w:cstheme="minorHAnsi"/>
          <w:b/>
          <w:bCs/>
          <w:color w:val="000000"/>
          <w:sz w:val="24"/>
          <w:szCs w:val="24"/>
        </w:rPr>
        <w:t xml:space="preserve"> – użytkowe i techniczne. </w:t>
      </w:r>
    </w:p>
    <w:p w14:paraId="63224BE3" w14:textId="0080DFD5" w:rsidR="006714E9" w:rsidRPr="00434CFC" w:rsidRDefault="006714E9" w:rsidP="006714E9">
      <w:pPr>
        <w:overflowPunct w:val="0"/>
        <w:autoSpaceDE w:val="0"/>
        <w:autoSpaceDN w:val="0"/>
        <w:adjustRightInd w:val="0"/>
        <w:spacing w:after="0" w:line="240" w:lineRule="auto"/>
        <w:ind w:right="397"/>
        <w:jc w:val="both"/>
        <w:textAlignment w:val="baseline"/>
        <w:rPr>
          <w:rFonts w:asciiTheme="minorHAnsi" w:eastAsia="Times New Roman" w:hAnsiTheme="minorHAnsi" w:cstheme="minorHAnsi"/>
          <w:b/>
          <w:sz w:val="24"/>
          <w:szCs w:val="24"/>
          <w:lang w:eastAsia="pl-PL"/>
        </w:rPr>
      </w:pPr>
      <w:r>
        <w:rPr>
          <w:rFonts w:asciiTheme="minorHAnsi" w:eastAsia="Times New Roman" w:hAnsiTheme="minorHAnsi" w:cstheme="minorHAnsi"/>
          <w:b/>
          <w:sz w:val="24"/>
          <w:szCs w:val="24"/>
          <w:lang w:eastAsia="pl-PL"/>
        </w:rPr>
        <w:t xml:space="preserve">W zakresie systemu </w:t>
      </w:r>
      <w:proofErr w:type="spellStart"/>
      <w:r>
        <w:rPr>
          <w:rFonts w:asciiTheme="minorHAnsi" w:eastAsia="Times New Roman" w:hAnsiTheme="minorHAnsi" w:cstheme="minorHAnsi"/>
          <w:b/>
          <w:sz w:val="24"/>
          <w:szCs w:val="24"/>
          <w:lang w:eastAsia="pl-PL"/>
        </w:rPr>
        <w:t>SSWiN</w:t>
      </w:r>
      <w:proofErr w:type="spellEnd"/>
      <w:r>
        <w:rPr>
          <w:rFonts w:asciiTheme="minorHAnsi" w:eastAsia="Times New Roman" w:hAnsiTheme="minorHAnsi" w:cstheme="minorHAnsi"/>
          <w:b/>
          <w:sz w:val="24"/>
          <w:szCs w:val="24"/>
          <w:lang w:eastAsia="pl-PL"/>
        </w:rPr>
        <w:t xml:space="preserve"> Wykonawca wykona instalację torów przewodowych linii dozorowych i zasilających według załączonego projektu i rys. E-02, dobierze i zabuduje </w:t>
      </w:r>
      <w:proofErr w:type="spellStart"/>
      <w:r>
        <w:rPr>
          <w:rFonts w:asciiTheme="minorHAnsi" w:eastAsia="Times New Roman" w:hAnsiTheme="minorHAnsi" w:cstheme="minorHAnsi"/>
          <w:b/>
          <w:sz w:val="24"/>
          <w:szCs w:val="24"/>
          <w:lang w:eastAsia="pl-PL"/>
        </w:rPr>
        <w:t>elektrozaczepy</w:t>
      </w:r>
      <w:proofErr w:type="spellEnd"/>
      <w:r>
        <w:rPr>
          <w:rFonts w:asciiTheme="minorHAnsi" w:eastAsia="Times New Roman" w:hAnsiTheme="minorHAnsi" w:cstheme="minorHAnsi"/>
          <w:b/>
          <w:sz w:val="24"/>
          <w:szCs w:val="24"/>
          <w:lang w:eastAsia="pl-PL"/>
        </w:rPr>
        <w:t xml:space="preserve"> we wskazanych punktach </w:t>
      </w:r>
      <w:proofErr w:type="spellStart"/>
      <w:r>
        <w:rPr>
          <w:rFonts w:asciiTheme="minorHAnsi" w:eastAsia="Times New Roman" w:hAnsiTheme="minorHAnsi" w:cstheme="minorHAnsi"/>
          <w:b/>
          <w:sz w:val="24"/>
          <w:szCs w:val="24"/>
          <w:lang w:eastAsia="pl-PL"/>
        </w:rPr>
        <w:t>dozorowawych</w:t>
      </w:r>
      <w:proofErr w:type="spellEnd"/>
      <w:r>
        <w:rPr>
          <w:rFonts w:asciiTheme="minorHAnsi" w:eastAsia="Times New Roman" w:hAnsiTheme="minorHAnsi" w:cstheme="minorHAnsi"/>
          <w:b/>
          <w:sz w:val="24"/>
          <w:szCs w:val="24"/>
          <w:lang w:eastAsia="pl-PL"/>
        </w:rPr>
        <w:t xml:space="preserve"> wejść do obiektu – bez doboru, </w:t>
      </w:r>
      <w:r>
        <w:rPr>
          <w:rFonts w:asciiTheme="minorHAnsi" w:eastAsia="Times New Roman" w:hAnsiTheme="minorHAnsi" w:cstheme="minorHAnsi"/>
          <w:b/>
          <w:sz w:val="24"/>
          <w:szCs w:val="24"/>
          <w:lang w:eastAsia="pl-PL"/>
        </w:rPr>
        <w:lastRenderedPageBreak/>
        <w:t>dostawy i montażu pozostałych urządzeń i elementów wykonawczych ochrony elektronicznej.</w:t>
      </w:r>
    </w:p>
    <w:p w14:paraId="3E883360" w14:textId="77777777" w:rsidR="006714E9" w:rsidRPr="00F11723" w:rsidRDefault="006714E9" w:rsidP="006714E9">
      <w:pPr>
        <w:pStyle w:val="Tekstkomentarza"/>
        <w:spacing w:after="0"/>
        <w:jc w:val="both"/>
        <w:rPr>
          <w:rFonts w:asciiTheme="minorHAnsi" w:eastAsiaTheme="minorHAnsi" w:hAnsiTheme="minorHAnsi" w:cstheme="minorHAnsi"/>
          <w:b/>
          <w:bCs/>
          <w:color w:val="000000"/>
          <w:sz w:val="24"/>
          <w:szCs w:val="24"/>
        </w:rPr>
      </w:pPr>
    </w:p>
    <w:bookmarkEnd w:id="4"/>
    <w:p w14:paraId="4925D5AC" w14:textId="57363A10" w:rsidR="00F11723" w:rsidRPr="00F11723" w:rsidRDefault="00F11723" w:rsidP="00F11723">
      <w:pPr>
        <w:pStyle w:val="Tekstkomentarza"/>
        <w:jc w:val="both"/>
        <w:rPr>
          <w:rFonts w:asciiTheme="minorHAnsi" w:hAnsiTheme="minorHAnsi" w:cstheme="minorHAnsi"/>
          <w:sz w:val="24"/>
          <w:szCs w:val="24"/>
        </w:rPr>
      </w:pPr>
      <w:r w:rsidRPr="00F11723">
        <w:rPr>
          <w:rFonts w:asciiTheme="minorHAnsi" w:hAnsiTheme="minorHAnsi" w:cstheme="minorHAnsi"/>
          <w:sz w:val="24"/>
          <w:szCs w:val="24"/>
        </w:rPr>
        <w:t>Zaleca się, aby Wykonawca przeprowadził wizję lokalną przyszłego terenu robót celem</w:t>
      </w:r>
      <w:r>
        <w:rPr>
          <w:rFonts w:asciiTheme="minorHAnsi" w:hAnsiTheme="minorHAnsi" w:cstheme="minorHAnsi"/>
          <w:sz w:val="24"/>
          <w:szCs w:val="24"/>
        </w:rPr>
        <w:t xml:space="preserve"> </w:t>
      </w:r>
      <w:r w:rsidRPr="00F11723">
        <w:rPr>
          <w:rFonts w:asciiTheme="minorHAnsi" w:hAnsiTheme="minorHAnsi" w:cstheme="minorHAnsi"/>
          <w:sz w:val="24"/>
          <w:szCs w:val="24"/>
        </w:rPr>
        <w:t>sprawdzenia miejsca robót oraz warunków związanych z wykonaniem prac będących przedmiotem zamówienia. W związku z powyższym wyklucza się możliwość roszczeń</w:t>
      </w:r>
      <w:r>
        <w:rPr>
          <w:rFonts w:asciiTheme="minorHAnsi" w:hAnsiTheme="minorHAnsi" w:cstheme="minorHAnsi"/>
          <w:sz w:val="24"/>
          <w:szCs w:val="24"/>
        </w:rPr>
        <w:t xml:space="preserve"> </w:t>
      </w:r>
      <w:r w:rsidRPr="00F11723">
        <w:rPr>
          <w:rFonts w:asciiTheme="minorHAnsi" w:hAnsiTheme="minorHAnsi" w:cstheme="minorHAnsi"/>
          <w:sz w:val="24"/>
          <w:szCs w:val="24"/>
        </w:rPr>
        <w:t>Wykonawcy z tytułu błędnego skalkulowania ceny. Koszt wizji lokalnej ponosi Wykonawca.</w:t>
      </w:r>
    </w:p>
    <w:p w14:paraId="20CA7B89" w14:textId="618B0E5A" w:rsidR="00F908BC" w:rsidRPr="00444EC9" w:rsidRDefault="00F908BC" w:rsidP="00AE308E">
      <w:pPr>
        <w:pStyle w:val="Tekstpodstawowywcity3"/>
        <w:spacing w:after="0" w:line="240" w:lineRule="auto"/>
        <w:ind w:left="0"/>
        <w:jc w:val="both"/>
        <w:rPr>
          <w:rFonts w:asciiTheme="minorHAnsi" w:hAnsiTheme="minorHAnsi" w:cstheme="minorHAnsi"/>
          <w:sz w:val="24"/>
          <w:szCs w:val="24"/>
        </w:rPr>
      </w:pPr>
      <w:r w:rsidRPr="00444EC9">
        <w:rPr>
          <w:rFonts w:asciiTheme="minorHAnsi" w:hAnsiTheme="minorHAnsi" w:cstheme="minorHAnsi"/>
          <w:sz w:val="24"/>
          <w:szCs w:val="24"/>
        </w:rPr>
        <w:t>Szczegółowy</w:t>
      </w:r>
      <w:r w:rsidR="00DA48E7" w:rsidRPr="00444EC9">
        <w:rPr>
          <w:rFonts w:asciiTheme="minorHAnsi" w:hAnsiTheme="minorHAnsi" w:cstheme="minorHAnsi"/>
          <w:sz w:val="24"/>
          <w:szCs w:val="24"/>
        </w:rPr>
        <w:t xml:space="preserve"> opis przedmiotu zamówienia i tym samym</w:t>
      </w:r>
      <w:r w:rsidRPr="00444EC9">
        <w:rPr>
          <w:rFonts w:asciiTheme="minorHAnsi" w:hAnsiTheme="minorHAnsi" w:cstheme="minorHAnsi"/>
          <w:sz w:val="24"/>
          <w:szCs w:val="24"/>
        </w:rPr>
        <w:t xml:space="preserve"> zakres robót zawierają, załączone </w:t>
      </w:r>
      <w:r w:rsidR="00151823">
        <w:rPr>
          <w:rFonts w:asciiTheme="minorHAnsi" w:hAnsiTheme="minorHAnsi" w:cstheme="minorHAnsi"/>
          <w:sz w:val="24"/>
          <w:szCs w:val="24"/>
        </w:rPr>
        <w:br/>
      </w:r>
      <w:r w:rsidRPr="00444EC9">
        <w:rPr>
          <w:rFonts w:asciiTheme="minorHAnsi" w:hAnsiTheme="minorHAnsi" w:cstheme="minorHAnsi"/>
          <w:sz w:val="24"/>
          <w:szCs w:val="24"/>
        </w:rPr>
        <w:t>do niniejszych warunków zamówienia:</w:t>
      </w:r>
    </w:p>
    <w:p w14:paraId="12F1FD48" w14:textId="35B47FC7" w:rsidR="00F908BC" w:rsidRPr="00444EC9" w:rsidRDefault="008A0E95" w:rsidP="00F15453">
      <w:pPr>
        <w:pStyle w:val="Tekstpodstawowy"/>
        <w:numPr>
          <w:ilvl w:val="0"/>
          <w:numId w:val="29"/>
        </w:numPr>
        <w:spacing w:after="0" w:line="240" w:lineRule="auto"/>
        <w:jc w:val="both"/>
        <w:rPr>
          <w:rFonts w:asciiTheme="minorHAnsi" w:hAnsiTheme="minorHAnsi" w:cstheme="minorHAnsi"/>
          <w:sz w:val="24"/>
          <w:szCs w:val="24"/>
        </w:rPr>
      </w:pPr>
      <w:r w:rsidRPr="00444EC9">
        <w:rPr>
          <w:rFonts w:asciiTheme="minorHAnsi" w:hAnsiTheme="minorHAnsi" w:cstheme="minorHAnsi"/>
          <w:sz w:val="24"/>
          <w:szCs w:val="24"/>
        </w:rPr>
        <w:t xml:space="preserve">projekt </w:t>
      </w:r>
      <w:r w:rsidR="00D72D28" w:rsidRPr="00444EC9">
        <w:rPr>
          <w:rFonts w:asciiTheme="minorHAnsi" w:hAnsiTheme="minorHAnsi" w:cstheme="minorHAnsi"/>
          <w:sz w:val="24"/>
          <w:szCs w:val="24"/>
        </w:rPr>
        <w:t>architektoniczno-</w:t>
      </w:r>
      <w:r w:rsidR="00F908BC" w:rsidRPr="00444EC9">
        <w:rPr>
          <w:rFonts w:asciiTheme="minorHAnsi" w:hAnsiTheme="minorHAnsi" w:cstheme="minorHAnsi"/>
          <w:sz w:val="24"/>
          <w:szCs w:val="24"/>
        </w:rPr>
        <w:t xml:space="preserve"> budowlany,</w:t>
      </w:r>
    </w:p>
    <w:p w14:paraId="077CE87B" w14:textId="3E8B6418" w:rsidR="0090390A" w:rsidRPr="00444EC9" w:rsidRDefault="0090390A" w:rsidP="00F15453">
      <w:pPr>
        <w:pStyle w:val="Tekstpodstawowy"/>
        <w:numPr>
          <w:ilvl w:val="0"/>
          <w:numId w:val="29"/>
        </w:numPr>
        <w:spacing w:after="0" w:line="240" w:lineRule="auto"/>
        <w:jc w:val="both"/>
        <w:rPr>
          <w:rFonts w:asciiTheme="minorHAnsi" w:hAnsiTheme="minorHAnsi" w:cstheme="minorHAnsi"/>
          <w:sz w:val="24"/>
          <w:szCs w:val="24"/>
        </w:rPr>
      </w:pPr>
      <w:r w:rsidRPr="00444EC9">
        <w:rPr>
          <w:rFonts w:asciiTheme="minorHAnsi" w:hAnsiTheme="minorHAnsi" w:cstheme="minorHAnsi"/>
          <w:sz w:val="24"/>
          <w:szCs w:val="24"/>
        </w:rPr>
        <w:t>projekt techniczny (w tym tomy dot. architektury i konstrukcji)</w:t>
      </w:r>
    </w:p>
    <w:p w14:paraId="6896CA69" w14:textId="10C9351D" w:rsidR="008A0E95" w:rsidRPr="00444EC9" w:rsidRDefault="008A0E95" w:rsidP="00F15453">
      <w:pPr>
        <w:pStyle w:val="Tekstpodstawowy"/>
        <w:numPr>
          <w:ilvl w:val="0"/>
          <w:numId w:val="29"/>
        </w:numPr>
        <w:spacing w:after="0" w:line="240" w:lineRule="auto"/>
        <w:jc w:val="both"/>
        <w:rPr>
          <w:rFonts w:asciiTheme="minorHAnsi" w:hAnsiTheme="minorHAnsi" w:cstheme="minorHAnsi"/>
          <w:sz w:val="24"/>
          <w:szCs w:val="24"/>
        </w:rPr>
      </w:pPr>
      <w:bookmarkStart w:id="5" w:name="_Hlk100320141"/>
      <w:r w:rsidRPr="00444EC9">
        <w:rPr>
          <w:rFonts w:asciiTheme="minorHAnsi" w:hAnsiTheme="minorHAnsi" w:cstheme="minorHAnsi"/>
          <w:sz w:val="24"/>
          <w:szCs w:val="24"/>
        </w:rPr>
        <w:t xml:space="preserve">projekt </w:t>
      </w:r>
      <w:r w:rsidR="0090390A" w:rsidRPr="00444EC9">
        <w:rPr>
          <w:rFonts w:asciiTheme="minorHAnsi" w:hAnsiTheme="minorHAnsi" w:cstheme="minorHAnsi"/>
          <w:sz w:val="24"/>
          <w:szCs w:val="24"/>
        </w:rPr>
        <w:t xml:space="preserve">aranżacji wnętrz (w tym branża architektoniczna </w:t>
      </w:r>
      <w:r w:rsidR="00444EC9" w:rsidRPr="00444EC9">
        <w:rPr>
          <w:rFonts w:asciiTheme="minorHAnsi" w:hAnsiTheme="minorHAnsi" w:cstheme="minorHAnsi"/>
          <w:sz w:val="24"/>
          <w:szCs w:val="24"/>
        </w:rPr>
        <w:t xml:space="preserve">oraz elektryczna </w:t>
      </w:r>
      <w:r w:rsidR="00151823">
        <w:rPr>
          <w:rFonts w:asciiTheme="minorHAnsi" w:hAnsiTheme="minorHAnsi" w:cstheme="minorHAnsi"/>
          <w:sz w:val="24"/>
          <w:szCs w:val="24"/>
        </w:rPr>
        <w:br/>
      </w:r>
      <w:r w:rsidR="00444EC9" w:rsidRPr="00444EC9">
        <w:rPr>
          <w:rFonts w:asciiTheme="minorHAnsi" w:hAnsiTheme="minorHAnsi" w:cstheme="minorHAnsi"/>
          <w:sz w:val="24"/>
          <w:szCs w:val="24"/>
        </w:rPr>
        <w:t>i teletechniczna)</w:t>
      </w:r>
    </w:p>
    <w:bookmarkEnd w:id="5"/>
    <w:p w14:paraId="7F8C9A54" w14:textId="5FF7CE65" w:rsidR="00F908BC" w:rsidRPr="00444EC9" w:rsidRDefault="00F908BC" w:rsidP="00F15453">
      <w:pPr>
        <w:pStyle w:val="Tekstpodstawowy"/>
        <w:numPr>
          <w:ilvl w:val="0"/>
          <w:numId w:val="29"/>
        </w:numPr>
        <w:spacing w:after="0" w:line="240" w:lineRule="auto"/>
        <w:jc w:val="both"/>
        <w:rPr>
          <w:rFonts w:asciiTheme="minorHAnsi" w:hAnsiTheme="minorHAnsi" w:cstheme="minorHAnsi"/>
          <w:sz w:val="24"/>
          <w:szCs w:val="24"/>
        </w:rPr>
      </w:pPr>
      <w:r w:rsidRPr="00444EC9">
        <w:rPr>
          <w:rFonts w:asciiTheme="minorHAnsi" w:hAnsiTheme="minorHAnsi" w:cstheme="minorHAnsi"/>
          <w:sz w:val="24"/>
          <w:szCs w:val="24"/>
        </w:rPr>
        <w:t>specyfikacj</w:t>
      </w:r>
      <w:r w:rsidR="00444EC9" w:rsidRPr="00444EC9">
        <w:rPr>
          <w:rFonts w:asciiTheme="minorHAnsi" w:hAnsiTheme="minorHAnsi" w:cstheme="minorHAnsi"/>
          <w:sz w:val="24"/>
          <w:szCs w:val="24"/>
        </w:rPr>
        <w:t>e</w:t>
      </w:r>
      <w:r w:rsidRPr="00444EC9">
        <w:rPr>
          <w:rFonts w:asciiTheme="minorHAnsi" w:hAnsiTheme="minorHAnsi" w:cstheme="minorHAnsi"/>
          <w:sz w:val="24"/>
          <w:szCs w:val="24"/>
        </w:rPr>
        <w:t xml:space="preserve"> techniczn</w:t>
      </w:r>
      <w:r w:rsidR="00444EC9" w:rsidRPr="00444EC9">
        <w:rPr>
          <w:rFonts w:asciiTheme="minorHAnsi" w:hAnsiTheme="minorHAnsi" w:cstheme="minorHAnsi"/>
          <w:sz w:val="24"/>
          <w:szCs w:val="24"/>
        </w:rPr>
        <w:t>e</w:t>
      </w:r>
      <w:r w:rsidRPr="00444EC9">
        <w:rPr>
          <w:rFonts w:asciiTheme="minorHAnsi" w:hAnsiTheme="minorHAnsi" w:cstheme="minorHAnsi"/>
          <w:sz w:val="24"/>
          <w:szCs w:val="24"/>
        </w:rPr>
        <w:t xml:space="preserve"> wykonania i odbioru robót,</w:t>
      </w:r>
    </w:p>
    <w:p w14:paraId="1AA077A4" w14:textId="2D22BAFB" w:rsidR="00F908BC" w:rsidRPr="00444EC9" w:rsidRDefault="00F908BC" w:rsidP="00F15453">
      <w:pPr>
        <w:pStyle w:val="Tekstpodstawowy"/>
        <w:numPr>
          <w:ilvl w:val="0"/>
          <w:numId w:val="29"/>
        </w:numPr>
        <w:spacing w:after="0" w:line="240" w:lineRule="auto"/>
        <w:jc w:val="both"/>
        <w:rPr>
          <w:rFonts w:asciiTheme="minorHAnsi" w:hAnsiTheme="minorHAnsi" w:cstheme="minorHAnsi"/>
          <w:sz w:val="24"/>
          <w:szCs w:val="24"/>
        </w:rPr>
      </w:pPr>
      <w:r w:rsidRPr="00444EC9">
        <w:rPr>
          <w:rFonts w:asciiTheme="minorHAnsi" w:hAnsiTheme="minorHAnsi" w:cstheme="minorHAnsi"/>
          <w:sz w:val="24"/>
          <w:szCs w:val="24"/>
        </w:rPr>
        <w:t>przedmiar robót.</w:t>
      </w:r>
    </w:p>
    <w:p w14:paraId="286C007C" w14:textId="77777777" w:rsidR="00AE308E" w:rsidRPr="00CF7410" w:rsidRDefault="00AE308E" w:rsidP="00AE308E">
      <w:pPr>
        <w:pStyle w:val="Tekstpodstawowy"/>
        <w:spacing w:after="0" w:line="240" w:lineRule="auto"/>
        <w:ind w:left="1068"/>
        <w:jc w:val="both"/>
        <w:rPr>
          <w:rFonts w:asciiTheme="minorHAnsi" w:hAnsiTheme="minorHAnsi" w:cstheme="minorHAnsi"/>
          <w:sz w:val="24"/>
          <w:szCs w:val="24"/>
        </w:rPr>
      </w:pPr>
    </w:p>
    <w:p w14:paraId="191A9F81" w14:textId="2F58FDB0" w:rsidR="00F908BC" w:rsidRPr="00CF7410" w:rsidRDefault="00F908BC" w:rsidP="00F908BC">
      <w:pPr>
        <w:pStyle w:val="Tekstpodstawowy"/>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Do wglądu u Zamawiającego (na miejscu) – Koszalin ul. Wojska Polskiego</w:t>
      </w:r>
      <w:r w:rsidR="002E6267" w:rsidRPr="00CF7410">
        <w:rPr>
          <w:rFonts w:asciiTheme="minorHAnsi" w:hAnsiTheme="minorHAnsi" w:cstheme="minorHAnsi"/>
          <w:sz w:val="24"/>
          <w:szCs w:val="24"/>
        </w:rPr>
        <w:t xml:space="preserve"> 14 pokój nr 00</w:t>
      </w:r>
      <w:r w:rsidR="00730424" w:rsidRPr="00CF7410">
        <w:rPr>
          <w:rFonts w:asciiTheme="minorHAnsi" w:hAnsiTheme="minorHAnsi" w:cstheme="minorHAnsi"/>
          <w:sz w:val="24"/>
          <w:szCs w:val="24"/>
        </w:rPr>
        <w:t>5</w:t>
      </w:r>
      <w:r w:rsidR="002E6267" w:rsidRPr="00CF7410">
        <w:rPr>
          <w:rFonts w:asciiTheme="minorHAnsi" w:hAnsiTheme="minorHAnsi" w:cstheme="minorHAnsi"/>
          <w:sz w:val="24"/>
          <w:szCs w:val="24"/>
        </w:rPr>
        <w:t>.</w:t>
      </w:r>
    </w:p>
    <w:p w14:paraId="72FDD58F" w14:textId="77777777" w:rsidR="002E6267" w:rsidRDefault="002E6267" w:rsidP="00F908BC">
      <w:pPr>
        <w:pStyle w:val="Tekstpodstawowy"/>
        <w:spacing w:after="0" w:line="240" w:lineRule="auto"/>
        <w:jc w:val="both"/>
        <w:rPr>
          <w:rFonts w:asciiTheme="minorHAnsi" w:hAnsiTheme="minorHAnsi" w:cstheme="minorHAnsi"/>
          <w:sz w:val="24"/>
          <w:szCs w:val="24"/>
        </w:rPr>
      </w:pPr>
    </w:p>
    <w:p w14:paraId="65E1997E" w14:textId="77777777" w:rsidR="00151823" w:rsidRPr="00CF7410" w:rsidRDefault="00151823" w:rsidP="00F908BC">
      <w:pPr>
        <w:pStyle w:val="Tekstpodstawowy"/>
        <w:spacing w:after="0" w:line="240" w:lineRule="auto"/>
        <w:jc w:val="both"/>
        <w:rPr>
          <w:rFonts w:asciiTheme="minorHAnsi" w:hAnsiTheme="minorHAnsi" w:cstheme="minorHAnsi"/>
          <w:sz w:val="24"/>
          <w:szCs w:val="24"/>
        </w:rPr>
      </w:pPr>
    </w:p>
    <w:p w14:paraId="0EF6BE25" w14:textId="3DE5B4F8" w:rsidR="009B2661" w:rsidRDefault="009B2661" w:rsidP="009B2661">
      <w:pPr>
        <w:widowControl w:val="0"/>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i/>
          <w:iCs/>
          <w:sz w:val="24"/>
          <w:szCs w:val="24"/>
        </w:rPr>
        <w:t xml:space="preserve">Przedmiar robót jest elementem pomocniczym i nie może być wyłączną podstawą </w:t>
      </w:r>
      <w:r w:rsidR="00151823">
        <w:rPr>
          <w:rFonts w:asciiTheme="minorHAnsi" w:hAnsiTheme="minorHAnsi" w:cstheme="minorHAnsi"/>
          <w:i/>
          <w:iCs/>
          <w:sz w:val="24"/>
          <w:szCs w:val="24"/>
        </w:rPr>
        <w:br/>
      </w:r>
      <w:r w:rsidRPr="00CF7410">
        <w:rPr>
          <w:rFonts w:asciiTheme="minorHAnsi" w:hAnsiTheme="minorHAnsi" w:cstheme="minorHAnsi"/>
          <w:i/>
          <w:iCs/>
          <w:sz w:val="24"/>
          <w:szCs w:val="24"/>
        </w:rPr>
        <w:t>do sporządzenia szczegółowego kosztorysu ofertowego, szczegółowy kosztorys ofertowy należy przygotować na podstawie projektu budowlano-wykonawczego oraz wymogów zawartych w uzgodnieniach i</w:t>
      </w:r>
      <w:r w:rsidR="00E22783" w:rsidRPr="00CF7410">
        <w:rPr>
          <w:rFonts w:asciiTheme="minorHAnsi" w:hAnsiTheme="minorHAnsi" w:cstheme="minorHAnsi"/>
          <w:i/>
          <w:iCs/>
          <w:sz w:val="24"/>
          <w:szCs w:val="24"/>
        </w:rPr>
        <w:t xml:space="preserve"> </w:t>
      </w:r>
      <w:r w:rsidRPr="00CF7410">
        <w:rPr>
          <w:rFonts w:asciiTheme="minorHAnsi" w:hAnsiTheme="minorHAnsi" w:cstheme="minorHAnsi"/>
          <w:i/>
          <w:iCs/>
          <w:sz w:val="24"/>
          <w:szCs w:val="24"/>
        </w:rPr>
        <w:t>w</w:t>
      </w:r>
      <w:r w:rsidR="00E22783" w:rsidRPr="00CF7410">
        <w:rPr>
          <w:rFonts w:asciiTheme="minorHAnsi" w:hAnsiTheme="minorHAnsi" w:cstheme="minorHAnsi"/>
          <w:i/>
          <w:iCs/>
          <w:sz w:val="24"/>
          <w:szCs w:val="24"/>
        </w:rPr>
        <w:t xml:space="preserve"> </w:t>
      </w:r>
      <w:r w:rsidRPr="00CF7410">
        <w:rPr>
          <w:rFonts w:asciiTheme="minorHAnsi" w:hAnsiTheme="minorHAnsi" w:cstheme="minorHAnsi"/>
          <w:i/>
          <w:iCs/>
          <w:sz w:val="24"/>
          <w:szCs w:val="24"/>
        </w:rPr>
        <w:t>Warunkach Zamówienia.</w:t>
      </w:r>
      <w:r w:rsidRPr="00CF7410">
        <w:rPr>
          <w:rFonts w:asciiTheme="minorHAnsi" w:hAnsiTheme="minorHAnsi" w:cstheme="minorHAnsi"/>
          <w:sz w:val="24"/>
          <w:szCs w:val="24"/>
        </w:rPr>
        <w:t xml:space="preserve"> </w:t>
      </w:r>
    </w:p>
    <w:p w14:paraId="61F5F801" w14:textId="77777777" w:rsidR="00151823" w:rsidRPr="00CF7410" w:rsidRDefault="00151823" w:rsidP="009B2661">
      <w:pPr>
        <w:widowControl w:val="0"/>
        <w:autoSpaceDE w:val="0"/>
        <w:autoSpaceDN w:val="0"/>
        <w:adjustRightInd w:val="0"/>
        <w:spacing w:after="0" w:line="240" w:lineRule="auto"/>
        <w:jc w:val="both"/>
        <w:rPr>
          <w:rFonts w:asciiTheme="minorHAnsi" w:hAnsiTheme="minorHAnsi" w:cstheme="minorHAnsi"/>
          <w:sz w:val="24"/>
          <w:szCs w:val="24"/>
        </w:rPr>
      </w:pPr>
    </w:p>
    <w:p w14:paraId="64ED25C6" w14:textId="77777777" w:rsidR="009B2661" w:rsidRPr="00CF7410" w:rsidRDefault="009B2661" w:rsidP="009B2661">
      <w:pPr>
        <w:pStyle w:val="Tekstpodstawowy"/>
        <w:numPr>
          <w:ilvl w:val="0"/>
          <w:numId w:val="1"/>
        </w:numPr>
        <w:spacing w:after="0" w:line="240" w:lineRule="auto"/>
        <w:jc w:val="both"/>
        <w:rPr>
          <w:rFonts w:asciiTheme="minorHAnsi" w:hAnsiTheme="minorHAnsi" w:cstheme="minorHAnsi"/>
          <w:b/>
          <w:sz w:val="24"/>
          <w:szCs w:val="24"/>
        </w:rPr>
      </w:pPr>
      <w:r w:rsidRPr="00CF7410">
        <w:rPr>
          <w:rFonts w:asciiTheme="minorHAnsi" w:hAnsiTheme="minorHAnsi" w:cstheme="minorHAnsi"/>
          <w:b/>
          <w:bCs/>
          <w:sz w:val="24"/>
          <w:szCs w:val="24"/>
        </w:rPr>
        <w:t>OPIS SPOSOBU OBLICZANIA CENY:</w:t>
      </w:r>
    </w:p>
    <w:p w14:paraId="78CF0C58" w14:textId="77777777" w:rsidR="009B2661" w:rsidRPr="00CF7410" w:rsidRDefault="009B2661" w:rsidP="009B2661">
      <w:pPr>
        <w:pStyle w:val="Tekstpodstawowy"/>
        <w:spacing w:after="0" w:line="240" w:lineRule="auto"/>
        <w:jc w:val="both"/>
        <w:rPr>
          <w:rFonts w:asciiTheme="minorHAnsi" w:hAnsiTheme="minorHAnsi" w:cstheme="minorHAnsi"/>
          <w:sz w:val="24"/>
          <w:szCs w:val="24"/>
        </w:rPr>
      </w:pPr>
      <w:r w:rsidRPr="00CF7410">
        <w:rPr>
          <w:rFonts w:asciiTheme="minorHAnsi" w:hAnsiTheme="minorHAnsi" w:cstheme="minorHAnsi"/>
          <w:bCs/>
          <w:sz w:val="24"/>
          <w:szCs w:val="24"/>
        </w:rPr>
        <w:t>Cenę za wykonanie zamówienia należy podać w PLN netto i brutto z podatkiem VAT. Cena powinna obejmować  wszystkie koszty realizacji robót.</w:t>
      </w:r>
    </w:p>
    <w:p w14:paraId="3A198FFE" w14:textId="77777777" w:rsidR="009B2661" w:rsidRPr="00CF7410" w:rsidRDefault="00970CE8" w:rsidP="009B2661">
      <w:pPr>
        <w:pStyle w:val="Tekstpodstawowy"/>
        <w:spacing w:after="0"/>
        <w:jc w:val="both"/>
        <w:rPr>
          <w:rFonts w:asciiTheme="minorHAnsi" w:hAnsiTheme="minorHAnsi" w:cstheme="minorHAnsi"/>
          <w:sz w:val="24"/>
          <w:szCs w:val="24"/>
          <w:u w:val="single"/>
        </w:rPr>
      </w:pPr>
      <w:r w:rsidRPr="00CF7410">
        <w:rPr>
          <w:rFonts w:asciiTheme="minorHAnsi" w:hAnsiTheme="minorHAnsi" w:cstheme="minorHAnsi"/>
          <w:sz w:val="24"/>
          <w:szCs w:val="24"/>
          <w:u w:val="single"/>
        </w:rPr>
        <w:t xml:space="preserve">W cenie za wykonanie zadania </w:t>
      </w:r>
      <w:r w:rsidR="009B2661" w:rsidRPr="00CF7410">
        <w:rPr>
          <w:rFonts w:asciiTheme="minorHAnsi" w:hAnsiTheme="minorHAnsi" w:cstheme="minorHAnsi"/>
          <w:sz w:val="24"/>
          <w:szCs w:val="24"/>
          <w:u w:val="single"/>
        </w:rPr>
        <w:t>należy ponadto uwzględnić koszty:</w:t>
      </w:r>
    </w:p>
    <w:p w14:paraId="3940EF96" w14:textId="3A3E0564" w:rsidR="00A30129" w:rsidRPr="00CF7410" w:rsidRDefault="000920C1" w:rsidP="00F15453">
      <w:pPr>
        <w:pStyle w:val="Tekstpodstawowy"/>
        <w:widowControl w:val="0"/>
        <w:numPr>
          <w:ilvl w:val="0"/>
          <w:numId w:val="33"/>
        </w:numPr>
        <w:autoSpaceDE w:val="0"/>
        <w:autoSpaceDN w:val="0"/>
        <w:adjustRightInd w:val="0"/>
        <w:spacing w:after="0" w:line="240" w:lineRule="auto"/>
        <w:jc w:val="both"/>
        <w:rPr>
          <w:rFonts w:asciiTheme="minorHAnsi" w:hAnsiTheme="minorHAnsi" w:cstheme="minorHAnsi"/>
          <w:sz w:val="24"/>
          <w:szCs w:val="24"/>
        </w:rPr>
      </w:pPr>
      <w:bookmarkStart w:id="6" w:name="_Hlk100566648"/>
      <w:r w:rsidRPr="00CF7410">
        <w:rPr>
          <w:rFonts w:asciiTheme="minorHAnsi" w:hAnsiTheme="minorHAnsi" w:cstheme="minorHAnsi"/>
          <w:sz w:val="24"/>
          <w:szCs w:val="24"/>
        </w:rPr>
        <w:t xml:space="preserve">wykonanie </w:t>
      </w:r>
      <w:r w:rsidR="00E22783" w:rsidRPr="00CF7410">
        <w:rPr>
          <w:rFonts w:asciiTheme="minorHAnsi" w:hAnsiTheme="minorHAnsi" w:cstheme="minorHAnsi"/>
          <w:sz w:val="24"/>
          <w:szCs w:val="24"/>
        </w:rPr>
        <w:t>podstawowego przedmiotu zamówienia,</w:t>
      </w:r>
    </w:p>
    <w:p w14:paraId="0B342696" w14:textId="6EE30B82" w:rsidR="00E22783" w:rsidRPr="00CF7410" w:rsidRDefault="00E22783" w:rsidP="00F15453">
      <w:pPr>
        <w:pStyle w:val="Tekstpodstawowy"/>
        <w:widowControl w:val="0"/>
        <w:numPr>
          <w:ilvl w:val="0"/>
          <w:numId w:val="33"/>
        </w:numPr>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zakupu materiałów</w:t>
      </w:r>
      <w:r w:rsidR="00A72CEB" w:rsidRPr="00CF7410">
        <w:rPr>
          <w:rFonts w:asciiTheme="minorHAnsi" w:hAnsiTheme="minorHAnsi" w:cstheme="minorHAnsi"/>
          <w:sz w:val="24"/>
          <w:szCs w:val="24"/>
        </w:rPr>
        <w:t xml:space="preserve"> i ich dostawy</w:t>
      </w:r>
      <w:r w:rsidRPr="00CF7410">
        <w:rPr>
          <w:rFonts w:asciiTheme="minorHAnsi" w:hAnsiTheme="minorHAnsi" w:cstheme="minorHAnsi"/>
          <w:sz w:val="24"/>
          <w:szCs w:val="24"/>
        </w:rPr>
        <w:t>,</w:t>
      </w:r>
    </w:p>
    <w:p w14:paraId="173D68D3" w14:textId="17FBF76D" w:rsidR="00751655" w:rsidRPr="00CF7410" w:rsidRDefault="00751655" w:rsidP="00751655">
      <w:pPr>
        <w:pStyle w:val="Tekstpodstawowy"/>
        <w:numPr>
          <w:ilvl w:val="0"/>
          <w:numId w:val="33"/>
        </w:numPr>
        <w:spacing w:after="0" w:line="240" w:lineRule="auto"/>
        <w:jc w:val="both"/>
        <w:rPr>
          <w:rFonts w:asciiTheme="minorHAnsi" w:hAnsiTheme="minorHAnsi" w:cstheme="minorHAnsi"/>
          <w:bCs/>
          <w:sz w:val="24"/>
          <w:szCs w:val="24"/>
        </w:rPr>
      </w:pPr>
      <w:bookmarkStart w:id="7" w:name="_Hlk124851928"/>
      <w:r w:rsidRPr="00CF7410">
        <w:rPr>
          <w:rFonts w:asciiTheme="minorHAnsi" w:hAnsiTheme="minorHAnsi" w:cstheme="minorHAnsi"/>
          <w:bCs/>
          <w:sz w:val="24"/>
          <w:szCs w:val="24"/>
        </w:rPr>
        <w:t>zakupu i montaż</w:t>
      </w:r>
      <w:r w:rsidRPr="00DB70A7">
        <w:rPr>
          <w:rFonts w:asciiTheme="minorHAnsi" w:hAnsiTheme="minorHAnsi" w:cstheme="minorHAnsi"/>
          <w:bCs/>
          <w:sz w:val="24"/>
          <w:szCs w:val="24"/>
        </w:rPr>
        <w:t>u</w:t>
      </w:r>
      <w:r w:rsidRPr="00CF7410">
        <w:rPr>
          <w:rFonts w:asciiTheme="minorHAnsi" w:hAnsiTheme="minorHAnsi" w:cstheme="minorHAnsi"/>
          <w:bCs/>
          <w:sz w:val="24"/>
          <w:szCs w:val="24"/>
        </w:rPr>
        <w:t xml:space="preserve"> luster (montowane na klej montażowy) w pomieszczeniach,</w:t>
      </w:r>
    </w:p>
    <w:bookmarkEnd w:id="7"/>
    <w:p w14:paraId="2EC79493" w14:textId="2321ED11" w:rsidR="00A72CEB" w:rsidRPr="00CF7410" w:rsidRDefault="00A72CEB" w:rsidP="00F15453">
      <w:pPr>
        <w:numPr>
          <w:ilvl w:val="0"/>
          <w:numId w:val="33"/>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badań wymaganych normami, atestów, opinii, aprobat technicznych lub deklaracji zgodności na materiały wbudowane,</w:t>
      </w:r>
    </w:p>
    <w:p w14:paraId="555B1FCE" w14:textId="5AEDFDCF" w:rsidR="00A72CEB" w:rsidRPr="00CF7410" w:rsidRDefault="00A72CEB" w:rsidP="00F15453">
      <w:pPr>
        <w:pStyle w:val="Akapitzlist"/>
        <w:numPr>
          <w:ilvl w:val="0"/>
          <w:numId w:val="33"/>
        </w:numPr>
        <w:rPr>
          <w:rFonts w:asciiTheme="minorHAnsi" w:eastAsia="Calibri" w:hAnsiTheme="minorHAnsi" w:cstheme="minorHAnsi"/>
          <w:lang w:eastAsia="en-US"/>
        </w:rPr>
      </w:pPr>
      <w:r w:rsidRPr="00CF7410">
        <w:rPr>
          <w:rFonts w:asciiTheme="minorHAnsi" w:eastAsia="Calibri" w:hAnsiTheme="minorHAnsi" w:cstheme="minorHAnsi"/>
          <w:lang w:eastAsia="en-US"/>
        </w:rPr>
        <w:t>zorganizowania pl</w:t>
      </w:r>
      <w:r w:rsidR="000B3164" w:rsidRPr="00CF7410">
        <w:rPr>
          <w:rFonts w:asciiTheme="minorHAnsi" w:eastAsia="Calibri" w:hAnsiTheme="minorHAnsi" w:cstheme="minorHAnsi"/>
          <w:lang w:eastAsia="en-US"/>
        </w:rPr>
        <w:t>a</w:t>
      </w:r>
      <w:r w:rsidRPr="00CF7410">
        <w:rPr>
          <w:rFonts w:asciiTheme="minorHAnsi" w:eastAsia="Calibri" w:hAnsiTheme="minorHAnsi" w:cstheme="minorHAnsi"/>
          <w:lang w:eastAsia="en-US"/>
        </w:rPr>
        <w:t>cu budowy,</w:t>
      </w:r>
    </w:p>
    <w:p w14:paraId="1BC96228" w14:textId="04748F9E" w:rsidR="00A72CEB" w:rsidRPr="00CF7410" w:rsidRDefault="00A72CEB" w:rsidP="00F15453">
      <w:pPr>
        <w:pStyle w:val="Tekstpodstawowy"/>
        <w:widowControl w:val="0"/>
        <w:numPr>
          <w:ilvl w:val="0"/>
          <w:numId w:val="33"/>
        </w:numPr>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zabezpieczenia zaplecza budowy na czas wykonywania robót,</w:t>
      </w:r>
    </w:p>
    <w:p w14:paraId="06B645F1" w14:textId="5D38B8AF" w:rsidR="00B32A82" w:rsidRPr="00CF7410" w:rsidRDefault="00B32A82" w:rsidP="00F15453">
      <w:pPr>
        <w:widowControl w:val="0"/>
        <w:numPr>
          <w:ilvl w:val="0"/>
          <w:numId w:val="33"/>
        </w:numPr>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koszty odtworzenia zniszczonych znaków osnowy geodezyjnej,</w:t>
      </w:r>
    </w:p>
    <w:p w14:paraId="4DF89681" w14:textId="220933F1" w:rsidR="00B32A82" w:rsidRPr="00CF7410" w:rsidRDefault="00B32A82" w:rsidP="00F15453">
      <w:pPr>
        <w:pStyle w:val="Akapitzlist"/>
        <w:numPr>
          <w:ilvl w:val="0"/>
          <w:numId w:val="33"/>
        </w:numPr>
        <w:rPr>
          <w:rFonts w:asciiTheme="minorHAnsi" w:eastAsia="Calibri" w:hAnsiTheme="minorHAnsi" w:cstheme="minorHAnsi"/>
          <w:lang w:eastAsia="en-US"/>
        </w:rPr>
      </w:pPr>
      <w:r w:rsidRPr="00CF7410">
        <w:rPr>
          <w:rFonts w:asciiTheme="minorHAnsi" w:eastAsia="Calibri" w:hAnsiTheme="minorHAnsi" w:cstheme="minorHAnsi"/>
          <w:lang w:eastAsia="en-US"/>
        </w:rPr>
        <w:t>wykonania planu bezpieczeństwa i ochrony zdrowia,</w:t>
      </w:r>
    </w:p>
    <w:p w14:paraId="771A9CDC" w14:textId="08087788" w:rsidR="00A72CEB" w:rsidRPr="00CF7410" w:rsidRDefault="00A72CEB" w:rsidP="00F15453">
      <w:pPr>
        <w:pStyle w:val="Tekstpodstawowy"/>
        <w:widowControl w:val="0"/>
        <w:numPr>
          <w:ilvl w:val="0"/>
          <w:numId w:val="33"/>
        </w:numPr>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pobranej wody i odprowadzenia ścieków,</w:t>
      </w:r>
    </w:p>
    <w:p w14:paraId="2C8882C2" w14:textId="77777777" w:rsidR="00A72CEB" w:rsidRPr="00CF7410" w:rsidRDefault="00A72CEB" w:rsidP="00F15453">
      <w:pPr>
        <w:pStyle w:val="Akapitzlist"/>
        <w:numPr>
          <w:ilvl w:val="0"/>
          <w:numId w:val="33"/>
        </w:numPr>
        <w:rPr>
          <w:rFonts w:asciiTheme="minorHAnsi" w:eastAsia="Calibri" w:hAnsiTheme="minorHAnsi" w:cstheme="minorHAnsi"/>
          <w:lang w:eastAsia="en-US"/>
        </w:rPr>
      </w:pPr>
      <w:r w:rsidRPr="00CF7410">
        <w:rPr>
          <w:rFonts w:asciiTheme="minorHAnsi" w:eastAsia="Calibri" w:hAnsiTheme="minorHAnsi" w:cstheme="minorHAnsi"/>
          <w:lang w:eastAsia="en-US"/>
        </w:rPr>
        <w:t>opłat za wywóz odpadów powstałych podczas realizacji robót,</w:t>
      </w:r>
    </w:p>
    <w:p w14:paraId="51535362" w14:textId="06D86D7B" w:rsidR="00A72CEB" w:rsidRPr="00CF7410" w:rsidRDefault="00A72CEB" w:rsidP="00F15453">
      <w:pPr>
        <w:numPr>
          <w:ilvl w:val="0"/>
          <w:numId w:val="33"/>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likwidacji placu budowy,</w:t>
      </w:r>
      <w:r w:rsidR="00B32A82" w:rsidRPr="00CF7410">
        <w:rPr>
          <w:rFonts w:asciiTheme="minorHAnsi" w:hAnsiTheme="minorHAnsi" w:cstheme="minorHAnsi"/>
          <w:sz w:val="24"/>
          <w:szCs w:val="24"/>
        </w:rPr>
        <w:t xml:space="preserve"> </w:t>
      </w:r>
      <w:r w:rsidRPr="00CF7410">
        <w:rPr>
          <w:rFonts w:asciiTheme="minorHAnsi" w:hAnsiTheme="minorHAnsi" w:cstheme="minorHAnsi"/>
          <w:sz w:val="24"/>
          <w:szCs w:val="24"/>
        </w:rPr>
        <w:t>uporządkowania terenu po robotach,</w:t>
      </w:r>
    </w:p>
    <w:p w14:paraId="04B2AB59" w14:textId="26E427A6" w:rsidR="00A72CEB" w:rsidRPr="00CF7410" w:rsidRDefault="00A72CEB" w:rsidP="00F15453">
      <w:pPr>
        <w:numPr>
          <w:ilvl w:val="0"/>
          <w:numId w:val="33"/>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wszelkich odszkodowań i opłat za zniszczenia lub uszkodzenia powstałe podczas realizacji  przedmiotu zamówienia,</w:t>
      </w:r>
    </w:p>
    <w:p w14:paraId="19D1D569" w14:textId="7EEB0F90" w:rsidR="00A72CEB" w:rsidRPr="00CF7410" w:rsidRDefault="00B32A82" w:rsidP="00F15453">
      <w:pPr>
        <w:pStyle w:val="Akapitzlist"/>
        <w:numPr>
          <w:ilvl w:val="0"/>
          <w:numId w:val="33"/>
        </w:numPr>
        <w:rPr>
          <w:rFonts w:asciiTheme="minorHAnsi" w:eastAsia="Calibri" w:hAnsiTheme="minorHAnsi" w:cstheme="minorHAnsi"/>
          <w:lang w:eastAsia="en-US"/>
        </w:rPr>
      </w:pPr>
      <w:r w:rsidRPr="00CF7410">
        <w:rPr>
          <w:rFonts w:asciiTheme="minorHAnsi" w:eastAsia="Calibri" w:hAnsiTheme="minorHAnsi" w:cstheme="minorHAnsi"/>
          <w:lang w:eastAsia="en-US"/>
        </w:rPr>
        <w:t xml:space="preserve">obsługi geodezyjnej i opracowania dokumentacji powykonawczej (w wersji papierowej i elektronicznej) zgodnie z wytycznymi Ośrodka Geodezji i Kartografii oraz wytycznymi zawartymi w poszczególnych uzgodnieniach branżowych </w:t>
      </w:r>
    </w:p>
    <w:p w14:paraId="67907A71" w14:textId="654512E6" w:rsidR="00A72CEB" w:rsidRPr="00CF7410" w:rsidRDefault="00A72CEB" w:rsidP="00F15453">
      <w:pPr>
        <w:numPr>
          <w:ilvl w:val="0"/>
          <w:numId w:val="33"/>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inne koszty związane z realizacją przedmiotu zamówienia.</w:t>
      </w:r>
    </w:p>
    <w:bookmarkEnd w:id="6"/>
    <w:p w14:paraId="1CAC48C5"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lastRenderedPageBreak/>
        <w:t>Łączna cena zaproponowana w formularzu oferty powinna stanowić sumę wszystkich elementów składowych robót zaoferowanych w ofercie.</w:t>
      </w:r>
    </w:p>
    <w:p w14:paraId="18706012"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2A22565A" w14:textId="77777777" w:rsidR="009B2661" w:rsidRDefault="009B2661" w:rsidP="009B2661">
      <w:pPr>
        <w:pStyle w:val="Tekstpodstawowy"/>
        <w:widowControl w:val="0"/>
        <w:autoSpaceDE w:val="0"/>
        <w:autoSpaceDN w:val="0"/>
        <w:adjustRightInd w:val="0"/>
        <w:spacing w:after="0" w:line="240" w:lineRule="auto"/>
        <w:rPr>
          <w:rFonts w:asciiTheme="minorHAnsi" w:hAnsiTheme="minorHAnsi" w:cstheme="minorHAnsi"/>
          <w:bCs/>
          <w:sz w:val="24"/>
          <w:szCs w:val="24"/>
        </w:rPr>
      </w:pPr>
    </w:p>
    <w:p w14:paraId="00BADD01" w14:textId="77777777" w:rsidR="00FE3D52" w:rsidRPr="00CF7410" w:rsidRDefault="00FE3D52" w:rsidP="009B2661">
      <w:pPr>
        <w:pStyle w:val="Tekstpodstawowy"/>
        <w:widowControl w:val="0"/>
        <w:autoSpaceDE w:val="0"/>
        <w:autoSpaceDN w:val="0"/>
        <w:adjustRightInd w:val="0"/>
        <w:spacing w:after="0" w:line="240" w:lineRule="auto"/>
        <w:rPr>
          <w:rFonts w:asciiTheme="minorHAnsi" w:hAnsiTheme="minorHAnsi" w:cstheme="minorHAnsi"/>
          <w:bCs/>
          <w:sz w:val="24"/>
          <w:szCs w:val="24"/>
        </w:rPr>
      </w:pPr>
    </w:p>
    <w:p w14:paraId="02577CF0" w14:textId="77777777" w:rsidR="009B2661" w:rsidRPr="00CF7410" w:rsidRDefault="009B2661" w:rsidP="009B2661">
      <w:pPr>
        <w:numPr>
          <w:ilvl w:val="0"/>
          <w:numId w:val="1"/>
        </w:numPr>
        <w:spacing w:after="0" w:line="240" w:lineRule="auto"/>
        <w:ind w:left="284" w:hanging="284"/>
        <w:rPr>
          <w:rFonts w:asciiTheme="minorHAnsi" w:hAnsiTheme="minorHAnsi" w:cstheme="minorHAnsi"/>
          <w:b/>
          <w:bCs/>
          <w:sz w:val="24"/>
          <w:szCs w:val="24"/>
        </w:rPr>
      </w:pPr>
      <w:r w:rsidRPr="00CF7410">
        <w:rPr>
          <w:rFonts w:asciiTheme="minorHAnsi" w:hAnsiTheme="minorHAnsi" w:cstheme="minorHAnsi"/>
          <w:b/>
          <w:bCs/>
          <w:sz w:val="24"/>
          <w:szCs w:val="24"/>
        </w:rPr>
        <w:t>OPIS CZĘŚCI ZAMÓWIENIA:</w:t>
      </w:r>
    </w:p>
    <w:p w14:paraId="7160A62D" w14:textId="77777777" w:rsidR="009B2661"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Zamawiający nie przewiduje dzielenia zamówienia na części (składania ofert częściowych).</w:t>
      </w:r>
    </w:p>
    <w:p w14:paraId="23D405E3" w14:textId="77777777" w:rsidR="009B2661" w:rsidRPr="00CF7410" w:rsidRDefault="009B2661" w:rsidP="009B2661">
      <w:pPr>
        <w:spacing w:after="0" w:line="240" w:lineRule="auto"/>
        <w:jc w:val="both"/>
        <w:rPr>
          <w:rFonts w:asciiTheme="minorHAnsi" w:hAnsiTheme="minorHAnsi" w:cstheme="minorHAnsi"/>
          <w:bCs/>
          <w:sz w:val="24"/>
          <w:szCs w:val="24"/>
        </w:rPr>
      </w:pPr>
    </w:p>
    <w:p w14:paraId="17F2917C" w14:textId="77777777" w:rsidR="009B2661" w:rsidRPr="00CF7410" w:rsidRDefault="009B2661" w:rsidP="001D4934">
      <w:pPr>
        <w:numPr>
          <w:ilvl w:val="0"/>
          <w:numId w:val="1"/>
        </w:numPr>
        <w:spacing w:after="0" w:line="240" w:lineRule="auto"/>
        <w:ind w:left="284" w:hanging="284"/>
        <w:rPr>
          <w:rFonts w:asciiTheme="minorHAnsi" w:hAnsiTheme="minorHAnsi" w:cstheme="minorHAnsi"/>
          <w:b/>
          <w:sz w:val="24"/>
          <w:szCs w:val="24"/>
        </w:rPr>
      </w:pPr>
      <w:r w:rsidRPr="00CF7410">
        <w:rPr>
          <w:rFonts w:asciiTheme="minorHAnsi" w:hAnsiTheme="minorHAnsi" w:cstheme="minorHAnsi"/>
          <w:b/>
          <w:bCs/>
          <w:sz w:val="24"/>
          <w:szCs w:val="24"/>
        </w:rPr>
        <w:t>INFORMACJA O PRZEWIDYWANYCH ZAMÓWIENIACH UZUPEŁNIAJACYCH:</w:t>
      </w:r>
    </w:p>
    <w:p w14:paraId="4FC4087B" w14:textId="77777777" w:rsidR="009B2661" w:rsidRPr="00CF7410" w:rsidRDefault="009B2661" w:rsidP="009B2661">
      <w:pPr>
        <w:spacing w:after="0" w:line="240" w:lineRule="auto"/>
        <w:jc w:val="both"/>
        <w:rPr>
          <w:rFonts w:asciiTheme="minorHAnsi" w:hAnsiTheme="minorHAnsi" w:cstheme="minorHAnsi"/>
          <w:b/>
          <w:sz w:val="24"/>
          <w:szCs w:val="24"/>
        </w:rPr>
      </w:pPr>
      <w:r w:rsidRPr="00CF7410">
        <w:rPr>
          <w:rFonts w:asciiTheme="minorHAnsi" w:hAnsiTheme="minorHAnsi" w:cstheme="minorHAnsi"/>
          <w:bCs/>
          <w:sz w:val="24"/>
          <w:szCs w:val="24"/>
        </w:rPr>
        <w:t>Zamawiający nie przewiduje udzielenia zamówienia uzupełniającego.</w:t>
      </w:r>
    </w:p>
    <w:p w14:paraId="2E8626A2" w14:textId="77777777" w:rsidR="009B2661" w:rsidRPr="00CF7410" w:rsidRDefault="009B2661" w:rsidP="009B2661">
      <w:pPr>
        <w:spacing w:after="0" w:line="240" w:lineRule="auto"/>
        <w:ind w:left="282"/>
        <w:jc w:val="both"/>
        <w:rPr>
          <w:rFonts w:asciiTheme="minorHAnsi" w:hAnsiTheme="minorHAnsi" w:cstheme="minorHAnsi"/>
          <w:sz w:val="24"/>
          <w:szCs w:val="24"/>
        </w:rPr>
      </w:pPr>
    </w:p>
    <w:p w14:paraId="6B84E76C" w14:textId="77777777" w:rsidR="009B2661" w:rsidRPr="00CF7410" w:rsidRDefault="009B2661" w:rsidP="009B2661">
      <w:pPr>
        <w:numPr>
          <w:ilvl w:val="0"/>
          <w:numId w:val="1"/>
        </w:numPr>
        <w:spacing w:after="0" w:line="240" w:lineRule="auto"/>
        <w:ind w:left="284" w:hanging="284"/>
        <w:jc w:val="both"/>
        <w:rPr>
          <w:rFonts w:asciiTheme="minorHAnsi" w:hAnsiTheme="minorHAnsi" w:cstheme="minorHAnsi"/>
          <w:b/>
          <w:bCs/>
          <w:sz w:val="24"/>
          <w:szCs w:val="24"/>
        </w:rPr>
      </w:pPr>
      <w:r w:rsidRPr="00CF7410">
        <w:rPr>
          <w:rFonts w:asciiTheme="minorHAnsi" w:hAnsiTheme="minorHAnsi" w:cstheme="minorHAnsi"/>
          <w:b/>
          <w:bCs/>
          <w:sz w:val="24"/>
          <w:szCs w:val="24"/>
        </w:rPr>
        <w:t>OPIS SPOSOBU PRZEDSTAWIENIA OFERT WARIANTOWYCH ORAZ WARUNKI, JAKIM MUSZĄ ODPOWIADAĆ OFERTY WARIANTOWE:</w:t>
      </w:r>
    </w:p>
    <w:p w14:paraId="64AEFA84" w14:textId="77777777" w:rsidR="009B2661" w:rsidRPr="00CF7410" w:rsidRDefault="009B2661" w:rsidP="009B2661">
      <w:pPr>
        <w:spacing w:after="0" w:line="240" w:lineRule="auto"/>
        <w:rPr>
          <w:rFonts w:asciiTheme="minorHAnsi" w:hAnsiTheme="minorHAnsi" w:cstheme="minorHAnsi"/>
          <w:bCs/>
          <w:sz w:val="24"/>
          <w:szCs w:val="24"/>
        </w:rPr>
      </w:pPr>
      <w:r w:rsidRPr="00CF7410">
        <w:rPr>
          <w:rFonts w:asciiTheme="minorHAnsi" w:hAnsiTheme="minorHAnsi" w:cstheme="minorHAnsi"/>
          <w:bCs/>
          <w:sz w:val="24"/>
          <w:szCs w:val="24"/>
        </w:rPr>
        <w:t>Zamawiający nie przewiduje składania ofert wariantowych.</w:t>
      </w:r>
    </w:p>
    <w:p w14:paraId="27CD8387" w14:textId="77777777" w:rsidR="009B2661" w:rsidRDefault="009B2661" w:rsidP="009B2661">
      <w:pPr>
        <w:spacing w:after="0" w:line="240" w:lineRule="auto"/>
        <w:ind w:left="360"/>
        <w:rPr>
          <w:rFonts w:asciiTheme="minorHAnsi" w:hAnsiTheme="minorHAnsi" w:cstheme="minorHAnsi"/>
          <w:b/>
          <w:bCs/>
          <w:sz w:val="24"/>
          <w:szCs w:val="24"/>
        </w:rPr>
      </w:pPr>
    </w:p>
    <w:p w14:paraId="123BA943" w14:textId="77777777" w:rsidR="009B2661" w:rsidRPr="00CF7410" w:rsidRDefault="009B2661" w:rsidP="009B2661">
      <w:pPr>
        <w:numPr>
          <w:ilvl w:val="0"/>
          <w:numId w:val="1"/>
        </w:numPr>
        <w:spacing w:after="0" w:line="240" w:lineRule="auto"/>
        <w:rPr>
          <w:rFonts w:asciiTheme="minorHAnsi" w:hAnsiTheme="minorHAnsi" w:cstheme="minorHAnsi"/>
          <w:b/>
          <w:bCs/>
          <w:sz w:val="24"/>
          <w:szCs w:val="24"/>
        </w:rPr>
      </w:pPr>
      <w:r w:rsidRPr="00CF7410">
        <w:rPr>
          <w:rFonts w:asciiTheme="minorHAnsi" w:hAnsiTheme="minorHAnsi" w:cstheme="minorHAnsi"/>
          <w:b/>
          <w:bCs/>
          <w:sz w:val="24"/>
          <w:szCs w:val="24"/>
        </w:rPr>
        <w:t>TERMIN WYKONANIA ZAMÓWIENIA:</w:t>
      </w:r>
    </w:p>
    <w:p w14:paraId="15D9334D" w14:textId="77777777" w:rsidR="009B2661" w:rsidRPr="00CF7410" w:rsidRDefault="009B2661" w:rsidP="009B2661">
      <w:pPr>
        <w:widowControl w:val="0"/>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Wymagany termin realizacji zamówienia:</w:t>
      </w:r>
    </w:p>
    <w:p w14:paraId="4891E125" w14:textId="77777777" w:rsidR="009B2661" w:rsidRPr="00CF7410" w:rsidRDefault="009B2661" w:rsidP="00F15453">
      <w:pPr>
        <w:widowControl w:val="0"/>
        <w:numPr>
          <w:ilvl w:val="0"/>
          <w:numId w:val="24"/>
        </w:numPr>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bCs/>
          <w:sz w:val="24"/>
          <w:szCs w:val="24"/>
        </w:rPr>
        <w:t>rozpoczęcie: z dniem przekazania placu budowy</w:t>
      </w:r>
      <w:r w:rsidRPr="00CF7410">
        <w:rPr>
          <w:rFonts w:asciiTheme="minorHAnsi" w:hAnsiTheme="minorHAnsi" w:cstheme="minorHAnsi"/>
          <w:sz w:val="24"/>
          <w:szCs w:val="24"/>
        </w:rPr>
        <w:t xml:space="preserve"> </w:t>
      </w:r>
    </w:p>
    <w:p w14:paraId="1F772FEB" w14:textId="5FA9847B" w:rsidR="009B2661" w:rsidRPr="00216EEA" w:rsidRDefault="009B2661" w:rsidP="00F15453">
      <w:pPr>
        <w:widowControl w:val="0"/>
        <w:numPr>
          <w:ilvl w:val="0"/>
          <w:numId w:val="24"/>
        </w:numPr>
        <w:autoSpaceDE w:val="0"/>
        <w:autoSpaceDN w:val="0"/>
        <w:adjustRightInd w:val="0"/>
        <w:spacing w:after="0" w:line="240" w:lineRule="auto"/>
        <w:jc w:val="both"/>
        <w:rPr>
          <w:rFonts w:asciiTheme="minorHAnsi" w:hAnsiTheme="minorHAnsi" w:cstheme="minorHAnsi"/>
          <w:b/>
          <w:sz w:val="24"/>
          <w:szCs w:val="24"/>
        </w:rPr>
      </w:pPr>
      <w:r w:rsidRPr="00CF7410">
        <w:rPr>
          <w:rFonts w:asciiTheme="minorHAnsi" w:hAnsiTheme="minorHAnsi" w:cstheme="minorHAnsi"/>
          <w:sz w:val="24"/>
          <w:szCs w:val="24"/>
        </w:rPr>
        <w:t>zakończenie:</w:t>
      </w:r>
      <w:r w:rsidR="000D705A" w:rsidRPr="00CF7410">
        <w:rPr>
          <w:rFonts w:asciiTheme="minorHAnsi" w:hAnsiTheme="minorHAnsi" w:cstheme="minorHAnsi"/>
          <w:sz w:val="24"/>
          <w:szCs w:val="24"/>
        </w:rPr>
        <w:t xml:space="preserve"> </w:t>
      </w:r>
    </w:p>
    <w:p w14:paraId="732A0DF8" w14:textId="7B244F2B" w:rsidR="00216EEA" w:rsidRPr="00A0353B" w:rsidRDefault="00216EEA" w:rsidP="00216EEA">
      <w:pPr>
        <w:pStyle w:val="Akapitzlist"/>
        <w:jc w:val="both"/>
        <w:rPr>
          <w:rFonts w:asciiTheme="minorHAnsi" w:hAnsiTheme="minorHAnsi" w:cstheme="minorHAnsi"/>
          <w:b/>
        </w:rPr>
      </w:pPr>
      <w:r w:rsidRPr="00A0353B">
        <w:rPr>
          <w:rFonts w:asciiTheme="minorHAnsi" w:hAnsiTheme="minorHAnsi" w:cstheme="minorHAnsi"/>
          <w:b/>
        </w:rPr>
        <w:t>I etap do dnia 31.0</w:t>
      </w:r>
      <w:r w:rsidR="00C01163">
        <w:rPr>
          <w:rFonts w:asciiTheme="minorHAnsi" w:hAnsiTheme="minorHAnsi" w:cstheme="minorHAnsi"/>
          <w:b/>
        </w:rPr>
        <w:t>9</w:t>
      </w:r>
      <w:r w:rsidRPr="00A0353B">
        <w:rPr>
          <w:rFonts w:asciiTheme="minorHAnsi" w:hAnsiTheme="minorHAnsi" w:cstheme="minorHAnsi"/>
          <w:b/>
        </w:rPr>
        <w:t>.2023 r.</w:t>
      </w:r>
    </w:p>
    <w:p w14:paraId="2F66D97B" w14:textId="77777777" w:rsidR="00216EEA" w:rsidRPr="00A0353B" w:rsidRDefault="00216EEA" w:rsidP="00216EEA">
      <w:pPr>
        <w:pStyle w:val="Akapitzlist"/>
        <w:jc w:val="both"/>
        <w:rPr>
          <w:rFonts w:asciiTheme="minorHAnsi" w:hAnsiTheme="minorHAnsi" w:cstheme="minorHAnsi"/>
          <w:b/>
        </w:rPr>
      </w:pPr>
      <w:r w:rsidRPr="00A0353B">
        <w:rPr>
          <w:rFonts w:asciiTheme="minorHAnsi" w:hAnsiTheme="minorHAnsi" w:cstheme="minorHAnsi"/>
          <w:b/>
        </w:rPr>
        <w:t>II etap do dnia 30.12.2023 r.</w:t>
      </w:r>
      <w:r w:rsidRPr="00A0353B">
        <w:rPr>
          <w:rFonts w:asciiTheme="minorHAnsi" w:hAnsiTheme="minorHAnsi" w:cstheme="minorHAnsi"/>
          <w:b/>
        </w:rPr>
        <w:tab/>
      </w:r>
      <w:r w:rsidRPr="00A0353B">
        <w:rPr>
          <w:rFonts w:asciiTheme="minorHAnsi" w:hAnsiTheme="minorHAnsi" w:cstheme="minorHAnsi"/>
          <w:b/>
        </w:rPr>
        <w:tab/>
      </w:r>
    </w:p>
    <w:p w14:paraId="5C3B8A00" w14:textId="77777777" w:rsidR="00216EEA" w:rsidRPr="00CF7410" w:rsidRDefault="00216EEA" w:rsidP="00216EEA">
      <w:pPr>
        <w:widowControl w:val="0"/>
        <w:autoSpaceDE w:val="0"/>
        <w:autoSpaceDN w:val="0"/>
        <w:adjustRightInd w:val="0"/>
        <w:spacing w:after="0" w:line="240" w:lineRule="auto"/>
        <w:ind w:left="720"/>
        <w:jc w:val="both"/>
        <w:rPr>
          <w:rFonts w:asciiTheme="minorHAnsi" w:hAnsiTheme="minorHAnsi" w:cstheme="minorHAnsi"/>
          <w:b/>
          <w:sz w:val="24"/>
          <w:szCs w:val="24"/>
        </w:rPr>
      </w:pPr>
    </w:p>
    <w:p w14:paraId="6074E781" w14:textId="77777777" w:rsidR="009B2661" w:rsidRPr="00CF7410" w:rsidRDefault="009B2661" w:rsidP="009B2661">
      <w:pPr>
        <w:numPr>
          <w:ilvl w:val="0"/>
          <w:numId w:val="1"/>
        </w:numPr>
        <w:spacing w:after="0" w:line="240" w:lineRule="auto"/>
        <w:jc w:val="both"/>
        <w:rPr>
          <w:rFonts w:asciiTheme="minorHAnsi" w:hAnsiTheme="minorHAnsi" w:cstheme="minorHAnsi"/>
          <w:b/>
          <w:bCs/>
          <w:sz w:val="24"/>
          <w:szCs w:val="24"/>
        </w:rPr>
      </w:pPr>
      <w:r w:rsidRPr="00CF7410">
        <w:rPr>
          <w:rFonts w:asciiTheme="minorHAnsi" w:hAnsiTheme="minorHAnsi" w:cstheme="minorHAnsi"/>
          <w:b/>
          <w:bCs/>
          <w:sz w:val="24"/>
          <w:szCs w:val="24"/>
        </w:rPr>
        <w:t>WARUNKI UDZIAŁU W POSTĘPOWANIU ORAZ OPIS SPOSOBU DOKONANIA OCENY SPEŁNIENIA TYCH WARUNKÓW:</w:t>
      </w:r>
    </w:p>
    <w:p w14:paraId="02679166" w14:textId="77777777" w:rsidR="00EE7479" w:rsidRPr="00CF7410" w:rsidRDefault="00EE7479" w:rsidP="00EE7479">
      <w:pPr>
        <w:spacing w:after="0"/>
        <w:jc w:val="both"/>
        <w:rPr>
          <w:rFonts w:asciiTheme="minorHAnsi" w:hAnsiTheme="minorHAnsi" w:cstheme="minorHAnsi"/>
          <w:bCs/>
          <w:sz w:val="24"/>
          <w:szCs w:val="24"/>
        </w:rPr>
      </w:pPr>
      <w:bookmarkStart w:id="8" w:name="_Hlk137020708"/>
      <w:r w:rsidRPr="00CF7410">
        <w:rPr>
          <w:rFonts w:asciiTheme="minorHAnsi" w:hAnsiTheme="minorHAnsi" w:cstheme="minorHAnsi"/>
          <w:bCs/>
          <w:sz w:val="24"/>
          <w:szCs w:val="24"/>
        </w:rPr>
        <w:t>O udzielenie zamówienia mogą ubiegać się wykonawcy którzy spełniają warunki dotyczące:</w:t>
      </w:r>
    </w:p>
    <w:p w14:paraId="5A41B5AB" w14:textId="77777777" w:rsidR="00EE7479" w:rsidRPr="00CF7410" w:rsidRDefault="00EE7479" w:rsidP="00F15453">
      <w:pPr>
        <w:numPr>
          <w:ilvl w:val="0"/>
          <w:numId w:val="24"/>
        </w:numPr>
        <w:spacing w:after="0"/>
        <w:jc w:val="both"/>
        <w:rPr>
          <w:rFonts w:asciiTheme="minorHAnsi" w:hAnsiTheme="minorHAnsi" w:cstheme="minorHAnsi"/>
          <w:bCs/>
          <w:sz w:val="24"/>
          <w:szCs w:val="24"/>
        </w:rPr>
      </w:pPr>
      <w:r w:rsidRPr="00CF7410">
        <w:rPr>
          <w:rFonts w:asciiTheme="minorHAnsi" w:hAnsiTheme="minorHAnsi" w:cstheme="minorHAnsi"/>
          <w:bCs/>
          <w:sz w:val="24"/>
          <w:szCs w:val="24"/>
        </w:rPr>
        <w:t>zdolności do występowania w obrocie gospodarczym,</w:t>
      </w:r>
    </w:p>
    <w:p w14:paraId="25E34322" w14:textId="7D3EA64F" w:rsidR="00EE7479" w:rsidRPr="00CF7410" w:rsidRDefault="00EE7479" w:rsidP="00F15453">
      <w:pPr>
        <w:numPr>
          <w:ilvl w:val="0"/>
          <w:numId w:val="24"/>
        </w:numPr>
        <w:spacing w:after="0"/>
        <w:jc w:val="both"/>
        <w:rPr>
          <w:rFonts w:asciiTheme="minorHAnsi" w:hAnsiTheme="minorHAnsi" w:cstheme="minorHAnsi"/>
          <w:bCs/>
          <w:sz w:val="24"/>
          <w:szCs w:val="24"/>
        </w:rPr>
      </w:pPr>
      <w:r w:rsidRPr="00CF7410">
        <w:rPr>
          <w:rFonts w:asciiTheme="minorHAnsi" w:hAnsiTheme="minorHAnsi" w:cstheme="minorHAnsi"/>
          <w:bCs/>
          <w:sz w:val="24"/>
          <w:szCs w:val="24"/>
        </w:rPr>
        <w:t>uprawnień do prowadzenia określonej działalności gospodarczej lub zawodowej o ile wynika to z odrębnych przepisów,</w:t>
      </w:r>
    </w:p>
    <w:p w14:paraId="1A9329F3" w14:textId="77777777" w:rsidR="00EE7479" w:rsidRPr="00CF7410" w:rsidRDefault="00EE7479" w:rsidP="00F15453">
      <w:pPr>
        <w:numPr>
          <w:ilvl w:val="0"/>
          <w:numId w:val="24"/>
        </w:numPr>
        <w:spacing w:after="0"/>
        <w:jc w:val="both"/>
        <w:rPr>
          <w:rFonts w:asciiTheme="minorHAnsi" w:hAnsiTheme="minorHAnsi" w:cstheme="minorHAnsi"/>
          <w:bCs/>
          <w:sz w:val="24"/>
          <w:szCs w:val="24"/>
        </w:rPr>
      </w:pPr>
      <w:r w:rsidRPr="00CF7410">
        <w:rPr>
          <w:rFonts w:asciiTheme="minorHAnsi" w:hAnsiTheme="minorHAnsi" w:cstheme="minorHAnsi"/>
          <w:bCs/>
          <w:sz w:val="24"/>
          <w:szCs w:val="24"/>
        </w:rPr>
        <w:t>sytuacji ekonomicznej i finansowej,</w:t>
      </w:r>
    </w:p>
    <w:p w14:paraId="3A7B5D42" w14:textId="3006502D" w:rsidR="009B2661" w:rsidRPr="00CF7410" w:rsidRDefault="00EE7479" w:rsidP="00F15453">
      <w:pPr>
        <w:numPr>
          <w:ilvl w:val="0"/>
          <w:numId w:val="24"/>
        </w:numPr>
        <w:spacing w:after="0"/>
        <w:jc w:val="both"/>
        <w:rPr>
          <w:rFonts w:asciiTheme="minorHAnsi" w:hAnsiTheme="minorHAnsi" w:cstheme="minorHAnsi"/>
          <w:bCs/>
          <w:sz w:val="24"/>
          <w:szCs w:val="24"/>
        </w:rPr>
      </w:pPr>
      <w:r w:rsidRPr="00CF7410">
        <w:rPr>
          <w:rFonts w:asciiTheme="minorHAnsi" w:hAnsiTheme="minorHAnsi" w:cstheme="minorHAnsi"/>
          <w:bCs/>
          <w:sz w:val="24"/>
          <w:szCs w:val="24"/>
        </w:rPr>
        <w:t>zdolności technicznej lub zawodowej.</w:t>
      </w:r>
    </w:p>
    <w:p w14:paraId="49479D13" w14:textId="77777777" w:rsidR="00EE7479" w:rsidRPr="00CF7410" w:rsidRDefault="009B2661" w:rsidP="00EE7479">
      <w:pPr>
        <w:spacing w:after="0"/>
        <w:jc w:val="both"/>
        <w:rPr>
          <w:rFonts w:asciiTheme="minorHAnsi" w:hAnsiTheme="minorHAnsi" w:cstheme="minorHAnsi"/>
          <w:b/>
          <w:bCs/>
          <w:sz w:val="24"/>
          <w:szCs w:val="24"/>
          <w:u w:val="single"/>
        </w:rPr>
      </w:pPr>
      <w:r w:rsidRPr="00CF7410">
        <w:rPr>
          <w:rFonts w:asciiTheme="minorHAnsi" w:hAnsiTheme="minorHAnsi" w:cstheme="minorHAnsi"/>
          <w:b/>
          <w:bCs/>
          <w:sz w:val="24"/>
          <w:szCs w:val="24"/>
          <w:u w:val="single"/>
        </w:rPr>
        <w:t>Potwierdzenia wymagają następujące warunki:</w:t>
      </w:r>
    </w:p>
    <w:p w14:paraId="5B980E2B" w14:textId="77777777" w:rsidR="004E5DC9" w:rsidRPr="00CF7410" w:rsidRDefault="00EE7479" w:rsidP="00EE7479">
      <w:pPr>
        <w:spacing w:after="0"/>
        <w:jc w:val="both"/>
        <w:rPr>
          <w:rFonts w:asciiTheme="minorHAnsi" w:hAnsiTheme="minorHAnsi" w:cstheme="minorHAnsi"/>
          <w:bCs/>
          <w:sz w:val="24"/>
          <w:szCs w:val="24"/>
        </w:rPr>
      </w:pPr>
      <w:bookmarkStart w:id="9" w:name="_Hlk65135697"/>
      <w:r w:rsidRPr="00CF7410">
        <w:rPr>
          <w:rFonts w:asciiTheme="minorHAnsi" w:hAnsiTheme="minorHAnsi" w:cstheme="minorHAnsi"/>
          <w:bCs/>
          <w:sz w:val="24"/>
          <w:szCs w:val="24"/>
        </w:rPr>
        <w:t>Wykonawca musi być  ubezpieczony od odpowiedzialności cywilnej od prowadzonej działalności</w:t>
      </w:r>
      <w:r w:rsidR="004E5DC9" w:rsidRPr="00CF7410">
        <w:rPr>
          <w:rFonts w:asciiTheme="minorHAnsi" w:hAnsiTheme="minorHAnsi" w:cstheme="minorHAnsi"/>
          <w:bCs/>
          <w:sz w:val="24"/>
          <w:szCs w:val="24"/>
        </w:rPr>
        <w:t>.</w:t>
      </w:r>
    </w:p>
    <w:p w14:paraId="1424500A" w14:textId="6E20EFAC" w:rsidR="00EE7479" w:rsidRPr="00CF7410" w:rsidRDefault="004E5DC9" w:rsidP="00EE7479">
      <w:pPr>
        <w:spacing w:after="0"/>
        <w:jc w:val="both"/>
        <w:rPr>
          <w:rFonts w:asciiTheme="minorHAnsi" w:hAnsiTheme="minorHAnsi" w:cstheme="minorHAnsi"/>
          <w:b/>
          <w:bCs/>
          <w:sz w:val="24"/>
          <w:szCs w:val="24"/>
          <w:u w:val="single"/>
        </w:rPr>
      </w:pPr>
      <w:r w:rsidRPr="00CF7410">
        <w:rPr>
          <w:rFonts w:asciiTheme="minorHAnsi" w:hAnsiTheme="minorHAnsi" w:cstheme="minorHAnsi"/>
          <w:bCs/>
          <w:sz w:val="24"/>
          <w:szCs w:val="24"/>
        </w:rPr>
        <w:t xml:space="preserve">Wykonawca </w:t>
      </w:r>
      <w:r w:rsidR="00EE7479" w:rsidRPr="00CF7410">
        <w:rPr>
          <w:rFonts w:asciiTheme="minorHAnsi" w:hAnsiTheme="minorHAnsi" w:cstheme="minorHAnsi"/>
          <w:bCs/>
          <w:sz w:val="24"/>
          <w:szCs w:val="24"/>
        </w:rPr>
        <w:t>musi posiadać środki własne lub posiada zdolność kredytową wystarczającą do realizacji zamówienia w</w:t>
      </w:r>
      <w:r w:rsidR="002E7AA9" w:rsidRPr="00CF7410">
        <w:rPr>
          <w:rFonts w:asciiTheme="minorHAnsi" w:hAnsiTheme="minorHAnsi" w:cstheme="minorHAnsi"/>
          <w:bCs/>
          <w:sz w:val="24"/>
          <w:szCs w:val="24"/>
        </w:rPr>
        <w:t> </w:t>
      </w:r>
      <w:r w:rsidR="00EE7479" w:rsidRPr="00CF7410">
        <w:rPr>
          <w:rFonts w:asciiTheme="minorHAnsi" w:hAnsiTheme="minorHAnsi" w:cstheme="minorHAnsi"/>
          <w:bCs/>
          <w:sz w:val="24"/>
          <w:szCs w:val="24"/>
        </w:rPr>
        <w:t xml:space="preserve">wysokości minimum </w:t>
      </w:r>
      <w:r w:rsidR="00B0759B">
        <w:rPr>
          <w:rFonts w:asciiTheme="minorHAnsi" w:hAnsiTheme="minorHAnsi" w:cstheme="minorHAnsi"/>
          <w:b/>
          <w:bCs/>
          <w:sz w:val="24"/>
          <w:szCs w:val="24"/>
        </w:rPr>
        <w:t>1</w:t>
      </w:r>
      <w:r w:rsidR="00B0759B" w:rsidRPr="00CF7410">
        <w:rPr>
          <w:rFonts w:asciiTheme="minorHAnsi" w:hAnsiTheme="minorHAnsi" w:cstheme="minorHAnsi"/>
          <w:b/>
          <w:bCs/>
          <w:sz w:val="24"/>
          <w:szCs w:val="24"/>
        </w:rPr>
        <w:t> 0</w:t>
      </w:r>
      <w:r w:rsidR="00625F69" w:rsidRPr="00CF7410">
        <w:rPr>
          <w:rFonts w:asciiTheme="minorHAnsi" w:hAnsiTheme="minorHAnsi" w:cstheme="minorHAnsi"/>
          <w:b/>
          <w:bCs/>
          <w:sz w:val="24"/>
          <w:szCs w:val="24"/>
        </w:rPr>
        <w:t>00</w:t>
      </w:r>
      <w:r w:rsidR="00055148" w:rsidRPr="00CF7410">
        <w:rPr>
          <w:rFonts w:asciiTheme="minorHAnsi" w:hAnsiTheme="minorHAnsi" w:cstheme="minorHAnsi"/>
          <w:b/>
          <w:bCs/>
          <w:sz w:val="24"/>
          <w:szCs w:val="24"/>
        </w:rPr>
        <w:t> 000,00 zł</w:t>
      </w:r>
      <w:r w:rsidR="00DE401A" w:rsidRPr="00CF7410">
        <w:rPr>
          <w:rFonts w:asciiTheme="minorHAnsi" w:hAnsiTheme="minorHAnsi" w:cstheme="minorHAnsi"/>
          <w:b/>
          <w:bCs/>
          <w:sz w:val="24"/>
          <w:szCs w:val="24"/>
        </w:rPr>
        <w:t>.</w:t>
      </w:r>
    </w:p>
    <w:p w14:paraId="29368604" w14:textId="62CDDA22" w:rsidR="00055148" w:rsidRPr="00CF7410" w:rsidRDefault="00EE7479" w:rsidP="00EE7479">
      <w:pPr>
        <w:spacing w:after="0"/>
        <w:jc w:val="both"/>
        <w:rPr>
          <w:rFonts w:asciiTheme="minorHAnsi" w:hAnsiTheme="minorHAnsi" w:cstheme="minorHAnsi"/>
          <w:b/>
          <w:bCs/>
          <w:sz w:val="24"/>
          <w:szCs w:val="24"/>
          <w:u w:val="single"/>
        </w:rPr>
      </w:pPr>
      <w:bookmarkStart w:id="10" w:name="_Hlk63930690"/>
      <w:r w:rsidRPr="00CF7410">
        <w:rPr>
          <w:rFonts w:asciiTheme="minorHAnsi" w:hAnsiTheme="minorHAnsi" w:cstheme="minorHAnsi"/>
          <w:bCs/>
          <w:sz w:val="24"/>
          <w:szCs w:val="24"/>
        </w:rPr>
        <w:t>W</w:t>
      </w:r>
      <w:r w:rsidR="009B2661" w:rsidRPr="00CF7410">
        <w:rPr>
          <w:rFonts w:asciiTheme="minorHAnsi" w:hAnsiTheme="minorHAnsi" w:cstheme="minorHAnsi"/>
          <w:bCs/>
          <w:sz w:val="24"/>
          <w:szCs w:val="24"/>
        </w:rPr>
        <w:t>ykonawca w okresie</w:t>
      </w:r>
      <w:r w:rsidR="00631A15" w:rsidRPr="00CF7410">
        <w:rPr>
          <w:rFonts w:asciiTheme="minorHAnsi" w:hAnsiTheme="minorHAnsi" w:cstheme="minorHAnsi"/>
          <w:bCs/>
          <w:sz w:val="24"/>
          <w:szCs w:val="24"/>
        </w:rPr>
        <w:t xml:space="preserve"> ostatnich pięciu lat </w:t>
      </w:r>
      <w:r w:rsidR="009B2661" w:rsidRPr="00CF7410">
        <w:rPr>
          <w:rFonts w:asciiTheme="minorHAnsi" w:hAnsiTheme="minorHAnsi" w:cstheme="minorHAnsi"/>
          <w:sz w:val="24"/>
          <w:szCs w:val="24"/>
        </w:rPr>
        <w:t xml:space="preserve">przed upływem terminu składania oferty, a jeżeli okres prowadzenia działalności jest krótszy w tym okresie, wraz z podaniem ich rodzaju, wartości, daty </w:t>
      </w:r>
      <w:r w:rsidR="001D4934" w:rsidRPr="00CF7410">
        <w:rPr>
          <w:rFonts w:asciiTheme="minorHAnsi" w:hAnsiTheme="minorHAnsi" w:cstheme="minorHAnsi"/>
          <w:sz w:val="24"/>
          <w:szCs w:val="24"/>
        </w:rPr>
        <w:t>i </w:t>
      </w:r>
      <w:r w:rsidR="009B2661" w:rsidRPr="00CF7410">
        <w:rPr>
          <w:rFonts w:asciiTheme="minorHAnsi" w:hAnsiTheme="minorHAnsi" w:cstheme="minorHAnsi"/>
          <w:sz w:val="24"/>
          <w:szCs w:val="24"/>
        </w:rPr>
        <w:t>miejsca wykonania i podmiotów, na rzecz któr</w:t>
      </w:r>
      <w:r w:rsidR="001D4934" w:rsidRPr="00CF7410">
        <w:rPr>
          <w:rFonts w:asciiTheme="minorHAnsi" w:hAnsiTheme="minorHAnsi" w:cstheme="minorHAnsi"/>
          <w:sz w:val="24"/>
          <w:szCs w:val="24"/>
        </w:rPr>
        <w:t>ych roboty te zostały wykonane, z </w:t>
      </w:r>
      <w:r w:rsidR="009B2661" w:rsidRPr="00CF7410">
        <w:rPr>
          <w:rFonts w:asciiTheme="minorHAnsi" w:hAnsiTheme="minorHAnsi" w:cstheme="minorHAnsi"/>
          <w:sz w:val="24"/>
          <w:szCs w:val="24"/>
        </w:rPr>
        <w:t xml:space="preserve">załączeniem dowodów określających czy te roboty budowlane zostały wykonane należycie, w szczególności informacji o tym czy roboty zostały  wykonane zgodnie </w:t>
      </w:r>
      <w:r w:rsidR="001D4934" w:rsidRPr="00CF7410">
        <w:rPr>
          <w:rFonts w:asciiTheme="minorHAnsi" w:hAnsiTheme="minorHAnsi" w:cstheme="minorHAnsi"/>
          <w:sz w:val="24"/>
          <w:szCs w:val="24"/>
        </w:rPr>
        <w:t>z </w:t>
      </w:r>
      <w:r w:rsidR="009B2661" w:rsidRPr="00CF7410">
        <w:rPr>
          <w:rFonts w:asciiTheme="minorHAnsi" w:hAnsiTheme="minorHAnsi" w:cstheme="minorHAnsi"/>
          <w:sz w:val="24"/>
          <w:szCs w:val="24"/>
        </w:rPr>
        <w:t xml:space="preserve">zasadami sztuki budowlanej i prawidłowo </w:t>
      </w:r>
      <w:r w:rsidR="001D4934" w:rsidRPr="00CF7410">
        <w:rPr>
          <w:rFonts w:asciiTheme="minorHAnsi" w:hAnsiTheme="minorHAnsi" w:cstheme="minorHAnsi"/>
          <w:sz w:val="24"/>
          <w:szCs w:val="24"/>
        </w:rPr>
        <w:t xml:space="preserve">ukończone, przy czym dowodami, o </w:t>
      </w:r>
      <w:r w:rsidR="009B2661" w:rsidRPr="00CF7410">
        <w:rPr>
          <w:rFonts w:asciiTheme="minorHAnsi" w:hAnsiTheme="minorHAnsi" w:cstheme="minorHAnsi"/>
          <w:sz w:val="24"/>
          <w:szCs w:val="24"/>
        </w:rPr>
        <w:t xml:space="preserve">których mowa, są referencje bądź inne dokumenty wystawione przez podmiot, na rzecz którego roboty budowlane były </w:t>
      </w:r>
      <w:r w:rsidR="009B2661" w:rsidRPr="00CF7410">
        <w:rPr>
          <w:rFonts w:asciiTheme="minorHAnsi" w:hAnsiTheme="minorHAnsi" w:cstheme="minorHAnsi"/>
          <w:sz w:val="24"/>
          <w:szCs w:val="24"/>
        </w:rPr>
        <w:lastRenderedPageBreak/>
        <w:t>wykonywane, a jeżeli z uzasadnionej przyczyny o obiektywnym charakterze wykonawca nie jest w stanie uzyskać tych dokumentów- inne dokumenty.</w:t>
      </w:r>
      <w:r w:rsidR="009B2661" w:rsidRPr="00CF7410">
        <w:rPr>
          <w:rFonts w:asciiTheme="minorHAnsi" w:hAnsiTheme="minorHAnsi" w:cstheme="minorHAnsi"/>
          <w:bCs/>
          <w:sz w:val="24"/>
          <w:szCs w:val="24"/>
        </w:rPr>
        <w:t xml:space="preserve"> </w:t>
      </w:r>
    </w:p>
    <w:p w14:paraId="35FACF1D" w14:textId="2AAA5187" w:rsidR="001F36EA" w:rsidRPr="00CF7410" w:rsidRDefault="007A135F" w:rsidP="00EE7479">
      <w:pPr>
        <w:pStyle w:val="Akapitzlist"/>
        <w:tabs>
          <w:tab w:val="left" w:pos="0"/>
        </w:tabs>
        <w:ind w:left="0"/>
        <w:jc w:val="both"/>
        <w:rPr>
          <w:rFonts w:asciiTheme="minorHAnsi" w:eastAsia="Calibri" w:hAnsiTheme="minorHAnsi" w:cstheme="minorHAnsi"/>
          <w:bCs/>
          <w:lang w:eastAsia="en-US"/>
        </w:rPr>
      </w:pPr>
      <w:bookmarkStart w:id="11" w:name="_Hlk100562763"/>
      <w:bookmarkStart w:id="12" w:name="_Hlk65135715"/>
      <w:bookmarkEnd w:id="9"/>
      <w:bookmarkEnd w:id="10"/>
      <w:r w:rsidRPr="00CF7410">
        <w:rPr>
          <w:rFonts w:asciiTheme="minorHAnsi" w:eastAsia="Calibri" w:hAnsiTheme="minorHAnsi" w:cstheme="minorHAnsi"/>
          <w:bCs/>
          <w:lang w:eastAsia="en-US"/>
        </w:rPr>
        <w:t xml:space="preserve">Wykonawca musi udokumentować </w:t>
      </w:r>
      <w:r w:rsidR="00F11723" w:rsidRPr="00CF7410">
        <w:rPr>
          <w:rFonts w:asciiTheme="minorHAnsi" w:eastAsia="Calibri" w:hAnsiTheme="minorHAnsi" w:cstheme="minorHAnsi"/>
          <w:bCs/>
          <w:lang w:eastAsia="en-US"/>
        </w:rPr>
        <w:t xml:space="preserve">wykonanie </w:t>
      </w:r>
      <w:r w:rsidRPr="00CF7410">
        <w:rPr>
          <w:rFonts w:asciiTheme="minorHAnsi" w:eastAsia="Calibri" w:hAnsiTheme="minorHAnsi" w:cstheme="minorHAnsi"/>
          <w:bCs/>
          <w:lang w:eastAsia="en-US"/>
        </w:rPr>
        <w:t xml:space="preserve">co najmniej </w:t>
      </w:r>
      <w:r w:rsidR="00F11723">
        <w:rPr>
          <w:rFonts w:asciiTheme="minorHAnsi" w:eastAsia="Calibri" w:hAnsiTheme="minorHAnsi" w:cstheme="minorHAnsi"/>
          <w:bCs/>
          <w:lang w:eastAsia="en-US"/>
        </w:rPr>
        <w:t>dwóch</w:t>
      </w:r>
      <w:r w:rsidRPr="00CF7410">
        <w:rPr>
          <w:rFonts w:asciiTheme="minorHAnsi" w:eastAsia="Calibri" w:hAnsiTheme="minorHAnsi" w:cstheme="minorHAnsi"/>
          <w:bCs/>
          <w:lang w:eastAsia="en-US"/>
        </w:rPr>
        <w:t xml:space="preserve"> zada</w:t>
      </w:r>
      <w:r w:rsidR="00F11723">
        <w:rPr>
          <w:rFonts w:asciiTheme="minorHAnsi" w:eastAsia="Calibri" w:hAnsiTheme="minorHAnsi" w:cstheme="minorHAnsi"/>
          <w:bCs/>
          <w:lang w:eastAsia="en-US"/>
        </w:rPr>
        <w:t>ń</w:t>
      </w:r>
      <w:r w:rsidRPr="00CF7410">
        <w:rPr>
          <w:rFonts w:asciiTheme="minorHAnsi" w:eastAsia="Calibri" w:hAnsiTheme="minorHAnsi" w:cstheme="minorHAnsi"/>
          <w:bCs/>
          <w:lang w:eastAsia="en-US"/>
        </w:rPr>
        <w:t xml:space="preserve"> </w:t>
      </w:r>
      <w:r w:rsidR="00F11723">
        <w:rPr>
          <w:rFonts w:asciiTheme="minorHAnsi" w:eastAsia="Calibri" w:hAnsiTheme="minorHAnsi" w:cstheme="minorHAnsi"/>
          <w:bCs/>
          <w:lang w:eastAsia="en-US"/>
        </w:rPr>
        <w:t>–</w:t>
      </w:r>
      <w:r w:rsidRPr="00CF7410">
        <w:rPr>
          <w:rFonts w:asciiTheme="minorHAnsi" w:eastAsia="Calibri" w:hAnsiTheme="minorHAnsi" w:cstheme="minorHAnsi"/>
          <w:bCs/>
          <w:lang w:eastAsia="en-US"/>
        </w:rPr>
        <w:t xml:space="preserve"> </w:t>
      </w:r>
      <w:r w:rsidR="00FE3D52">
        <w:rPr>
          <w:rFonts w:asciiTheme="minorHAnsi" w:eastAsia="Calibri" w:hAnsiTheme="minorHAnsi" w:cstheme="minorHAnsi"/>
          <w:bCs/>
          <w:lang w:eastAsia="en-US"/>
        </w:rPr>
        <w:t>budowy</w:t>
      </w:r>
      <w:r w:rsidR="00F11723">
        <w:rPr>
          <w:rFonts w:asciiTheme="minorHAnsi" w:eastAsia="Calibri" w:hAnsiTheme="minorHAnsi" w:cstheme="minorHAnsi"/>
          <w:bCs/>
          <w:lang w:eastAsia="en-US"/>
        </w:rPr>
        <w:t xml:space="preserve"> </w:t>
      </w:r>
      <w:r w:rsidR="00F11723" w:rsidRPr="00F11723">
        <w:rPr>
          <w:rFonts w:asciiTheme="minorHAnsi" w:eastAsia="Calibri" w:hAnsiTheme="minorHAnsi" w:cstheme="minorHAnsi"/>
          <w:bCs/>
          <w:lang w:eastAsia="en-US"/>
        </w:rPr>
        <w:t xml:space="preserve">i/lub </w:t>
      </w:r>
      <w:r w:rsidR="00F11723">
        <w:rPr>
          <w:rFonts w:asciiTheme="minorHAnsi" w:eastAsia="Calibri" w:hAnsiTheme="minorHAnsi" w:cstheme="minorHAnsi"/>
          <w:bCs/>
          <w:lang w:eastAsia="en-US"/>
        </w:rPr>
        <w:t>przebudowy</w:t>
      </w:r>
      <w:r w:rsidRPr="00CF7410">
        <w:rPr>
          <w:rFonts w:asciiTheme="minorHAnsi" w:eastAsia="Calibri" w:hAnsiTheme="minorHAnsi" w:cstheme="minorHAnsi"/>
          <w:bCs/>
          <w:lang w:eastAsia="en-US"/>
        </w:rPr>
        <w:t xml:space="preserve"> </w:t>
      </w:r>
      <w:r w:rsidR="0039487C" w:rsidRPr="00CF7410">
        <w:rPr>
          <w:rFonts w:asciiTheme="minorHAnsi" w:eastAsia="Calibri" w:hAnsiTheme="minorHAnsi" w:cstheme="minorHAnsi"/>
          <w:bCs/>
          <w:lang w:eastAsia="en-US"/>
        </w:rPr>
        <w:t xml:space="preserve">budynku </w:t>
      </w:r>
      <w:r w:rsidR="00F11723" w:rsidRPr="00F11723">
        <w:rPr>
          <w:rFonts w:asciiTheme="minorHAnsi" w:eastAsia="Calibri" w:hAnsiTheme="minorHAnsi" w:cstheme="minorHAnsi"/>
          <w:bCs/>
          <w:lang w:eastAsia="en-US"/>
        </w:rPr>
        <w:t xml:space="preserve">o wartości nie mniejszej niż </w:t>
      </w:r>
      <w:r w:rsidR="00F11723" w:rsidRPr="00DB70A7">
        <w:rPr>
          <w:rFonts w:asciiTheme="minorHAnsi" w:eastAsia="Calibri" w:hAnsiTheme="minorHAnsi" w:cstheme="minorHAnsi"/>
          <w:b/>
          <w:lang w:eastAsia="en-US"/>
        </w:rPr>
        <w:t>500 000, 00 zł</w:t>
      </w:r>
      <w:r w:rsidR="00F11723" w:rsidRPr="00F11723">
        <w:rPr>
          <w:rFonts w:asciiTheme="minorHAnsi" w:eastAsia="Calibri" w:hAnsiTheme="minorHAnsi" w:cstheme="minorHAnsi"/>
          <w:bCs/>
          <w:lang w:eastAsia="en-US"/>
        </w:rPr>
        <w:t xml:space="preserve"> każd</w:t>
      </w:r>
      <w:r w:rsidR="00F11723">
        <w:rPr>
          <w:rFonts w:asciiTheme="minorHAnsi" w:eastAsia="Calibri" w:hAnsiTheme="minorHAnsi" w:cstheme="minorHAnsi"/>
          <w:bCs/>
          <w:lang w:eastAsia="en-US"/>
        </w:rPr>
        <w:t>e zadanie.</w:t>
      </w:r>
    </w:p>
    <w:bookmarkEnd w:id="11"/>
    <w:p w14:paraId="38DEFFF4" w14:textId="77777777" w:rsidR="009B7A2C" w:rsidRDefault="009B7A2C" w:rsidP="009339E4">
      <w:pPr>
        <w:pStyle w:val="Akapitzlist"/>
        <w:tabs>
          <w:tab w:val="left" w:pos="0"/>
        </w:tabs>
        <w:ind w:left="0"/>
        <w:jc w:val="both"/>
        <w:rPr>
          <w:rFonts w:asciiTheme="minorHAnsi" w:hAnsiTheme="minorHAnsi" w:cstheme="minorHAnsi"/>
          <w:bCs/>
        </w:rPr>
      </w:pPr>
    </w:p>
    <w:p w14:paraId="41840215" w14:textId="77777777" w:rsidR="00DB70A7" w:rsidRDefault="00DB70A7" w:rsidP="009339E4">
      <w:pPr>
        <w:pStyle w:val="Akapitzlist"/>
        <w:tabs>
          <w:tab w:val="left" w:pos="0"/>
        </w:tabs>
        <w:ind w:left="0"/>
        <w:jc w:val="both"/>
        <w:rPr>
          <w:rFonts w:asciiTheme="minorHAnsi" w:hAnsiTheme="minorHAnsi" w:cstheme="minorHAnsi"/>
          <w:bCs/>
        </w:rPr>
      </w:pPr>
    </w:p>
    <w:p w14:paraId="4DB8DD1A" w14:textId="12329085" w:rsidR="007A135F" w:rsidRPr="00CF7410" w:rsidRDefault="007A135F" w:rsidP="009339E4">
      <w:pPr>
        <w:pStyle w:val="Akapitzlist"/>
        <w:tabs>
          <w:tab w:val="left" w:pos="0"/>
        </w:tabs>
        <w:ind w:left="0"/>
        <w:jc w:val="both"/>
        <w:rPr>
          <w:rFonts w:asciiTheme="minorHAnsi" w:hAnsiTheme="minorHAnsi" w:cstheme="minorHAnsi"/>
          <w:bCs/>
        </w:rPr>
      </w:pPr>
      <w:r w:rsidRPr="00CF7410">
        <w:rPr>
          <w:rFonts w:asciiTheme="minorHAnsi" w:hAnsiTheme="minorHAnsi" w:cstheme="minorHAnsi"/>
          <w:bCs/>
        </w:rPr>
        <w:t xml:space="preserve">Wykonawca udokumentuje dysponowanie minimum: 1 osobę pełniącą funkcję kierownika budowy z uprawnieniami w specjalności konstrukcyjno-budowlanej do kierowani robotami </w:t>
      </w:r>
      <w:r w:rsidRPr="00444EC9">
        <w:rPr>
          <w:rFonts w:asciiTheme="minorHAnsi" w:hAnsiTheme="minorHAnsi" w:cstheme="minorHAnsi"/>
          <w:bCs/>
        </w:rPr>
        <w:t xml:space="preserve">budowlanymi, </w:t>
      </w:r>
      <w:r w:rsidR="0046224E" w:rsidRPr="00444EC9">
        <w:rPr>
          <w:rFonts w:asciiTheme="minorHAnsi" w:hAnsiTheme="minorHAnsi" w:cstheme="minorHAnsi"/>
          <w:bCs/>
        </w:rPr>
        <w:t xml:space="preserve">1 </w:t>
      </w:r>
      <w:r w:rsidRPr="00444EC9">
        <w:rPr>
          <w:rFonts w:asciiTheme="minorHAnsi" w:hAnsiTheme="minorHAnsi" w:cstheme="minorHAnsi"/>
          <w:bCs/>
        </w:rPr>
        <w:t xml:space="preserve">osobę z uprawnieniami w specjalności instalacyjnej w zakresie </w:t>
      </w:r>
      <w:r w:rsidR="009339E4" w:rsidRPr="00444EC9">
        <w:rPr>
          <w:rFonts w:asciiTheme="minorHAnsi" w:hAnsiTheme="minorHAnsi" w:cstheme="minorHAnsi"/>
          <w:bCs/>
        </w:rPr>
        <w:t>cieplnych, wentylacyjnych, gazowych, wodociągowych i kanalizacyjnych</w:t>
      </w:r>
      <w:r w:rsidR="00C51255" w:rsidRPr="00444EC9">
        <w:rPr>
          <w:rFonts w:asciiTheme="minorHAnsi" w:hAnsiTheme="minorHAnsi" w:cstheme="minorHAnsi"/>
          <w:bCs/>
        </w:rPr>
        <w:t>,</w:t>
      </w:r>
      <w:r w:rsidRPr="00444EC9">
        <w:rPr>
          <w:rFonts w:asciiTheme="minorHAnsi" w:hAnsiTheme="minorHAnsi" w:cstheme="minorHAnsi"/>
          <w:bCs/>
        </w:rPr>
        <w:t xml:space="preserve"> </w:t>
      </w:r>
      <w:r w:rsidR="0046224E" w:rsidRPr="00444EC9">
        <w:rPr>
          <w:rFonts w:asciiTheme="minorHAnsi" w:hAnsiTheme="minorHAnsi" w:cstheme="minorHAnsi"/>
          <w:bCs/>
        </w:rPr>
        <w:t xml:space="preserve">1 osobę </w:t>
      </w:r>
      <w:r w:rsidRPr="00444EC9">
        <w:rPr>
          <w:rFonts w:asciiTheme="minorHAnsi" w:hAnsiTheme="minorHAnsi" w:cstheme="minorHAnsi"/>
          <w:bCs/>
        </w:rPr>
        <w:t>z</w:t>
      </w:r>
      <w:r w:rsidR="00C51255" w:rsidRPr="00444EC9">
        <w:rPr>
          <w:rFonts w:asciiTheme="minorHAnsi" w:hAnsiTheme="minorHAnsi" w:cstheme="minorHAnsi"/>
          <w:bCs/>
        </w:rPr>
        <w:t xml:space="preserve"> </w:t>
      </w:r>
      <w:r w:rsidRPr="00444EC9">
        <w:rPr>
          <w:rFonts w:asciiTheme="minorHAnsi" w:hAnsiTheme="minorHAnsi" w:cstheme="minorHAnsi"/>
          <w:bCs/>
        </w:rPr>
        <w:t>uprawnieniami w</w:t>
      </w:r>
      <w:r w:rsidR="00C51255" w:rsidRPr="00444EC9">
        <w:rPr>
          <w:rFonts w:asciiTheme="minorHAnsi" w:hAnsiTheme="minorHAnsi" w:cstheme="minorHAnsi"/>
          <w:bCs/>
        </w:rPr>
        <w:t> </w:t>
      </w:r>
      <w:r w:rsidRPr="00444EC9">
        <w:rPr>
          <w:rFonts w:asciiTheme="minorHAnsi" w:hAnsiTheme="minorHAnsi" w:cstheme="minorHAnsi"/>
          <w:bCs/>
        </w:rPr>
        <w:t>specjalności instalacyjnej w zakresie sieci, instalacji i urządzeń elektrycznych</w:t>
      </w:r>
      <w:r w:rsidRPr="00CF7410">
        <w:rPr>
          <w:rFonts w:asciiTheme="minorHAnsi" w:hAnsiTheme="minorHAnsi" w:cstheme="minorHAnsi"/>
          <w:bCs/>
        </w:rPr>
        <w:t xml:space="preserve"> i</w:t>
      </w:r>
      <w:r w:rsidR="00C51255" w:rsidRPr="00CF7410">
        <w:rPr>
          <w:rFonts w:asciiTheme="minorHAnsi" w:hAnsiTheme="minorHAnsi" w:cstheme="minorHAnsi"/>
          <w:bCs/>
        </w:rPr>
        <w:t> </w:t>
      </w:r>
      <w:r w:rsidRPr="00CF7410">
        <w:rPr>
          <w:rFonts w:asciiTheme="minorHAnsi" w:hAnsiTheme="minorHAnsi" w:cstheme="minorHAnsi"/>
          <w:bCs/>
        </w:rPr>
        <w:t>elektroenergetycznych</w:t>
      </w:r>
      <w:r w:rsidR="00B0759B">
        <w:rPr>
          <w:rFonts w:asciiTheme="minorHAnsi" w:hAnsiTheme="minorHAnsi" w:cstheme="minorHAnsi"/>
          <w:bCs/>
        </w:rPr>
        <w:t>.</w:t>
      </w:r>
    </w:p>
    <w:bookmarkEnd w:id="12"/>
    <w:p w14:paraId="32DB3C4B" w14:textId="77777777" w:rsidR="00DF5853" w:rsidRPr="00CF7410" w:rsidRDefault="00DF5853" w:rsidP="00EE7479">
      <w:pPr>
        <w:tabs>
          <w:tab w:val="left" w:pos="0"/>
        </w:tabs>
        <w:spacing w:after="0" w:line="240" w:lineRule="auto"/>
        <w:jc w:val="both"/>
        <w:rPr>
          <w:rFonts w:asciiTheme="minorHAnsi" w:hAnsiTheme="minorHAnsi" w:cstheme="minorHAnsi"/>
          <w:sz w:val="24"/>
          <w:szCs w:val="24"/>
        </w:rPr>
      </w:pPr>
    </w:p>
    <w:p w14:paraId="6DE0AFFA" w14:textId="1E54B61D" w:rsidR="009B2661" w:rsidRPr="00CF7410" w:rsidRDefault="00055148" w:rsidP="00EE7479">
      <w:pPr>
        <w:tabs>
          <w:tab w:val="left" w:pos="0"/>
        </w:tabs>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5A0DF0" w:rsidRPr="00CF7410">
        <w:rPr>
          <w:rFonts w:asciiTheme="minorHAnsi" w:hAnsiTheme="minorHAnsi" w:cstheme="minorHAnsi"/>
          <w:sz w:val="24"/>
          <w:szCs w:val="24"/>
        </w:rPr>
        <w:t>.</w:t>
      </w:r>
    </w:p>
    <w:p w14:paraId="1A1EA845" w14:textId="77777777" w:rsidR="00EE7479" w:rsidRPr="00CF7410" w:rsidRDefault="00EE7479" w:rsidP="00EE7479">
      <w:pPr>
        <w:tabs>
          <w:tab w:val="left" w:pos="0"/>
        </w:tabs>
        <w:spacing w:after="0" w:line="240" w:lineRule="auto"/>
        <w:jc w:val="both"/>
        <w:rPr>
          <w:rFonts w:asciiTheme="minorHAnsi" w:hAnsiTheme="minorHAnsi" w:cstheme="minorHAnsi"/>
          <w:bCs/>
          <w:sz w:val="24"/>
          <w:szCs w:val="24"/>
        </w:rPr>
      </w:pPr>
    </w:p>
    <w:p w14:paraId="6BAA74A5" w14:textId="77777777" w:rsidR="00EE7479" w:rsidRPr="00CF7410" w:rsidRDefault="00EE7479" w:rsidP="00EE7479">
      <w:pPr>
        <w:spacing w:after="0" w:line="240" w:lineRule="auto"/>
        <w:rPr>
          <w:rFonts w:asciiTheme="minorHAnsi" w:hAnsiTheme="minorHAnsi" w:cstheme="minorHAnsi"/>
          <w:sz w:val="24"/>
          <w:szCs w:val="24"/>
        </w:rPr>
      </w:pPr>
      <w:r w:rsidRPr="00CF7410">
        <w:rPr>
          <w:rFonts w:asciiTheme="minorHAnsi" w:hAnsiTheme="minorHAnsi" w:cstheme="minorHAnsi"/>
          <w:sz w:val="24"/>
          <w:szCs w:val="24"/>
        </w:rPr>
        <w:t xml:space="preserve">O udzielenie zamówienia mogą ubiegać się wykonawcy, którzy nie podlegają wykluczeniu na podstawie art. 18 Regulaminu udzielania zamówień sektorowych </w:t>
      </w:r>
      <w:proofErr w:type="spellStart"/>
      <w:r w:rsidRPr="00CF7410">
        <w:rPr>
          <w:rFonts w:asciiTheme="minorHAnsi" w:hAnsiTheme="minorHAnsi" w:cstheme="minorHAnsi"/>
          <w:sz w:val="24"/>
          <w:szCs w:val="24"/>
        </w:rPr>
        <w:t>MWiK</w:t>
      </w:r>
      <w:proofErr w:type="spellEnd"/>
      <w:r w:rsidRPr="00CF7410">
        <w:rPr>
          <w:rFonts w:asciiTheme="minorHAnsi" w:hAnsiTheme="minorHAnsi" w:cstheme="minorHAnsi"/>
          <w:sz w:val="24"/>
          <w:szCs w:val="24"/>
        </w:rPr>
        <w:t xml:space="preserve"> Sp. z o.o.</w:t>
      </w:r>
    </w:p>
    <w:p w14:paraId="2F02F873" w14:textId="77777777" w:rsidR="009B2661" w:rsidRPr="00CF7410" w:rsidRDefault="009B2661" w:rsidP="009B2661">
      <w:pPr>
        <w:spacing w:after="0" w:line="240" w:lineRule="auto"/>
        <w:jc w:val="both"/>
        <w:rPr>
          <w:rFonts w:asciiTheme="minorHAnsi" w:hAnsiTheme="minorHAnsi" w:cstheme="minorHAnsi"/>
          <w:bCs/>
          <w:sz w:val="24"/>
          <w:szCs w:val="24"/>
        </w:rPr>
      </w:pPr>
    </w:p>
    <w:p w14:paraId="20021B43"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Wykonawca może polegać na zdolnościach lub sytuacji innych podmiotów, musi udowodnić z</w:t>
      </w:r>
      <w:r w:rsidR="00736D93" w:rsidRPr="00CF7410">
        <w:rPr>
          <w:rFonts w:asciiTheme="minorHAnsi" w:hAnsiTheme="minorHAnsi" w:cstheme="minorHAnsi"/>
          <w:sz w:val="24"/>
          <w:szCs w:val="24"/>
        </w:rPr>
        <w:t>a</w:t>
      </w:r>
      <w:r w:rsidRPr="00CF7410">
        <w:rPr>
          <w:rFonts w:asciiTheme="minorHAnsi" w:hAnsiTheme="minorHAnsi" w:cstheme="minorHAnsi"/>
          <w:sz w:val="24"/>
          <w:szCs w:val="24"/>
        </w:rPr>
        <w:t>mawiającemu, że podczas realizacji zamówienia będzie dysponował niezbędnymi zasobami tych podmiotów. Podmiot ten przedstawia zobowiązanie do oddania wykonawcy do dyspozycji niezbędnych zasobów na potrzeby realizacji zamówienia.</w:t>
      </w:r>
    </w:p>
    <w:p w14:paraId="0BDC97C2" w14:textId="5CF60F0F"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Wykonawcy mogą o udzielenie zamówienia ubiegać się wspólnie, ustanawiając pełnomocnika do reprezentowania ich w postępowaniu o udzielenie zamówienia lub do reprezentowania w</w:t>
      </w:r>
      <w:r w:rsidR="00EE7479" w:rsidRPr="00CF7410">
        <w:rPr>
          <w:rFonts w:asciiTheme="minorHAnsi" w:hAnsiTheme="minorHAnsi" w:cstheme="minorHAnsi"/>
          <w:sz w:val="24"/>
          <w:szCs w:val="24"/>
        </w:rPr>
        <w:t> </w:t>
      </w:r>
      <w:r w:rsidRPr="00CF7410">
        <w:rPr>
          <w:rFonts w:asciiTheme="minorHAnsi" w:hAnsiTheme="minorHAnsi" w:cstheme="minorHAnsi"/>
          <w:sz w:val="24"/>
          <w:szCs w:val="24"/>
        </w:rPr>
        <w:t>postępowaniu i zawarcia umowy w postępowaniu.</w:t>
      </w:r>
    </w:p>
    <w:p w14:paraId="28B6ACB8"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Przepisy dotyczące wykonawcy stosuje się odpowiednio do wykonawców wspólnie ubiegających się o zamówienie.</w:t>
      </w:r>
    </w:p>
    <w:p w14:paraId="030CCE03" w14:textId="77777777" w:rsidR="009B2661"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Jeżeli oferta wykonawców ubiegających się wspólnie o zamówienia została wybrana, zamawiający może żądać przed zwarciem umowy w sprawie zamówienia umowy regulującej współpracę tych wykonawców.</w:t>
      </w:r>
    </w:p>
    <w:p w14:paraId="1D48014A" w14:textId="77777777" w:rsidR="009B2661" w:rsidRPr="00CF7410" w:rsidRDefault="009B2661" w:rsidP="009B2661">
      <w:pPr>
        <w:spacing w:after="0" w:line="240" w:lineRule="auto"/>
        <w:jc w:val="both"/>
        <w:rPr>
          <w:rFonts w:asciiTheme="minorHAnsi" w:hAnsiTheme="minorHAnsi" w:cstheme="minorHAnsi"/>
          <w:bCs/>
          <w:sz w:val="24"/>
          <w:szCs w:val="24"/>
        </w:rPr>
      </w:pPr>
    </w:p>
    <w:p w14:paraId="2C46D76A" w14:textId="23BE070A" w:rsidR="00EE7479" w:rsidRPr="00CF7410" w:rsidRDefault="00EE7479"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Zamawiający oceni spełnienia tych warunków na podstawie złożonych oświadczeń i</w:t>
      </w:r>
      <w:r w:rsidR="00A65591" w:rsidRPr="00CF7410">
        <w:rPr>
          <w:rFonts w:asciiTheme="minorHAnsi" w:hAnsiTheme="minorHAnsi" w:cstheme="minorHAnsi"/>
          <w:bCs/>
          <w:sz w:val="24"/>
          <w:szCs w:val="24"/>
        </w:rPr>
        <w:t> </w:t>
      </w:r>
      <w:r w:rsidRPr="00CF7410">
        <w:rPr>
          <w:rFonts w:asciiTheme="minorHAnsi" w:hAnsiTheme="minorHAnsi" w:cstheme="minorHAnsi"/>
          <w:bCs/>
          <w:sz w:val="24"/>
          <w:szCs w:val="24"/>
        </w:rPr>
        <w:t>dokumentów. Oświadczenia powinny być podpisane przez upoważnionego przedstawiciela wykonawcy, a dokumenty w formie oryginału lub potwierdzonej przez upoważnionego przedstawiciela kopii.</w:t>
      </w:r>
    </w:p>
    <w:p w14:paraId="31B5440A" w14:textId="77777777" w:rsidR="00EE7479" w:rsidRPr="00CF7410" w:rsidRDefault="00EE7479" w:rsidP="009B2661">
      <w:pPr>
        <w:spacing w:after="0" w:line="240" w:lineRule="auto"/>
        <w:jc w:val="both"/>
        <w:rPr>
          <w:rFonts w:asciiTheme="minorHAnsi" w:hAnsiTheme="minorHAnsi" w:cstheme="minorHAnsi"/>
          <w:bCs/>
          <w:sz w:val="24"/>
          <w:szCs w:val="24"/>
        </w:rPr>
      </w:pPr>
    </w:p>
    <w:p w14:paraId="61540DD6" w14:textId="34C2D6C0" w:rsidR="009B2661" w:rsidRPr="00CF7410" w:rsidRDefault="009B2661" w:rsidP="009B2661">
      <w:pPr>
        <w:spacing w:after="0" w:line="240" w:lineRule="auto"/>
        <w:jc w:val="both"/>
        <w:rPr>
          <w:rFonts w:asciiTheme="minorHAnsi" w:hAnsiTheme="minorHAnsi" w:cstheme="minorHAnsi"/>
          <w:b/>
          <w:bCs/>
          <w:sz w:val="24"/>
          <w:szCs w:val="24"/>
        </w:rPr>
      </w:pPr>
      <w:r w:rsidRPr="00CF7410">
        <w:rPr>
          <w:rFonts w:asciiTheme="minorHAnsi" w:hAnsiTheme="minorHAnsi" w:cstheme="minorHAnsi"/>
          <w:b/>
          <w:bCs/>
          <w:sz w:val="24"/>
          <w:szCs w:val="24"/>
        </w:rPr>
        <w:t>Brak wymaganych oświadczeń i dokumentów będzie skutkowało odrzuceniem oferty.</w:t>
      </w:r>
    </w:p>
    <w:bookmarkEnd w:id="8"/>
    <w:p w14:paraId="70A3A793" w14:textId="77777777" w:rsidR="009B2661" w:rsidRDefault="009B2661" w:rsidP="009B2661">
      <w:pPr>
        <w:spacing w:after="0" w:line="240" w:lineRule="auto"/>
        <w:jc w:val="both"/>
        <w:rPr>
          <w:rFonts w:asciiTheme="minorHAnsi" w:hAnsiTheme="minorHAnsi" w:cstheme="minorHAnsi"/>
          <w:bCs/>
          <w:sz w:val="24"/>
          <w:szCs w:val="24"/>
        </w:rPr>
      </w:pPr>
    </w:p>
    <w:p w14:paraId="15F429E2" w14:textId="77777777" w:rsidR="006714E9" w:rsidRDefault="006714E9" w:rsidP="009B2661">
      <w:pPr>
        <w:spacing w:after="0" w:line="240" w:lineRule="auto"/>
        <w:jc w:val="both"/>
        <w:rPr>
          <w:rFonts w:asciiTheme="minorHAnsi" w:hAnsiTheme="minorHAnsi" w:cstheme="minorHAnsi"/>
          <w:bCs/>
          <w:sz w:val="24"/>
          <w:szCs w:val="24"/>
        </w:rPr>
      </w:pPr>
    </w:p>
    <w:p w14:paraId="78230C32" w14:textId="77777777" w:rsidR="006714E9" w:rsidRDefault="006714E9" w:rsidP="009B2661">
      <w:pPr>
        <w:spacing w:after="0" w:line="240" w:lineRule="auto"/>
        <w:jc w:val="both"/>
        <w:rPr>
          <w:rFonts w:asciiTheme="minorHAnsi" w:hAnsiTheme="minorHAnsi" w:cstheme="minorHAnsi"/>
          <w:bCs/>
          <w:sz w:val="24"/>
          <w:szCs w:val="24"/>
        </w:rPr>
      </w:pPr>
    </w:p>
    <w:p w14:paraId="20B89B51" w14:textId="77777777" w:rsidR="006714E9" w:rsidRDefault="006714E9" w:rsidP="009B2661">
      <w:pPr>
        <w:spacing w:after="0" w:line="240" w:lineRule="auto"/>
        <w:jc w:val="both"/>
        <w:rPr>
          <w:rFonts w:asciiTheme="minorHAnsi" w:hAnsiTheme="minorHAnsi" w:cstheme="minorHAnsi"/>
          <w:bCs/>
          <w:sz w:val="24"/>
          <w:szCs w:val="24"/>
        </w:rPr>
      </w:pPr>
    </w:p>
    <w:p w14:paraId="4805AACA" w14:textId="77777777" w:rsidR="006714E9" w:rsidRDefault="006714E9" w:rsidP="009B2661">
      <w:pPr>
        <w:spacing w:after="0" w:line="240" w:lineRule="auto"/>
        <w:jc w:val="both"/>
        <w:rPr>
          <w:rFonts w:asciiTheme="minorHAnsi" w:hAnsiTheme="minorHAnsi" w:cstheme="minorHAnsi"/>
          <w:bCs/>
          <w:sz w:val="24"/>
          <w:szCs w:val="24"/>
        </w:rPr>
      </w:pPr>
    </w:p>
    <w:p w14:paraId="7308C576" w14:textId="77777777" w:rsidR="006714E9" w:rsidRPr="00CF7410" w:rsidRDefault="006714E9" w:rsidP="009B2661">
      <w:pPr>
        <w:spacing w:after="0" w:line="240" w:lineRule="auto"/>
        <w:jc w:val="both"/>
        <w:rPr>
          <w:rFonts w:asciiTheme="minorHAnsi" w:hAnsiTheme="minorHAnsi" w:cstheme="minorHAnsi"/>
          <w:bCs/>
          <w:sz w:val="24"/>
          <w:szCs w:val="24"/>
        </w:rPr>
      </w:pPr>
    </w:p>
    <w:p w14:paraId="5160B4A1" w14:textId="77777777" w:rsidR="009B2661" w:rsidRPr="00CF7410" w:rsidRDefault="009B2661" w:rsidP="009B2661">
      <w:pPr>
        <w:numPr>
          <w:ilvl w:val="0"/>
          <w:numId w:val="1"/>
        </w:numPr>
        <w:spacing w:after="0" w:line="240" w:lineRule="auto"/>
        <w:jc w:val="both"/>
        <w:rPr>
          <w:rFonts w:asciiTheme="minorHAnsi" w:hAnsiTheme="minorHAnsi" w:cstheme="minorHAnsi"/>
          <w:b/>
          <w:bCs/>
          <w:sz w:val="24"/>
          <w:szCs w:val="24"/>
        </w:rPr>
      </w:pPr>
      <w:r w:rsidRPr="00CF7410">
        <w:rPr>
          <w:rFonts w:asciiTheme="minorHAnsi" w:hAnsiTheme="minorHAnsi" w:cstheme="minorHAnsi"/>
          <w:b/>
          <w:bCs/>
          <w:sz w:val="24"/>
          <w:szCs w:val="24"/>
        </w:rPr>
        <w:lastRenderedPageBreak/>
        <w:t>OŚWIADCZENIA I DOKUMENTY JAKIE MAJĄ DOSTARCZYĆ WYKONAWCY W CELU POTWIERDZENIA SPEŁNIENIA WARUNKÓW UDZIAŁU W POSTĘPOWANIU:</w:t>
      </w:r>
    </w:p>
    <w:p w14:paraId="05FE52A4" w14:textId="77777777" w:rsidR="009B2661"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W celu potwierdzenia spełnienia warunków udziału w postępowaniu należy złożyć następujące oświadczenia i dokumenty stanowiące załącznik do oferty:</w:t>
      </w:r>
    </w:p>
    <w:p w14:paraId="08B5225E" w14:textId="77777777" w:rsidR="003E10D8" w:rsidRPr="00CF7410" w:rsidRDefault="003E10D8" w:rsidP="009B2661">
      <w:pPr>
        <w:spacing w:after="0" w:line="240" w:lineRule="auto"/>
        <w:jc w:val="both"/>
        <w:rPr>
          <w:rFonts w:asciiTheme="minorHAnsi" w:hAnsiTheme="minorHAnsi" w:cstheme="minorHAnsi"/>
          <w:bCs/>
          <w:sz w:val="24"/>
          <w:szCs w:val="24"/>
        </w:rPr>
      </w:pPr>
    </w:p>
    <w:p w14:paraId="27F419E3" w14:textId="77777777" w:rsidR="001329D3"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 xml:space="preserve">Formularz oferty </w:t>
      </w:r>
    </w:p>
    <w:p w14:paraId="5A91D39C" w14:textId="77777777" w:rsidR="003E10D8" w:rsidRPr="00CF7410" w:rsidRDefault="003E10D8" w:rsidP="009B2661">
      <w:pPr>
        <w:spacing w:after="0" w:line="240" w:lineRule="auto"/>
        <w:jc w:val="both"/>
        <w:rPr>
          <w:rFonts w:asciiTheme="minorHAnsi" w:hAnsiTheme="minorHAnsi" w:cstheme="minorHAnsi"/>
          <w:bCs/>
          <w:sz w:val="24"/>
          <w:szCs w:val="24"/>
        </w:rPr>
      </w:pPr>
    </w:p>
    <w:p w14:paraId="276FDFB7" w14:textId="77777777" w:rsidR="009B2661" w:rsidRPr="00CF7410" w:rsidRDefault="009B2661" w:rsidP="009B2661">
      <w:pPr>
        <w:spacing w:after="0" w:line="240" w:lineRule="auto"/>
        <w:jc w:val="both"/>
        <w:rPr>
          <w:rFonts w:asciiTheme="minorHAnsi" w:hAnsiTheme="minorHAnsi" w:cstheme="minorHAnsi"/>
          <w:bCs/>
          <w:sz w:val="24"/>
          <w:szCs w:val="24"/>
        </w:rPr>
      </w:pPr>
      <w:bookmarkStart w:id="13" w:name="_Hlk65135759"/>
      <w:bookmarkStart w:id="14" w:name="_Hlk137020737"/>
      <w:r w:rsidRPr="00CF7410">
        <w:rPr>
          <w:rFonts w:asciiTheme="minorHAnsi" w:hAnsiTheme="minorHAnsi" w:cstheme="minorHAnsi"/>
          <w:b/>
          <w:sz w:val="24"/>
          <w:szCs w:val="24"/>
        </w:rPr>
        <w:t>Załącznik  nr 1</w:t>
      </w:r>
    </w:p>
    <w:p w14:paraId="09E6335E" w14:textId="77777777" w:rsidR="00FC3A9F" w:rsidRPr="00CF7410" w:rsidRDefault="009B2661" w:rsidP="00E05333">
      <w:pPr>
        <w:spacing w:after="0" w:line="240" w:lineRule="auto"/>
        <w:jc w:val="both"/>
        <w:rPr>
          <w:rFonts w:asciiTheme="minorHAnsi" w:hAnsiTheme="minorHAnsi" w:cstheme="minorHAnsi"/>
          <w:bCs/>
          <w:sz w:val="24"/>
          <w:szCs w:val="24"/>
        </w:rPr>
      </w:pPr>
      <w:bookmarkStart w:id="15" w:name="_Hlk63930767"/>
      <w:r w:rsidRPr="00CF7410">
        <w:rPr>
          <w:rFonts w:asciiTheme="minorHAnsi" w:hAnsiTheme="minorHAnsi" w:cstheme="minorHAnsi"/>
          <w:bCs/>
          <w:sz w:val="24"/>
          <w:szCs w:val="24"/>
        </w:rPr>
        <w:t>Oświadczenie</w:t>
      </w:r>
      <w:r w:rsidR="00953DB3" w:rsidRPr="00CF7410">
        <w:rPr>
          <w:rFonts w:asciiTheme="minorHAnsi" w:hAnsiTheme="minorHAnsi" w:cstheme="minorHAnsi"/>
          <w:bCs/>
          <w:sz w:val="24"/>
          <w:szCs w:val="24"/>
        </w:rPr>
        <w:t xml:space="preserve"> dotyczące spełnienia warunków udziału w postępowaniu.</w:t>
      </w:r>
    </w:p>
    <w:bookmarkEnd w:id="15"/>
    <w:p w14:paraId="5F4D665A" w14:textId="77777777" w:rsidR="00FC3A9F" w:rsidRDefault="00FC3A9F" w:rsidP="009B2661">
      <w:pPr>
        <w:spacing w:after="0" w:line="240" w:lineRule="auto"/>
        <w:ind w:left="284"/>
        <w:jc w:val="both"/>
        <w:rPr>
          <w:rFonts w:asciiTheme="minorHAnsi" w:hAnsiTheme="minorHAnsi" w:cstheme="minorHAnsi"/>
          <w:bCs/>
          <w:sz w:val="24"/>
          <w:szCs w:val="24"/>
        </w:rPr>
      </w:pPr>
    </w:p>
    <w:p w14:paraId="375C764B" w14:textId="77777777" w:rsidR="009B2661" w:rsidRPr="00CF7410" w:rsidRDefault="009B2661" w:rsidP="009B2661">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Załącznik  nr 2</w:t>
      </w:r>
    </w:p>
    <w:p w14:paraId="706EAC6B" w14:textId="77777777" w:rsidR="00482842" w:rsidRPr="00CF7410" w:rsidRDefault="00482842" w:rsidP="00482842">
      <w:pPr>
        <w:spacing w:after="0" w:line="240" w:lineRule="auto"/>
        <w:jc w:val="both"/>
        <w:rPr>
          <w:rFonts w:asciiTheme="minorHAnsi" w:hAnsiTheme="minorHAnsi" w:cstheme="minorHAnsi"/>
          <w:b/>
          <w:bCs/>
          <w:sz w:val="24"/>
          <w:szCs w:val="24"/>
          <w:u w:val="single"/>
        </w:rPr>
      </w:pPr>
      <w:r w:rsidRPr="00CF7410">
        <w:rPr>
          <w:rFonts w:asciiTheme="minorHAnsi" w:hAnsiTheme="minorHAnsi" w:cstheme="minorHAnsi"/>
          <w:bCs/>
          <w:sz w:val="24"/>
          <w:szCs w:val="24"/>
        </w:rPr>
        <w:t xml:space="preserve">Wykonawca w okresie ostatnich pięciu lat </w:t>
      </w:r>
      <w:r w:rsidRPr="00CF7410">
        <w:rPr>
          <w:rFonts w:asciiTheme="minorHAnsi" w:hAnsiTheme="minorHAnsi" w:cstheme="minorHAnsi"/>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CF7410">
        <w:rPr>
          <w:rFonts w:asciiTheme="minorHAnsi" w:hAnsiTheme="minorHAnsi" w:cstheme="minorHAnsi"/>
          <w:bCs/>
          <w:sz w:val="24"/>
          <w:szCs w:val="24"/>
        </w:rPr>
        <w:t xml:space="preserve"> </w:t>
      </w:r>
    </w:p>
    <w:p w14:paraId="4F7BEC8E" w14:textId="77777777" w:rsidR="00DB70A7" w:rsidRPr="00CF7410" w:rsidRDefault="00DB70A7" w:rsidP="00DB70A7">
      <w:pPr>
        <w:pStyle w:val="Akapitzlist"/>
        <w:tabs>
          <w:tab w:val="left" w:pos="0"/>
        </w:tabs>
        <w:ind w:left="0"/>
        <w:jc w:val="both"/>
        <w:rPr>
          <w:rFonts w:asciiTheme="minorHAnsi" w:eastAsia="Calibri" w:hAnsiTheme="minorHAnsi" w:cstheme="minorHAnsi"/>
          <w:bCs/>
          <w:lang w:eastAsia="en-US"/>
        </w:rPr>
      </w:pPr>
      <w:r w:rsidRPr="00CF7410">
        <w:rPr>
          <w:rFonts w:asciiTheme="minorHAnsi" w:eastAsia="Calibri" w:hAnsiTheme="minorHAnsi" w:cstheme="minorHAnsi"/>
          <w:bCs/>
          <w:lang w:eastAsia="en-US"/>
        </w:rPr>
        <w:t xml:space="preserve">Wykonawca musi udokumentować wykonanie co najmniej </w:t>
      </w:r>
      <w:r>
        <w:rPr>
          <w:rFonts w:asciiTheme="minorHAnsi" w:eastAsia="Calibri" w:hAnsiTheme="minorHAnsi" w:cstheme="minorHAnsi"/>
          <w:bCs/>
          <w:lang w:eastAsia="en-US"/>
        </w:rPr>
        <w:t>dwóch</w:t>
      </w:r>
      <w:r w:rsidRPr="00CF7410">
        <w:rPr>
          <w:rFonts w:asciiTheme="minorHAnsi" w:eastAsia="Calibri" w:hAnsiTheme="minorHAnsi" w:cstheme="minorHAnsi"/>
          <w:bCs/>
          <w:lang w:eastAsia="en-US"/>
        </w:rPr>
        <w:t xml:space="preserve"> zada</w:t>
      </w:r>
      <w:r>
        <w:rPr>
          <w:rFonts w:asciiTheme="minorHAnsi" w:eastAsia="Calibri" w:hAnsiTheme="minorHAnsi" w:cstheme="minorHAnsi"/>
          <w:bCs/>
          <w:lang w:eastAsia="en-US"/>
        </w:rPr>
        <w:t>ń</w:t>
      </w:r>
      <w:r w:rsidRPr="00CF7410">
        <w:rPr>
          <w:rFonts w:asciiTheme="minorHAnsi" w:eastAsia="Calibri" w:hAnsiTheme="minorHAnsi" w:cstheme="minorHAnsi"/>
          <w:bCs/>
          <w:lang w:eastAsia="en-US"/>
        </w:rPr>
        <w:t xml:space="preserve"> </w:t>
      </w:r>
      <w:r>
        <w:rPr>
          <w:rFonts w:asciiTheme="minorHAnsi" w:eastAsia="Calibri" w:hAnsiTheme="minorHAnsi" w:cstheme="minorHAnsi"/>
          <w:bCs/>
          <w:lang w:eastAsia="en-US"/>
        </w:rPr>
        <w:t>–</w:t>
      </w:r>
      <w:r w:rsidRPr="00CF7410">
        <w:rPr>
          <w:rFonts w:asciiTheme="minorHAnsi" w:eastAsia="Calibri" w:hAnsiTheme="minorHAnsi" w:cstheme="minorHAnsi"/>
          <w:bCs/>
          <w:lang w:eastAsia="en-US"/>
        </w:rPr>
        <w:t xml:space="preserve"> </w:t>
      </w:r>
      <w:r>
        <w:rPr>
          <w:rFonts w:asciiTheme="minorHAnsi" w:eastAsia="Calibri" w:hAnsiTheme="minorHAnsi" w:cstheme="minorHAnsi"/>
          <w:bCs/>
          <w:lang w:eastAsia="en-US"/>
        </w:rPr>
        <w:t xml:space="preserve">budowy </w:t>
      </w:r>
      <w:r w:rsidRPr="00F11723">
        <w:rPr>
          <w:rFonts w:asciiTheme="minorHAnsi" w:eastAsia="Calibri" w:hAnsiTheme="minorHAnsi" w:cstheme="minorHAnsi"/>
          <w:bCs/>
          <w:lang w:eastAsia="en-US"/>
        </w:rPr>
        <w:t xml:space="preserve">i/lub </w:t>
      </w:r>
      <w:r>
        <w:rPr>
          <w:rFonts w:asciiTheme="minorHAnsi" w:eastAsia="Calibri" w:hAnsiTheme="minorHAnsi" w:cstheme="minorHAnsi"/>
          <w:bCs/>
          <w:lang w:eastAsia="en-US"/>
        </w:rPr>
        <w:t>przebudowy</w:t>
      </w:r>
      <w:r w:rsidRPr="00CF7410">
        <w:rPr>
          <w:rFonts w:asciiTheme="minorHAnsi" w:eastAsia="Calibri" w:hAnsiTheme="minorHAnsi" w:cstheme="minorHAnsi"/>
          <w:bCs/>
          <w:lang w:eastAsia="en-US"/>
        </w:rPr>
        <w:t xml:space="preserve"> budynku </w:t>
      </w:r>
      <w:r w:rsidRPr="00F11723">
        <w:rPr>
          <w:rFonts w:asciiTheme="minorHAnsi" w:eastAsia="Calibri" w:hAnsiTheme="minorHAnsi" w:cstheme="minorHAnsi"/>
          <w:bCs/>
          <w:lang w:eastAsia="en-US"/>
        </w:rPr>
        <w:t xml:space="preserve">o wartości nie mniejszej niż </w:t>
      </w:r>
      <w:r w:rsidRPr="00DB70A7">
        <w:rPr>
          <w:rFonts w:asciiTheme="minorHAnsi" w:eastAsia="Calibri" w:hAnsiTheme="minorHAnsi" w:cstheme="minorHAnsi"/>
          <w:b/>
          <w:lang w:eastAsia="en-US"/>
        </w:rPr>
        <w:t>500 000, 00 zł</w:t>
      </w:r>
      <w:r w:rsidRPr="00F11723">
        <w:rPr>
          <w:rFonts w:asciiTheme="minorHAnsi" w:eastAsia="Calibri" w:hAnsiTheme="minorHAnsi" w:cstheme="minorHAnsi"/>
          <w:bCs/>
          <w:lang w:eastAsia="en-US"/>
        </w:rPr>
        <w:t xml:space="preserve"> każd</w:t>
      </w:r>
      <w:r>
        <w:rPr>
          <w:rFonts w:asciiTheme="minorHAnsi" w:eastAsia="Calibri" w:hAnsiTheme="minorHAnsi" w:cstheme="minorHAnsi"/>
          <w:bCs/>
          <w:lang w:eastAsia="en-US"/>
        </w:rPr>
        <w:t>e zadanie.</w:t>
      </w:r>
    </w:p>
    <w:p w14:paraId="4B8670E2" w14:textId="77777777" w:rsidR="0039487C" w:rsidRPr="00DB70A7" w:rsidRDefault="0039487C" w:rsidP="009B2661">
      <w:pPr>
        <w:spacing w:after="0" w:line="240" w:lineRule="auto"/>
        <w:jc w:val="both"/>
        <w:rPr>
          <w:rFonts w:asciiTheme="minorHAnsi" w:hAnsiTheme="minorHAnsi" w:cstheme="minorHAnsi"/>
          <w:b/>
          <w:sz w:val="28"/>
          <w:szCs w:val="28"/>
        </w:rPr>
      </w:pPr>
    </w:p>
    <w:p w14:paraId="70177A7B" w14:textId="3E548531" w:rsidR="009B2661" w:rsidRPr="00CF7410" w:rsidRDefault="009B2661" w:rsidP="009B2661">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Załącznik  nr 3</w:t>
      </w:r>
    </w:p>
    <w:p w14:paraId="4FC2A3BD" w14:textId="76474A46" w:rsidR="009B2661"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 xml:space="preserve">Wykaz osób, skierowanych przez wykonawcę do realizacji zamówienia, w szczególności odpowiedzialnych za kierowanie robotami budowlanymi, wraz z informacjami na temat </w:t>
      </w:r>
      <w:r w:rsidR="00B0759B">
        <w:rPr>
          <w:rFonts w:asciiTheme="minorHAnsi" w:hAnsiTheme="minorHAnsi" w:cstheme="minorHAnsi"/>
          <w:bCs/>
          <w:sz w:val="24"/>
          <w:szCs w:val="24"/>
        </w:rPr>
        <w:br/>
      </w:r>
      <w:r w:rsidRPr="00CF7410">
        <w:rPr>
          <w:rFonts w:asciiTheme="minorHAnsi" w:hAnsiTheme="minorHAnsi" w:cstheme="minorHAnsi"/>
          <w:bCs/>
          <w:sz w:val="24"/>
          <w:szCs w:val="24"/>
        </w:rPr>
        <w:t xml:space="preserve">ich kwalifikacji zawodowych, uprawnień, doświadczenia i  wykształcenia niezbędnych </w:t>
      </w:r>
      <w:r w:rsidR="00B0759B">
        <w:rPr>
          <w:rFonts w:asciiTheme="minorHAnsi" w:hAnsiTheme="minorHAnsi" w:cstheme="minorHAnsi"/>
          <w:bCs/>
          <w:sz w:val="24"/>
          <w:szCs w:val="24"/>
        </w:rPr>
        <w:br/>
      </w:r>
      <w:r w:rsidRPr="00CF7410">
        <w:rPr>
          <w:rFonts w:asciiTheme="minorHAnsi" w:hAnsiTheme="minorHAnsi" w:cstheme="minorHAnsi"/>
          <w:bCs/>
          <w:sz w:val="24"/>
          <w:szCs w:val="24"/>
        </w:rPr>
        <w:t>do wykonania zamówienia, a także zakresu wykonywanych przez nie czynności oraz informacją o podstawie do dysponowania tymi osobami</w:t>
      </w:r>
      <w:r w:rsidR="007E65AA" w:rsidRPr="00CF7410">
        <w:rPr>
          <w:rFonts w:asciiTheme="minorHAnsi" w:hAnsiTheme="minorHAnsi" w:cstheme="minorHAnsi"/>
          <w:bCs/>
          <w:sz w:val="24"/>
          <w:szCs w:val="24"/>
        </w:rPr>
        <w:t>.</w:t>
      </w:r>
    </w:p>
    <w:p w14:paraId="79106897" w14:textId="77777777" w:rsidR="007E65AA" w:rsidRPr="00DB70A7" w:rsidRDefault="007E65AA" w:rsidP="009B2661">
      <w:pPr>
        <w:spacing w:after="0" w:line="240" w:lineRule="auto"/>
        <w:jc w:val="both"/>
        <w:rPr>
          <w:rFonts w:asciiTheme="minorHAnsi" w:hAnsiTheme="minorHAnsi" w:cstheme="minorHAnsi"/>
          <w:bCs/>
          <w:sz w:val="28"/>
          <w:szCs w:val="28"/>
        </w:rPr>
      </w:pPr>
    </w:p>
    <w:p w14:paraId="05896E62" w14:textId="77777777" w:rsidR="007E65AA" w:rsidRPr="00CF7410" w:rsidRDefault="007E65AA" w:rsidP="007E65AA">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Załącznik nr 4</w:t>
      </w:r>
    </w:p>
    <w:p w14:paraId="045C4D18" w14:textId="77777777" w:rsidR="007E65AA" w:rsidRPr="00CF7410" w:rsidRDefault="007E65AA" w:rsidP="007E65AA">
      <w:pPr>
        <w:spacing w:after="0" w:line="24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Oświadczenie, że osoby, które będą uczestniczyć w wykonywaniu zamówienia, posiadają wymagane uprawnienia i aktualny wpis do właściwej izby samorządu zawodowego.</w:t>
      </w:r>
    </w:p>
    <w:p w14:paraId="64063AA1" w14:textId="77777777" w:rsidR="007E65AA" w:rsidRPr="00DB70A7" w:rsidRDefault="007E65AA" w:rsidP="009B2661">
      <w:pPr>
        <w:spacing w:after="0" w:line="240" w:lineRule="auto"/>
        <w:jc w:val="both"/>
        <w:rPr>
          <w:rFonts w:asciiTheme="minorHAnsi" w:hAnsiTheme="minorHAnsi" w:cstheme="minorHAnsi"/>
          <w:bCs/>
          <w:sz w:val="28"/>
          <w:szCs w:val="28"/>
        </w:rPr>
      </w:pPr>
    </w:p>
    <w:p w14:paraId="5E041312" w14:textId="77777777" w:rsidR="007E65AA" w:rsidRPr="00CF7410" w:rsidRDefault="007E65AA" w:rsidP="007E65AA">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Załącznik nr 5</w:t>
      </w:r>
    </w:p>
    <w:p w14:paraId="5D5C788C" w14:textId="77777777" w:rsidR="007E65AA" w:rsidRPr="00CF7410" w:rsidRDefault="007E65AA" w:rsidP="007E65AA">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3F8978FD" w14:textId="77777777" w:rsidR="009B2661" w:rsidRPr="00DB70A7" w:rsidRDefault="009B2661" w:rsidP="009B2661">
      <w:pPr>
        <w:spacing w:after="0"/>
        <w:jc w:val="both"/>
        <w:rPr>
          <w:rFonts w:asciiTheme="minorHAnsi" w:hAnsiTheme="minorHAnsi" w:cstheme="minorHAnsi"/>
          <w:sz w:val="28"/>
          <w:szCs w:val="28"/>
        </w:rPr>
      </w:pPr>
    </w:p>
    <w:p w14:paraId="17F34B7E" w14:textId="77777777" w:rsidR="009B2661" w:rsidRPr="00CF7410" w:rsidRDefault="009B2661" w:rsidP="009B2661">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 xml:space="preserve">Załącznik  nr </w:t>
      </w:r>
      <w:r w:rsidR="00387AF0" w:rsidRPr="00CF7410">
        <w:rPr>
          <w:rFonts w:asciiTheme="minorHAnsi" w:hAnsiTheme="minorHAnsi" w:cstheme="minorHAnsi"/>
          <w:b/>
          <w:sz w:val="24"/>
          <w:szCs w:val="24"/>
        </w:rPr>
        <w:t>6</w:t>
      </w:r>
    </w:p>
    <w:p w14:paraId="6BA3E27C" w14:textId="77777777" w:rsidR="009B2661"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0934945B" w14:textId="77777777" w:rsidR="009B2661"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W przypadku oferty składanej przez Wykonawców ubiegających się wspólnie o udzielenie zamówienia, oświadczenia o spełnieniu każdego z warunków składa co najmniej jeden z tych wykonawców albo wszyscy wspólnie.</w:t>
      </w:r>
    </w:p>
    <w:p w14:paraId="412C0A5A" w14:textId="77777777" w:rsidR="009B2661" w:rsidRPr="00CF7410" w:rsidRDefault="009B2661" w:rsidP="009B2661">
      <w:pPr>
        <w:spacing w:after="0" w:line="240" w:lineRule="auto"/>
        <w:jc w:val="both"/>
        <w:rPr>
          <w:rFonts w:asciiTheme="minorHAnsi" w:hAnsiTheme="minorHAnsi" w:cstheme="minorHAnsi"/>
          <w:bCs/>
          <w:sz w:val="24"/>
          <w:szCs w:val="24"/>
        </w:rPr>
      </w:pPr>
    </w:p>
    <w:p w14:paraId="5195E760" w14:textId="77777777" w:rsidR="006914A2"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W celu wykazania braku podstaw do wykluczenia z postępowania wykonawca składa następujące dokumenty:</w:t>
      </w:r>
    </w:p>
    <w:p w14:paraId="7EDA2F0E" w14:textId="77777777" w:rsidR="003E10D8" w:rsidRPr="00CF7410" w:rsidRDefault="003E10D8" w:rsidP="009B2661">
      <w:pPr>
        <w:spacing w:after="0" w:line="240" w:lineRule="auto"/>
        <w:jc w:val="both"/>
        <w:rPr>
          <w:rFonts w:asciiTheme="minorHAnsi" w:hAnsiTheme="minorHAnsi" w:cstheme="minorHAnsi"/>
          <w:b/>
          <w:sz w:val="24"/>
          <w:szCs w:val="24"/>
        </w:rPr>
      </w:pPr>
    </w:p>
    <w:p w14:paraId="134C1C7B" w14:textId="77777777" w:rsidR="009B2661" w:rsidRPr="00CF7410" w:rsidRDefault="00387AF0" w:rsidP="009B2661">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Załącznik  nr 7</w:t>
      </w:r>
    </w:p>
    <w:p w14:paraId="69ED5FD7" w14:textId="77777777" w:rsidR="009B2661" w:rsidRPr="00CF7410" w:rsidRDefault="009B2661" w:rsidP="009B266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 xml:space="preserve">Oświadczenie </w:t>
      </w:r>
      <w:r w:rsidR="00953DB3" w:rsidRPr="00CF7410">
        <w:rPr>
          <w:rFonts w:asciiTheme="minorHAnsi" w:hAnsiTheme="minorHAnsi" w:cstheme="minorHAnsi"/>
          <w:bCs/>
          <w:sz w:val="24"/>
          <w:szCs w:val="24"/>
        </w:rPr>
        <w:t>dotyczące przesłanek wykluczenia z postępowani</w:t>
      </w:r>
      <w:r w:rsidR="00114F60" w:rsidRPr="00CF7410">
        <w:rPr>
          <w:rFonts w:asciiTheme="minorHAnsi" w:hAnsiTheme="minorHAnsi" w:cstheme="minorHAnsi"/>
          <w:bCs/>
          <w:sz w:val="24"/>
          <w:szCs w:val="24"/>
        </w:rPr>
        <w:t>a</w:t>
      </w:r>
      <w:r w:rsidRPr="00CF7410">
        <w:rPr>
          <w:rFonts w:asciiTheme="minorHAnsi" w:hAnsiTheme="minorHAnsi" w:cstheme="minorHAnsi"/>
          <w:bCs/>
          <w:sz w:val="24"/>
          <w:szCs w:val="24"/>
        </w:rPr>
        <w:t xml:space="preserve">.  </w:t>
      </w:r>
    </w:p>
    <w:p w14:paraId="5282AE0B" w14:textId="77777777" w:rsidR="009B2661" w:rsidRPr="00CF7410" w:rsidRDefault="009B2661" w:rsidP="009B2661">
      <w:pPr>
        <w:spacing w:after="0" w:line="240" w:lineRule="auto"/>
        <w:ind w:left="282"/>
        <w:jc w:val="both"/>
        <w:rPr>
          <w:rFonts w:asciiTheme="minorHAnsi" w:hAnsiTheme="minorHAnsi" w:cstheme="minorHAnsi"/>
          <w:bCs/>
          <w:sz w:val="24"/>
          <w:szCs w:val="24"/>
        </w:rPr>
      </w:pPr>
    </w:p>
    <w:p w14:paraId="7A5BCE42" w14:textId="77777777" w:rsidR="008C51E1" w:rsidRPr="00CF7410" w:rsidRDefault="008C51E1" w:rsidP="008C51E1">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 xml:space="preserve">Na dzień składania ofert Wykonawca składa oświadczenie o spełnieniu warunków udziału </w:t>
      </w:r>
      <w:r w:rsidRPr="00CF7410">
        <w:rPr>
          <w:rFonts w:asciiTheme="minorHAnsi" w:hAnsiTheme="minorHAnsi" w:cstheme="minorHAnsi"/>
          <w:bCs/>
          <w:sz w:val="24"/>
          <w:szCs w:val="24"/>
        </w:rPr>
        <w:br/>
        <w:t xml:space="preserve">w postępowaniu, braku podstaw do wykluczenia. Jeżeli wykonawca powołuje się na zasoby innych podmiotów przy realizacji zamówienia zamieszcza informacje o tych podmiotach </w:t>
      </w:r>
      <w:r w:rsidRPr="00CF7410">
        <w:rPr>
          <w:rFonts w:asciiTheme="minorHAnsi" w:hAnsiTheme="minorHAnsi" w:cstheme="minorHAnsi"/>
          <w:bCs/>
          <w:sz w:val="24"/>
          <w:szCs w:val="24"/>
        </w:rPr>
        <w:br/>
        <w:t>w oświadczeniach.</w:t>
      </w:r>
    </w:p>
    <w:p w14:paraId="2F04BA41" w14:textId="77777777" w:rsidR="005B73C7" w:rsidRPr="00CF7410" w:rsidRDefault="005B73C7" w:rsidP="00ED031E">
      <w:pPr>
        <w:spacing w:after="0" w:line="240" w:lineRule="auto"/>
        <w:jc w:val="both"/>
        <w:rPr>
          <w:rFonts w:asciiTheme="minorHAnsi" w:hAnsiTheme="minorHAnsi" w:cstheme="minorHAnsi"/>
          <w:bCs/>
          <w:sz w:val="24"/>
          <w:szCs w:val="24"/>
        </w:rPr>
      </w:pPr>
    </w:p>
    <w:p w14:paraId="636A2840" w14:textId="77777777" w:rsidR="00ED031E" w:rsidRPr="00CF7410" w:rsidRDefault="00ED031E" w:rsidP="00ED031E">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Ponad to należy do oferty załączyć następujące dokumenty:</w:t>
      </w:r>
    </w:p>
    <w:p w14:paraId="7A971AE1" w14:textId="77777777" w:rsidR="003E10D8" w:rsidRPr="00CF7410" w:rsidRDefault="003E10D8" w:rsidP="00ED031E">
      <w:pPr>
        <w:pStyle w:val="Tekstpodstawowywcity3"/>
        <w:spacing w:after="0" w:line="240" w:lineRule="auto"/>
        <w:ind w:left="0"/>
        <w:jc w:val="both"/>
        <w:rPr>
          <w:rFonts w:asciiTheme="minorHAnsi" w:hAnsiTheme="minorHAnsi" w:cstheme="minorHAnsi"/>
          <w:b/>
          <w:sz w:val="24"/>
          <w:szCs w:val="24"/>
        </w:rPr>
      </w:pPr>
    </w:p>
    <w:p w14:paraId="11EF1EB4" w14:textId="77777777" w:rsidR="00ED031E" w:rsidRPr="00CF7410" w:rsidRDefault="00ED031E" w:rsidP="00ED031E">
      <w:pPr>
        <w:pStyle w:val="Tekstpodstawowywcity3"/>
        <w:spacing w:after="0" w:line="240" w:lineRule="auto"/>
        <w:ind w:left="0"/>
        <w:jc w:val="both"/>
        <w:rPr>
          <w:rFonts w:asciiTheme="minorHAnsi" w:hAnsiTheme="minorHAnsi" w:cstheme="minorHAnsi"/>
          <w:b/>
          <w:sz w:val="24"/>
          <w:szCs w:val="24"/>
        </w:rPr>
      </w:pPr>
      <w:r w:rsidRPr="00CF7410">
        <w:rPr>
          <w:rFonts w:asciiTheme="minorHAnsi" w:hAnsiTheme="minorHAnsi" w:cstheme="minorHAnsi"/>
          <w:b/>
          <w:sz w:val="24"/>
          <w:szCs w:val="24"/>
        </w:rPr>
        <w:t>Załącznik nr 8</w:t>
      </w:r>
    </w:p>
    <w:p w14:paraId="1D79A7B3" w14:textId="77777777" w:rsidR="00ED031E" w:rsidRPr="00CF7410" w:rsidRDefault="00ED031E" w:rsidP="00ED031E">
      <w:pPr>
        <w:autoSpaceDE w:val="0"/>
        <w:autoSpaceDN w:val="0"/>
        <w:adjustRightInd w:val="0"/>
        <w:spacing w:after="0" w:line="240" w:lineRule="auto"/>
        <w:rPr>
          <w:rFonts w:asciiTheme="minorHAnsi" w:hAnsiTheme="minorHAnsi" w:cstheme="minorHAnsi"/>
          <w:sz w:val="24"/>
          <w:szCs w:val="24"/>
        </w:rPr>
      </w:pPr>
      <w:r w:rsidRPr="00CF7410">
        <w:rPr>
          <w:rFonts w:asciiTheme="minorHAnsi" w:hAnsiTheme="minorHAnsi" w:cstheme="minorHAnsi"/>
          <w:sz w:val="24"/>
          <w:szCs w:val="24"/>
        </w:rPr>
        <w:t>Dowód wpłaty wadium.</w:t>
      </w:r>
    </w:p>
    <w:p w14:paraId="6E23A24D" w14:textId="77777777" w:rsidR="00ED031E" w:rsidRPr="00CF7410" w:rsidRDefault="001E672A" w:rsidP="00ED031E">
      <w:pPr>
        <w:widowControl w:val="0"/>
        <w:autoSpaceDE w:val="0"/>
        <w:autoSpaceDN w:val="0"/>
        <w:adjustRightInd w:val="0"/>
        <w:spacing w:after="0" w:line="240" w:lineRule="auto"/>
        <w:jc w:val="both"/>
        <w:rPr>
          <w:rFonts w:asciiTheme="minorHAnsi" w:hAnsiTheme="minorHAnsi" w:cstheme="minorHAnsi"/>
          <w:b/>
          <w:color w:val="000000"/>
          <w:sz w:val="24"/>
          <w:szCs w:val="24"/>
        </w:rPr>
      </w:pPr>
      <w:r w:rsidRPr="00CF7410">
        <w:rPr>
          <w:rFonts w:asciiTheme="minorHAnsi" w:hAnsiTheme="minorHAnsi" w:cstheme="minorHAnsi"/>
          <w:b/>
          <w:color w:val="000000"/>
          <w:sz w:val="24"/>
          <w:szCs w:val="24"/>
        </w:rPr>
        <w:t>Załącznik nr 9</w:t>
      </w:r>
    </w:p>
    <w:p w14:paraId="68166885" w14:textId="7FA55DE6" w:rsidR="00ED031E" w:rsidRPr="00CF7410" w:rsidRDefault="00ED031E"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Szczegółowy kosztorys ofertowy z zestawieniem materiałów.</w:t>
      </w:r>
    </w:p>
    <w:p w14:paraId="06102B8E" w14:textId="3563A8C0" w:rsidR="0039487C" w:rsidRPr="00CF7410" w:rsidRDefault="0039487C"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p>
    <w:p w14:paraId="31E84ABC" w14:textId="77777777" w:rsidR="009B2661" w:rsidRPr="00CF7410" w:rsidRDefault="009B2661" w:rsidP="009B2661">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Uwaga:</w:t>
      </w:r>
    </w:p>
    <w:p w14:paraId="3787EE22" w14:textId="27F95D29" w:rsidR="009B2661" w:rsidRPr="00CF7410" w:rsidRDefault="009B2661" w:rsidP="009B2661">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 xml:space="preserve">Wszystkie powyższe dokumenty muszą być, pod rygorem odrzucenia oferty, wypełnione </w:t>
      </w:r>
      <w:r w:rsidR="00B0759B">
        <w:rPr>
          <w:rFonts w:asciiTheme="minorHAnsi" w:hAnsiTheme="minorHAnsi" w:cstheme="minorHAnsi"/>
          <w:b/>
          <w:sz w:val="24"/>
          <w:szCs w:val="24"/>
        </w:rPr>
        <w:br/>
      </w:r>
      <w:r w:rsidRPr="00CF7410">
        <w:rPr>
          <w:rFonts w:asciiTheme="minorHAnsi" w:hAnsiTheme="minorHAnsi" w:cstheme="minorHAnsi"/>
          <w:b/>
          <w:sz w:val="24"/>
          <w:szCs w:val="24"/>
        </w:rPr>
        <w:t>i podpisane przez upoważnionych przedstawicieli Wykonawcy zgodnie z dokumentem określającym status prawny Wykonawcy lub załączonym do oferty pełnomocnictwem.</w:t>
      </w:r>
    </w:p>
    <w:p w14:paraId="1A3FE89E" w14:textId="77777777" w:rsidR="00C7572D" w:rsidRPr="00CF7410" w:rsidRDefault="00C7572D" w:rsidP="003C3696">
      <w:pPr>
        <w:spacing w:after="0" w:line="240" w:lineRule="auto"/>
        <w:jc w:val="both"/>
        <w:rPr>
          <w:rFonts w:asciiTheme="minorHAnsi" w:hAnsiTheme="minorHAnsi" w:cstheme="minorHAnsi"/>
          <w:b/>
          <w:sz w:val="24"/>
          <w:szCs w:val="24"/>
        </w:rPr>
      </w:pPr>
    </w:p>
    <w:p w14:paraId="1D09BE9C" w14:textId="19D750EF" w:rsidR="001E672A" w:rsidRPr="00CF7410" w:rsidRDefault="003C3696" w:rsidP="003C3696">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 xml:space="preserve">Załącznik nr </w:t>
      </w:r>
      <w:r w:rsidR="00ED031E" w:rsidRPr="00CF7410">
        <w:rPr>
          <w:rFonts w:asciiTheme="minorHAnsi" w:hAnsiTheme="minorHAnsi" w:cstheme="minorHAnsi"/>
          <w:b/>
          <w:sz w:val="24"/>
          <w:szCs w:val="24"/>
        </w:rPr>
        <w:t>1</w:t>
      </w:r>
      <w:r w:rsidR="00FE3D52">
        <w:rPr>
          <w:rFonts w:asciiTheme="minorHAnsi" w:hAnsiTheme="minorHAnsi" w:cstheme="minorHAnsi"/>
          <w:b/>
          <w:sz w:val="24"/>
          <w:szCs w:val="24"/>
        </w:rPr>
        <w:t>0</w:t>
      </w:r>
    </w:p>
    <w:p w14:paraId="19E22C95" w14:textId="3DFB6D4A" w:rsidR="003C3696" w:rsidRPr="00CF7410" w:rsidRDefault="003C3696" w:rsidP="003C3696">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Oświadczenie o przynależności do grupy kapitałowej – oświadczenie należy złożyć droga elektroniczną na adres: </w:t>
      </w:r>
      <w:r w:rsidR="004C2176" w:rsidRPr="00CF7410">
        <w:rPr>
          <w:rFonts w:asciiTheme="minorHAnsi" w:hAnsiTheme="minorHAnsi" w:cstheme="minorHAnsi"/>
          <w:color w:val="1E429A"/>
          <w:sz w:val="24"/>
          <w:szCs w:val="24"/>
          <w:u w:val="single"/>
        </w:rPr>
        <w:t>biuro@mwik-koszalin.com</w:t>
      </w:r>
      <w:r w:rsidRPr="00CF7410">
        <w:rPr>
          <w:rFonts w:asciiTheme="minorHAnsi" w:hAnsiTheme="minorHAnsi" w:cstheme="minorHAnsi"/>
          <w:sz w:val="24"/>
          <w:szCs w:val="24"/>
        </w:rPr>
        <w:t xml:space="preserve"> do trzech dni od dnia otwarcia ofert.</w:t>
      </w:r>
    </w:p>
    <w:p w14:paraId="14D515AA" w14:textId="77777777" w:rsidR="00106199" w:rsidRPr="00CF7410" w:rsidRDefault="00106199" w:rsidP="003C3696">
      <w:pPr>
        <w:spacing w:after="0" w:line="240" w:lineRule="auto"/>
        <w:jc w:val="both"/>
        <w:rPr>
          <w:rFonts w:asciiTheme="minorHAnsi" w:hAnsiTheme="minorHAnsi" w:cstheme="minorHAnsi"/>
          <w:sz w:val="24"/>
          <w:szCs w:val="24"/>
        </w:rPr>
      </w:pPr>
    </w:p>
    <w:p w14:paraId="4DACE3D0" w14:textId="1E688B6A" w:rsidR="00106199" w:rsidRPr="00CF7410" w:rsidRDefault="00106199" w:rsidP="003C3696">
      <w:p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Załącznik nr 1</w:t>
      </w:r>
      <w:r w:rsidR="00FE3D52">
        <w:rPr>
          <w:rFonts w:asciiTheme="minorHAnsi" w:hAnsiTheme="minorHAnsi" w:cstheme="minorHAnsi"/>
          <w:b/>
          <w:sz w:val="24"/>
          <w:szCs w:val="24"/>
        </w:rPr>
        <w:t>1</w:t>
      </w:r>
    </w:p>
    <w:p w14:paraId="5CFA5D3E" w14:textId="1F62CF78" w:rsidR="009B2661" w:rsidRDefault="00106199" w:rsidP="0039487C">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Oświadczenie wykonawcy w zakresie wypełnienia obowiązków informacyjnych przewidzianych w art. 13 lub art. 14 RODO</w:t>
      </w:r>
      <w:bookmarkEnd w:id="13"/>
      <w:r w:rsidR="0039487C" w:rsidRPr="00CF7410">
        <w:rPr>
          <w:rFonts w:asciiTheme="minorHAnsi" w:hAnsiTheme="minorHAnsi" w:cstheme="minorHAnsi"/>
          <w:sz w:val="24"/>
          <w:szCs w:val="24"/>
        </w:rPr>
        <w:t>.</w:t>
      </w:r>
    </w:p>
    <w:p w14:paraId="22499BD2" w14:textId="77777777" w:rsidR="001215A7" w:rsidRDefault="001215A7" w:rsidP="0039487C">
      <w:pPr>
        <w:spacing w:after="0" w:line="240" w:lineRule="auto"/>
        <w:jc w:val="both"/>
        <w:rPr>
          <w:rFonts w:asciiTheme="minorHAnsi" w:hAnsiTheme="minorHAnsi" w:cstheme="minorHAnsi"/>
          <w:sz w:val="24"/>
          <w:szCs w:val="24"/>
        </w:rPr>
      </w:pPr>
    </w:p>
    <w:p w14:paraId="119A515F" w14:textId="7ACDA685" w:rsidR="001215A7" w:rsidRPr="001215A7" w:rsidRDefault="001215A7" w:rsidP="001215A7">
      <w:pPr>
        <w:spacing w:after="0" w:line="240" w:lineRule="auto"/>
        <w:jc w:val="both"/>
        <w:rPr>
          <w:rFonts w:asciiTheme="minorHAnsi" w:hAnsiTheme="minorHAnsi" w:cstheme="minorHAnsi"/>
          <w:b/>
          <w:sz w:val="24"/>
          <w:szCs w:val="24"/>
        </w:rPr>
      </w:pPr>
      <w:r w:rsidRPr="001215A7">
        <w:rPr>
          <w:rFonts w:asciiTheme="minorHAnsi" w:hAnsiTheme="minorHAnsi" w:cstheme="minorHAnsi"/>
          <w:b/>
          <w:sz w:val="24"/>
          <w:szCs w:val="24"/>
        </w:rPr>
        <w:t>Załącznik nr 1</w:t>
      </w:r>
      <w:r w:rsidR="00FE3D52">
        <w:rPr>
          <w:rFonts w:asciiTheme="minorHAnsi" w:hAnsiTheme="minorHAnsi" w:cstheme="minorHAnsi"/>
          <w:b/>
          <w:sz w:val="24"/>
          <w:szCs w:val="24"/>
        </w:rPr>
        <w:t>2</w:t>
      </w:r>
    </w:p>
    <w:p w14:paraId="68305A37" w14:textId="77777777" w:rsidR="001215A7" w:rsidRPr="001215A7" w:rsidRDefault="001215A7" w:rsidP="001215A7">
      <w:pPr>
        <w:spacing w:after="0" w:line="240" w:lineRule="auto"/>
        <w:jc w:val="both"/>
        <w:rPr>
          <w:rFonts w:asciiTheme="minorHAnsi" w:hAnsiTheme="minorHAnsi" w:cstheme="minorHAnsi"/>
          <w:sz w:val="24"/>
          <w:szCs w:val="24"/>
        </w:rPr>
      </w:pPr>
      <w:r w:rsidRPr="001215A7">
        <w:rPr>
          <w:rFonts w:asciiTheme="minorHAnsi" w:hAnsiTheme="minorHAnsi" w:cstheme="minorHAnsi"/>
          <w:sz w:val="24"/>
          <w:szCs w:val="24"/>
        </w:rPr>
        <w:t>Oświadczenie o rezydencji rzeczywistego właściciela.</w:t>
      </w:r>
    </w:p>
    <w:p w14:paraId="2201CC5F" w14:textId="77777777" w:rsidR="001215A7" w:rsidRDefault="001215A7" w:rsidP="001215A7">
      <w:pPr>
        <w:spacing w:after="0" w:line="240" w:lineRule="auto"/>
        <w:jc w:val="both"/>
        <w:rPr>
          <w:rFonts w:ascii="Times New Roman" w:hAnsi="Times New Roman"/>
          <w:szCs w:val="24"/>
        </w:rPr>
      </w:pPr>
    </w:p>
    <w:p w14:paraId="3A0A0A91" w14:textId="71BE5414" w:rsidR="001215A7" w:rsidRPr="001215A7" w:rsidRDefault="001215A7" w:rsidP="001215A7">
      <w:pPr>
        <w:spacing w:after="0" w:line="240" w:lineRule="auto"/>
        <w:jc w:val="both"/>
        <w:rPr>
          <w:rFonts w:asciiTheme="minorHAnsi" w:hAnsiTheme="minorHAnsi" w:cstheme="minorHAnsi"/>
          <w:b/>
          <w:sz w:val="24"/>
          <w:szCs w:val="24"/>
        </w:rPr>
      </w:pPr>
      <w:r w:rsidRPr="001215A7">
        <w:rPr>
          <w:rFonts w:asciiTheme="minorHAnsi" w:hAnsiTheme="minorHAnsi" w:cstheme="minorHAnsi"/>
          <w:b/>
          <w:sz w:val="24"/>
          <w:szCs w:val="24"/>
        </w:rPr>
        <w:t>Załącznik nr 1</w:t>
      </w:r>
      <w:r w:rsidR="00FE3D52">
        <w:rPr>
          <w:rFonts w:asciiTheme="minorHAnsi" w:hAnsiTheme="minorHAnsi" w:cstheme="minorHAnsi"/>
          <w:b/>
          <w:sz w:val="24"/>
          <w:szCs w:val="24"/>
        </w:rPr>
        <w:t>3</w:t>
      </w:r>
    </w:p>
    <w:p w14:paraId="2E441D0A" w14:textId="77777777" w:rsidR="001215A7" w:rsidRPr="001215A7" w:rsidRDefault="001215A7" w:rsidP="001215A7">
      <w:pPr>
        <w:spacing w:after="0" w:line="240" w:lineRule="auto"/>
        <w:jc w:val="both"/>
        <w:rPr>
          <w:rFonts w:asciiTheme="minorHAnsi" w:hAnsiTheme="minorHAnsi" w:cstheme="minorHAnsi"/>
          <w:sz w:val="24"/>
          <w:szCs w:val="24"/>
        </w:rPr>
      </w:pPr>
      <w:r w:rsidRPr="001215A7">
        <w:rPr>
          <w:rFonts w:asciiTheme="minorHAnsi" w:hAnsiTheme="minorHAnsi" w:cstheme="minorHAnsi"/>
          <w:sz w:val="24"/>
          <w:szCs w:val="24"/>
        </w:rPr>
        <w:t>Oświadczenie wiedzy.</w:t>
      </w:r>
    </w:p>
    <w:bookmarkEnd w:id="14"/>
    <w:p w14:paraId="749A374A" w14:textId="77777777" w:rsidR="001215A7" w:rsidRPr="00CF7410" w:rsidRDefault="001215A7" w:rsidP="0039487C">
      <w:pPr>
        <w:spacing w:after="0" w:line="240" w:lineRule="auto"/>
        <w:jc w:val="both"/>
        <w:rPr>
          <w:rFonts w:asciiTheme="minorHAnsi" w:hAnsiTheme="minorHAnsi" w:cstheme="minorHAnsi"/>
          <w:sz w:val="24"/>
          <w:szCs w:val="24"/>
        </w:rPr>
      </w:pPr>
    </w:p>
    <w:p w14:paraId="0BD7FBD4" w14:textId="77777777" w:rsidR="009B2661" w:rsidRPr="00CF7410" w:rsidRDefault="009B2661" w:rsidP="009B2661">
      <w:pPr>
        <w:widowControl w:val="0"/>
        <w:numPr>
          <w:ilvl w:val="0"/>
          <w:numId w:val="1"/>
        </w:numPr>
        <w:autoSpaceDE w:val="0"/>
        <w:autoSpaceDN w:val="0"/>
        <w:adjustRightInd w:val="0"/>
        <w:spacing w:after="0"/>
        <w:jc w:val="both"/>
        <w:rPr>
          <w:rFonts w:asciiTheme="minorHAnsi" w:hAnsiTheme="minorHAnsi" w:cstheme="minorHAnsi"/>
          <w:b/>
          <w:color w:val="000000"/>
          <w:sz w:val="24"/>
          <w:szCs w:val="24"/>
        </w:rPr>
      </w:pPr>
      <w:r w:rsidRPr="00CF7410">
        <w:rPr>
          <w:rFonts w:asciiTheme="minorHAnsi" w:hAnsiTheme="minorHAnsi" w:cstheme="minorHAnsi"/>
          <w:b/>
          <w:color w:val="000000"/>
          <w:sz w:val="24"/>
          <w:szCs w:val="24"/>
        </w:rPr>
        <w:t xml:space="preserve">OPIS SPOSOBU UDZIELANIA WYJAŚNIEŃ DOTYCZĄCYCH WARUNKÓW ZAMÓWIENIA </w:t>
      </w:r>
    </w:p>
    <w:p w14:paraId="40652716" w14:textId="77777777" w:rsidR="00EE7479" w:rsidRPr="00CF7410" w:rsidRDefault="00EE7479" w:rsidP="00F15453">
      <w:pPr>
        <w:widowControl w:val="0"/>
        <w:numPr>
          <w:ilvl w:val="1"/>
          <w:numId w:val="22"/>
        </w:numPr>
        <w:autoSpaceDE w:val="0"/>
        <w:autoSpaceDN w:val="0"/>
        <w:adjustRightInd w:val="0"/>
        <w:spacing w:after="0" w:line="240" w:lineRule="auto"/>
        <w:ind w:left="426"/>
        <w:jc w:val="both"/>
        <w:rPr>
          <w:rFonts w:asciiTheme="minorHAnsi" w:hAnsiTheme="minorHAnsi" w:cstheme="minorHAnsi"/>
          <w:color w:val="000000"/>
          <w:sz w:val="24"/>
          <w:szCs w:val="24"/>
        </w:rPr>
      </w:pPr>
      <w:bookmarkStart w:id="16" w:name="_Hlk63930834"/>
      <w:r w:rsidRPr="00CF7410">
        <w:rPr>
          <w:rFonts w:asciiTheme="minorHAnsi" w:hAnsiTheme="minorHAnsi" w:cstheme="minorHAnsi"/>
          <w:color w:val="000000"/>
          <w:sz w:val="24"/>
          <w:szCs w:val="24"/>
        </w:rPr>
        <w:t>Każdy wykonawca ma prawo zwrócić się do zamawiającego o wyjaśnienie treści Warunków Zamówienia.</w:t>
      </w:r>
    </w:p>
    <w:p w14:paraId="03995BB3" w14:textId="183BC6E1" w:rsidR="00EE7479" w:rsidRPr="00CF7410" w:rsidRDefault="00EE7479" w:rsidP="00F15453">
      <w:pPr>
        <w:widowControl w:val="0"/>
        <w:numPr>
          <w:ilvl w:val="1"/>
          <w:numId w:val="22"/>
        </w:numPr>
        <w:autoSpaceDE w:val="0"/>
        <w:autoSpaceDN w:val="0"/>
        <w:adjustRightInd w:val="0"/>
        <w:spacing w:after="0" w:line="240" w:lineRule="auto"/>
        <w:ind w:left="426"/>
        <w:jc w:val="both"/>
        <w:rPr>
          <w:rFonts w:asciiTheme="minorHAnsi" w:hAnsiTheme="minorHAnsi" w:cstheme="minorHAnsi"/>
          <w:b/>
          <w:color w:val="000000"/>
          <w:sz w:val="24"/>
          <w:szCs w:val="24"/>
        </w:rPr>
      </w:pPr>
      <w:r w:rsidRPr="00CF7410">
        <w:rPr>
          <w:rFonts w:asciiTheme="minorHAnsi" w:hAnsiTheme="minorHAnsi" w:cstheme="minorHAnsi"/>
          <w:color w:val="000000"/>
          <w:sz w:val="24"/>
          <w:szCs w:val="24"/>
        </w:rPr>
        <w:t xml:space="preserve">Pytania wykonawców muszą być formułowane na piśmie na adres: </w:t>
      </w:r>
      <w:r w:rsidRPr="00CF7410">
        <w:rPr>
          <w:rFonts w:asciiTheme="minorHAnsi" w:hAnsiTheme="minorHAnsi" w:cstheme="minorHAnsi"/>
          <w:sz w:val="24"/>
          <w:szCs w:val="24"/>
        </w:rPr>
        <w:t>Miejskie Wodociągi i Kanalizacja</w:t>
      </w:r>
      <w:r w:rsidRPr="00CF7410">
        <w:rPr>
          <w:rFonts w:asciiTheme="minorHAnsi" w:hAnsiTheme="minorHAnsi" w:cstheme="minorHAnsi"/>
          <w:color w:val="8080FF"/>
          <w:sz w:val="24"/>
          <w:szCs w:val="24"/>
        </w:rPr>
        <w:t xml:space="preserve"> </w:t>
      </w:r>
      <w:r w:rsidRPr="00CF7410">
        <w:rPr>
          <w:rFonts w:asciiTheme="minorHAnsi" w:hAnsiTheme="minorHAnsi" w:cstheme="minorHAnsi"/>
          <w:sz w:val="24"/>
          <w:szCs w:val="24"/>
        </w:rPr>
        <w:t xml:space="preserve">Spółka z o.o. 75-711 Koszalin ul. Wojska Polskiego 14 lub </w:t>
      </w:r>
      <w:r w:rsidR="000E61D2" w:rsidRPr="00CF7410">
        <w:rPr>
          <w:rFonts w:asciiTheme="minorHAnsi" w:hAnsiTheme="minorHAnsi" w:cstheme="minorHAnsi"/>
          <w:sz w:val="24"/>
          <w:szCs w:val="24"/>
        </w:rPr>
        <w:t>email: biuro@mwik-koszalin.com.</w:t>
      </w:r>
    </w:p>
    <w:p w14:paraId="2D5F9A4D" w14:textId="77777777" w:rsidR="00EE7479" w:rsidRPr="00CF7410" w:rsidRDefault="00EE7479" w:rsidP="00F15453">
      <w:pPr>
        <w:widowControl w:val="0"/>
        <w:numPr>
          <w:ilvl w:val="1"/>
          <w:numId w:val="22"/>
        </w:numPr>
        <w:autoSpaceDE w:val="0"/>
        <w:autoSpaceDN w:val="0"/>
        <w:adjustRightInd w:val="0"/>
        <w:spacing w:after="0" w:line="240" w:lineRule="auto"/>
        <w:ind w:left="426"/>
        <w:jc w:val="both"/>
        <w:rPr>
          <w:rFonts w:asciiTheme="minorHAnsi" w:hAnsiTheme="minorHAnsi" w:cstheme="minorHAnsi"/>
          <w:b/>
          <w:color w:val="000000"/>
          <w:sz w:val="24"/>
          <w:szCs w:val="24"/>
        </w:rPr>
      </w:pPr>
      <w:r w:rsidRPr="00CF7410">
        <w:rPr>
          <w:rFonts w:asciiTheme="minorHAnsi" w:hAnsiTheme="minorHAnsi" w:cstheme="minorHAnsi"/>
          <w:sz w:val="24"/>
          <w:szCs w:val="24"/>
        </w:rPr>
        <w:t>Zamawiający niezwłocznie udzieli wyjaśnienia, chyba że pytanie wpłynęło do Zamawiającego na mniej niż 6 dni przed upływem terminu składania ofert.</w:t>
      </w:r>
    </w:p>
    <w:p w14:paraId="47AF3F42" w14:textId="77777777" w:rsidR="00EE7479" w:rsidRPr="00CF7410" w:rsidRDefault="00EE7479" w:rsidP="00F15453">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 xml:space="preserve">Zamawiający jednocześnie prześle pisemną treść wyjaśnienia wszystkim wykonawcom, </w:t>
      </w:r>
      <w:r w:rsidRPr="00CF7410">
        <w:rPr>
          <w:rFonts w:asciiTheme="minorHAnsi" w:hAnsiTheme="minorHAnsi" w:cstheme="minorHAnsi"/>
          <w:sz w:val="24"/>
          <w:szCs w:val="24"/>
        </w:rPr>
        <w:lastRenderedPageBreak/>
        <w:t xml:space="preserve">którzy pobrali Warunki Zamówienia i zamieści na stronie internetowej </w:t>
      </w:r>
      <w:proofErr w:type="spellStart"/>
      <w:r w:rsidRPr="00CF7410">
        <w:rPr>
          <w:rFonts w:asciiTheme="minorHAnsi" w:hAnsiTheme="minorHAnsi" w:cstheme="minorHAnsi"/>
          <w:sz w:val="24"/>
          <w:szCs w:val="24"/>
        </w:rPr>
        <w:t>MWiK</w:t>
      </w:r>
      <w:proofErr w:type="spellEnd"/>
      <w:r w:rsidRPr="00CF7410">
        <w:rPr>
          <w:rFonts w:asciiTheme="minorHAnsi" w:hAnsiTheme="minorHAnsi" w:cstheme="minorHAnsi"/>
          <w:sz w:val="24"/>
          <w:szCs w:val="24"/>
        </w:rPr>
        <w:t>.</w:t>
      </w:r>
    </w:p>
    <w:p w14:paraId="291AA52A" w14:textId="77777777" w:rsidR="00EE7479" w:rsidRPr="00CF7410" w:rsidRDefault="00EE7479" w:rsidP="00F15453">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E3EFC18" w14:textId="77777777" w:rsidR="00EE7479" w:rsidRPr="00CF7410" w:rsidRDefault="00EE7479" w:rsidP="00F15453">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W celu zapewnienia wykonawcom odpowiedniego czasu na wzięcie pod uwagę modyfikacji podczas przygotowywania ich ofert, zamawiający może przedłużyć w miarę potrzeby termin składania ofert.</w:t>
      </w:r>
    </w:p>
    <w:p w14:paraId="515A1BA1" w14:textId="77777777" w:rsidR="00EE7479" w:rsidRDefault="00EE7479" w:rsidP="00F15453">
      <w:pPr>
        <w:widowControl w:val="0"/>
        <w:numPr>
          <w:ilvl w:val="1"/>
          <w:numId w:val="22"/>
        </w:numPr>
        <w:autoSpaceDE w:val="0"/>
        <w:autoSpaceDN w:val="0"/>
        <w:adjustRightInd w:val="0"/>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 xml:space="preserve">Zamawiający nie przewiduje zwołania zebrania oferentów. </w:t>
      </w:r>
    </w:p>
    <w:p w14:paraId="46526904" w14:textId="77777777" w:rsidR="006714E9" w:rsidRPr="00CF7410" w:rsidRDefault="006714E9" w:rsidP="006714E9">
      <w:pPr>
        <w:widowControl w:val="0"/>
        <w:autoSpaceDE w:val="0"/>
        <w:autoSpaceDN w:val="0"/>
        <w:adjustRightInd w:val="0"/>
        <w:spacing w:after="0" w:line="240" w:lineRule="auto"/>
        <w:ind w:left="426"/>
        <w:jc w:val="both"/>
        <w:rPr>
          <w:rFonts w:asciiTheme="minorHAnsi" w:hAnsiTheme="minorHAnsi" w:cstheme="minorHAnsi"/>
          <w:sz w:val="24"/>
          <w:szCs w:val="24"/>
        </w:rPr>
      </w:pPr>
    </w:p>
    <w:bookmarkEnd w:id="16"/>
    <w:p w14:paraId="2C8AB210" w14:textId="77777777" w:rsidR="009B2661" w:rsidRPr="00CF7410" w:rsidRDefault="009B2661" w:rsidP="009B2661">
      <w:pPr>
        <w:numPr>
          <w:ilvl w:val="0"/>
          <w:numId w:val="1"/>
        </w:numPr>
        <w:spacing w:after="0" w:line="240" w:lineRule="auto"/>
        <w:jc w:val="both"/>
        <w:rPr>
          <w:rFonts w:asciiTheme="minorHAnsi" w:hAnsiTheme="minorHAnsi" w:cstheme="minorHAnsi"/>
          <w:b/>
          <w:bCs/>
          <w:sz w:val="24"/>
          <w:szCs w:val="24"/>
        </w:rPr>
      </w:pPr>
      <w:r w:rsidRPr="00CF7410">
        <w:rPr>
          <w:rFonts w:asciiTheme="minorHAnsi" w:hAnsiTheme="minorHAnsi" w:cstheme="minorHAnsi"/>
          <w:b/>
          <w:bCs/>
          <w:sz w:val="24"/>
          <w:szCs w:val="24"/>
        </w:rPr>
        <w:t xml:space="preserve">WSKAZANIE OSÓB UPRAWNIONYCH DO POROZUMIEWANIA SIĘ </w:t>
      </w:r>
      <w:r w:rsidRPr="00CF7410">
        <w:rPr>
          <w:rFonts w:asciiTheme="minorHAnsi" w:hAnsiTheme="minorHAnsi" w:cstheme="minorHAnsi"/>
          <w:b/>
          <w:bCs/>
          <w:sz w:val="24"/>
          <w:szCs w:val="24"/>
        </w:rPr>
        <w:br/>
        <w:t>Z WYKONAWCAMI:</w:t>
      </w:r>
    </w:p>
    <w:p w14:paraId="5FDDE8D3" w14:textId="77777777" w:rsidR="009B2661" w:rsidRPr="00CF7410" w:rsidRDefault="009B2661" w:rsidP="009B2661">
      <w:pPr>
        <w:spacing w:after="0" w:line="240" w:lineRule="auto"/>
        <w:jc w:val="both"/>
        <w:rPr>
          <w:rFonts w:asciiTheme="minorHAnsi" w:hAnsiTheme="minorHAnsi" w:cstheme="minorHAnsi"/>
          <w:b/>
          <w:bCs/>
          <w:sz w:val="24"/>
          <w:szCs w:val="24"/>
        </w:rPr>
      </w:pPr>
      <w:r w:rsidRPr="00CF7410">
        <w:rPr>
          <w:rFonts w:asciiTheme="minorHAnsi" w:hAnsiTheme="minorHAnsi" w:cstheme="minorHAnsi"/>
          <w:sz w:val="24"/>
          <w:szCs w:val="24"/>
        </w:rPr>
        <w:t>Osobami uprawnionymi do porozumiewania się z wykonawcami są:</w:t>
      </w:r>
    </w:p>
    <w:p w14:paraId="586AD1A1" w14:textId="0BDBF5A0" w:rsidR="009B2661" w:rsidRPr="00CF7410" w:rsidRDefault="00751655" w:rsidP="00F15453">
      <w:pPr>
        <w:numPr>
          <w:ilvl w:val="0"/>
          <w:numId w:val="23"/>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Marta Drulik- Hołub</w:t>
      </w:r>
      <w:r w:rsidR="009B2661" w:rsidRPr="00CF7410">
        <w:rPr>
          <w:rFonts w:asciiTheme="minorHAnsi" w:hAnsiTheme="minorHAnsi" w:cstheme="minorHAnsi"/>
          <w:sz w:val="24"/>
          <w:szCs w:val="24"/>
        </w:rPr>
        <w:t xml:space="preserve"> – Kierownik Działu Inwestycji, Remontów i Zamówień Publicznych </w:t>
      </w:r>
      <w:r w:rsidR="009B2661" w:rsidRPr="00CF7410">
        <w:rPr>
          <w:rFonts w:asciiTheme="minorHAnsi" w:hAnsiTheme="minorHAnsi" w:cstheme="minorHAnsi"/>
          <w:sz w:val="24"/>
          <w:szCs w:val="24"/>
        </w:rPr>
        <w:br/>
        <w:t>tel. 94 342-62-68 wew.</w:t>
      </w:r>
      <w:r w:rsidR="00216EEA">
        <w:rPr>
          <w:rFonts w:asciiTheme="minorHAnsi" w:hAnsiTheme="minorHAnsi" w:cstheme="minorHAnsi"/>
          <w:sz w:val="24"/>
          <w:szCs w:val="24"/>
        </w:rPr>
        <w:t>1</w:t>
      </w:r>
      <w:r w:rsidR="00D728C6" w:rsidRPr="00CF7410">
        <w:rPr>
          <w:rFonts w:asciiTheme="minorHAnsi" w:hAnsiTheme="minorHAnsi" w:cstheme="minorHAnsi"/>
          <w:sz w:val="24"/>
          <w:szCs w:val="24"/>
        </w:rPr>
        <w:t>68</w:t>
      </w:r>
      <w:r w:rsidR="009B2661" w:rsidRPr="00CF7410">
        <w:rPr>
          <w:rFonts w:asciiTheme="minorHAnsi" w:hAnsiTheme="minorHAnsi" w:cstheme="minorHAnsi"/>
          <w:sz w:val="24"/>
          <w:szCs w:val="24"/>
        </w:rPr>
        <w:t xml:space="preserve"> </w:t>
      </w:r>
    </w:p>
    <w:p w14:paraId="37D4DCEC" w14:textId="106AA670" w:rsidR="003F7E4A" w:rsidRPr="00CF7410" w:rsidRDefault="003F7E4A" w:rsidP="00F15453">
      <w:pPr>
        <w:pStyle w:val="Akapitzlist"/>
        <w:numPr>
          <w:ilvl w:val="0"/>
          <w:numId w:val="23"/>
        </w:numPr>
        <w:ind w:left="426" w:hanging="284"/>
        <w:rPr>
          <w:rFonts w:asciiTheme="minorHAnsi" w:eastAsia="Calibri" w:hAnsiTheme="minorHAnsi" w:cstheme="minorHAnsi"/>
          <w:lang w:eastAsia="en-US"/>
        </w:rPr>
      </w:pPr>
      <w:r w:rsidRPr="00CF7410">
        <w:rPr>
          <w:rFonts w:asciiTheme="minorHAnsi" w:eastAsia="Calibri" w:hAnsiTheme="minorHAnsi" w:cstheme="minorHAnsi"/>
          <w:lang w:eastAsia="en-US"/>
        </w:rPr>
        <w:t>Kamila Kierzek – Z-ca Kierownika Działu Inwestycji, Remontów i Zamówień Publicznych tel. 94 342-62-68 wew.</w:t>
      </w:r>
      <w:r w:rsidR="00216EEA">
        <w:rPr>
          <w:rFonts w:asciiTheme="minorHAnsi" w:eastAsia="Calibri" w:hAnsiTheme="minorHAnsi" w:cstheme="minorHAnsi"/>
          <w:lang w:eastAsia="en-US"/>
        </w:rPr>
        <w:t>1</w:t>
      </w:r>
      <w:r w:rsidRPr="00CF7410">
        <w:rPr>
          <w:rFonts w:asciiTheme="minorHAnsi" w:eastAsia="Calibri" w:hAnsiTheme="minorHAnsi" w:cstheme="minorHAnsi"/>
          <w:lang w:eastAsia="en-US"/>
        </w:rPr>
        <w:t xml:space="preserve">87 </w:t>
      </w:r>
    </w:p>
    <w:p w14:paraId="14F8FFFB" w14:textId="667FC9B6" w:rsidR="009B2661" w:rsidRPr="00CF7410" w:rsidRDefault="005143F7" w:rsidP="00F15453">
      <w:pPr>
        <w:numPr>
          <w:ilvl w:val="0"/>
          <w:numId w:val="23"/>
        </w:numPr>
        <w:spacing w:after="0" w:line="240" w:lineRule="auto"/>
        <w:ind w:left="426" w:hanging="284"/>
        <w:jc w:val="both"/>
        <w:rPr>
          <w:rFonts w:asciiTheme="minorHAnsi" w:hAnsiTheme="minorHAnsi" w:cstheme="minorHAnsi"/>
          <w:sz w:val="24"/>
          <w:szCs w:val="24"/>
        </w:rPr>
      </w:pPr>
      <w:r>
        <w:rPr>
          <w:rFonts w:asciiTheme="minorHAnsi" w:hAnsiTheme="minorHAnsi" w:cstheme="minorHAnsi"/>
          <w:sz w:val="24"/>
          <w:szCs w:val="24"/>
        </w:rPr>
        <w:t>Helena Chrzanowska</w:t>
      </w:r>
      <w:r w:rsidR="009B2661" w:rsidRPr="00CF7410">
        <w:rPr>
          <w:rFonts w:asciiTheme="minorHAnsi" w:hAnsiTheme="minorHAnsi" w:cstheme="minorHAnsi"/>
          <w:sz w:val="24"/>
          <w:szCs w:val="24"/>
        </w:rPr>
        <w:t xml:space="preserve"> –</w:t>
      </w:r>
      <w:r w:rsidR="00774FC4" w:rsidRPr="00CF7410">
        <w:rPr>
          <w:rFonts w:asciiTheme="minorHAnsi" w:hAnsiTheme="minorHAnsi" w:cstheme="minorHAnsi"/>
          <w:sz w:val="24"/>
          <w:szCs w:val="24"/>
        </w:rPr>
        <w:t xml:space="preserve"> </w:t>
      </w:r>
      <w:r w:rsidR="009B2661" w:rsidRPr="00CF7410">
        <w:rPr>
          <w:rFonts w:asciiTheme="minorHAnsi" w:hAnsiTheme="minorHAnsi" w:cstheme="minorHAnsi"/>
          <w:sz w:val="24"/>
          <w:szCs w:val="24"/>
        </w:rPr>
        <w:t xml:space="preserve">Specjalista </w:t>
      </w:r>
      <w:r w:rsidR="006A5D0A" w:rsidRPr="00CF7410">
        <w:rPr>
          <w:rFonts w:asciiTheme="minorHAnsi" w:hAnsiTheme="minorHAnsi" w:cstheme="minorHAnsi"/>
          <w:sz w:val="24"/>
          <w:szCs w:val="24"/>
        </w:rPr>
        <w:t>w Dziale Inwestycji, Remontów i </w:t>
      </w:r>
      <w:r w:rsidR="009B2661" w:rsidRPr="00CF7410">
        <w:rPr>
          <w:rFonts w:asciiTheme="minorHAnsi" w:hAnsiTheme="minorHAnsi" w:cstheme="minorHAnsi"/>
          <w:sz w:val="24"/>
          <w:szCs w:val="24"/>
        </w:rPr>
        <w:t xml:space="preserve">Zamówień Publicznych tel. 94 342-62-68 wew. </w:t>
      </w:r>
      <w:r w:rsidR="00216EEA">
        <w:rPr>
          <w:rFonts w:asciiTheme="minorHAnsi" w:hAnsiTheme="minorHAnsi" w:cstheme="minorHAnsi"/>
          <w:sz w:val="24"/>
          <w:szCs w:val="24"/>
        </w:rPr>
        <w:t>1</w:t>
      </w:r>
      <w:r>
        <w:rPr>
          <w:rFonts w:asciiTheme="minorHAnsi" w:hAnsiTheme="minorHAnsi" w:cstheme="minorHAnsi"/>
          <w:sz w:val="24"/>
          <w:szCs w:val="24"/>
        </w:rPr>
        <w:t>7</w:t>
      </w:r>
      <w:r w:rsidR="009B2661" w:rsidRPr="00CF7410">
        <w:rPr>
          <w:rFonts w:asciiTheme="minorHAnsi" w:hAnsiTheme="minorHAnsi" w:cstheme="minorHAnsi"/>
          <w:sz w:val="24"/>
          <w:szCs w:val="24"/>
        </w:rPr>
        <w:t xml:space="preserve">8             </w:t>
      </w:r>
    </w:p>
    <w:p w14:paraId="2F8108A4" w14:textId="77777777" w:rsidR="009B2661" w:rsidRPr="00CF7410" w:rsidRDefault="009B2661" w:rsidP="009B2661">
      <w:pPr>
        <w:spacing w:after="0" w:line="240" w:lineRule="auto"/>
        <w:jc w:val="both"/>
        <w:rPr>
          <w:rFonts w:asciiTheme="minorHAnsi" w:hAnsiTheme="minorHAnsi" w:cstheme="minorHAnsi"/>
          <w:sz w:val="24"/>
          <w:szCs w:val="24"/>
        </w:rPr>
      </w:pPr>
    </w:p>
    <w:p w14:paraId="043547DC" w14:textId="77777777" w:rsidR="009B2661" w:rsidRPr="00CF7410" w:rsidRDefault="009B2661" w:rsidP="002E6267">
      <w:pPr>
        <w:numPr>
          <w:ilvl w:val="0"/>
          <w:numId w:val="1"/>
        </w:numPr>
        <w:spacing w:after="0"/>
        <w:rPr>
          <w:rFonts w:asciiTheme="minorHAnsi" w:hAnsiTheme="minorHAnsi" w:cstheme="minorHAnsi"/>
          <w:b/>
          <w:bCs/>
          <w:sz w:val="24"/>
          <w:szCs w:val="24"/>
        </w:rPr>
      </w:pPr>
      <w:r w:rsidRPr="00CF7410">
        <w:rPr>
          <w:rFonts w:asciiTheme="minorHAnsi" w:hAnsiTheme="minorHAnsi" w:cstheme="minorHAnsi"/>
          <w:b/>
          <w:bCs/>
          <w:sz w:val="24"/>
          <w:szCs w:val="24"/>
        </w:rPr>
        <w:t>WYMAGANIA DOTYCZĄCE WADIUM:</w:t>
      </w:r>
    </w:p>
    <w:p w14:paraId="0B1272F4" w14:textId="63B217CC" w:rsidR="009B2661" w:rsidRPr="00CF7410" w:rsidRDefault="009B2661" w:rsidP="00F15453">
      <w:pPr>
        <w:pStyle w:val="Tekstpodstawowy"/>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bookmarkStart w:id="17" w:name="_Hlk63930968"/>
      <w:r w:rsidRPr="00CF7410">
        <w:rPr>
          <w:rFonts w:asciiTheme="minorHAnsi" w:hAnsiTheme="minorHAnsi" w:cstheme="minorHAnsi"/>
          <w:sz w:val="24"/>
          <w:szCs w:val="24"/>
        </w:rPr>
        <w:t xml:space="preserve">Wykonawca przystępujący do przetargu jest obowiązany wnieść wadium w wysokości: </w:t>
      </w:r>
      <w:r w:rsidRPr="00CF7410">
        <w:rPr>
          <w:rFonts w:asciiTheme="minorHAnsi" w:hAnsiTheme="minorHAnsi" w:cstheme="minorHAnsi"/>
          <w:sz w:val="24"/>
          <w:szCs w:val="24"/>
        </w:rPr>
        <w:br/>
      </w:r>
      <w:bookmarkStart w:id="18" w:name="_Hlk137020769"/>
      <w:r w:rsidR="00993237" w:rsidRPr="00CF7410">
        <w:rPr>
          <w:rFonts w:asciiTheme="minorHAnsi" w:hAnsiTheme="minorHAnsi" w:cstheme="minorHAnsi"/>
          <w:b/>
          <w:sz w:val="24"/>
          <w:szCs w:val="24"/>
        </w:rPr>
        <w:t>30</w:t>
      </w:r>
      <w:r w:rsidRPr="00CF7410">
        <w:rPr>
          <w:rFonts w:asciiTheme="minorHAnsi" w:hAnsiTheme="minorHAnsi" w:cstheme="minorHAnsi"/>
          <w:b/>
          <w:sz w:val="24"/>
          <w:szCs w:val="24"/>
        </w:rPr>
        <w:t xml:space="preserve"> 000,00</w:t>
      </w:r>
      <w:r w:rsidR="00EE7479" w:rsidRPr="00CF7410">
        <w:rPr>
          <w:rFonts w:asciiTheme="minorHAnsi" w:hAnsiTheme="minorHAnsi" w:cstheme="minorHAnsi"/>
          <w:b/>
          <w:sz w:val="24"/>
          <w:szCs w:val="24"/>
        </w:rPr>
        <w:t xml:space="preserve"> </w:t>
      </w:r>
      <w:r w:rsidRPr="00CF7410">
        <w:rPr>
          <w:rFonts w:asciiTheme="minorHAnsi" w:hAnsiTheme="minorHAnsi" w:cstheme="minorHAnsi"/>
          <w:b/>
          <w:sz w:val="24"/>
          <w:szCs w:val="24"/>
        </w:rPr>
        <w:t>zł </w:t>
      </w:r>
      <w:r w:rsidR="00974354" w:rsidRPr="00CF7410">
        <w:rPr>
          <w:rFonts w:asciiTheme="minorHAnsi" w:hAnsiTheme="minorHAnsi" w:cstheme="minorHAnsi"/>
          <w:sz w:val="24"/>
          <w:szCs w:val="24"/>
        </w:rPr>
        <w:t xml:space="preserve"> (słownie: </w:t>
      </w:r>
      <w:r w:rsidR="00993237" w:rsidRPr="00CF7410">
        <w:rPr>
          <w:rFonts w:asciiTheme="minorHAnsi" w:hAnsiTheme="minorHAnsi" w:cstheme="minorHAnsi"/>
          <w:sz w:val="24"/>
          <w:szCs w:val="24"/>
        </w:rPr>
        <w:t>trzydzieści</w:t>
      </w:r>
      <w:r w:rsidR="00F90A23" w:rsidRPr="00CF7410">
        <w:rPr>
          <w:rFonts w:asciiTheme="minorHAnsi" w:hAnsiTheme="minorHAnsi" w:cstheme="minorHAnsi"/>
          <w:sz w:val="24"/>
          <w:szCs w:val="24"/>
        </w:rPr>
        <w:t xml:space="preserve"> </w:t>
      </w:r>
      <w:r w:rsidR="00751950" w:rsidRPr="00CF7410">
        <w:rPr>
          <w:rFonts w:asciiTheme="minorHAnsi" w:hAnsiTheme="minorHAnsi" w:cstheme="minorHAnsi"/>
          <w:sz w:val="24"/>
          <w:szCs w:val="24"/>
        </w:rPr>
        <w:t>tysięcy</w:t>
      </w:r>
      <w:r w:rsidRPr="00CF7410">
        <w:rPr>
          <w:rFonts w:asciiTheme="minorHAnsi" w:hAnsiTheme="minorHAnsi" w:cstheme="minorHAnsi"/>
          <w:sz w:val="24"/>
          <w:szCs w:val="24"/>
        </w:rPr>
        <w:t xml:space="preserve"> zł 00/100)</w:t>
      </w:r>
      <w:bookmarkEnd w:id="18"/>
    </w:p>
    <w:p w14:paraId="5DD0BEAD" w14:textId="77777777" w:rsidR="009B2661" w:rsidRPr="00CF7410" w:rsidRDefault="009B2661" w:rsidP="009B2661">
      <w:pPr>
        <w:pStyle w:val="Tekstpodstawowy"/>
        <w:spacing w:after="0" w:line="240" w:lineRule="auto"/>
        <w:ind w:left="284"/>
        <w:jc w:val="both"/>
        <w:rPr>
          <w:rFonts w:asciiTheme="minorHAnsi" w:hAnsiTheme="minorHAnsi" w:cstheme="minorHAnsi"/>
          <w:sz w:val="24"/>
          <w:szCs w:val="24"/>
        </w:rPr>
      </w:pPr>
      <w:r w:rsidRPr="00CF7410">
        <w:rPr>
          <w:rFonts w:asciiTheme="minorHAnsi" w:hAnsiTheme="minorHAnsi" w:cstheme="minorHAnsi"/>
          <w:sz w:val="24"/>
          <w:szCs w:val="24"/>
        </w:rPr>
        <w:t>Oferta, która nie będzie zabezpieczona dopuszczalną formą wadium zostanie odrzucona.</w:t>
      </w:r>
    </w:p>
    <w:p w14:paraId="2C2FC9FE" w14:textId="77777777" w:rsidR="009B2661" w:rsidRPr="00CF7410" w:rsidRDefault="009B2661" w:rsidP="00F15453">
      <w:pPr>
        <w:pStyle w:val="Tekstpodstawowy"/>
        <w:numPr>
          <w:ilvl w:val="0"/>
          <w:numId w:val="5"/>
        </w:numPr>
        <w:spacing w:after="0" w:line="240" w:lineRule="auto"/>
        <w:ind w:left="284" w:hanging="284"/>
        <w:jc w:val="both"/>
        <w:rPr>
          <w:rFonts w:asciiTheme="minorHAnsi" w:hAnsiTheme="minorHAnsi" w:cstheme="minorHAnsi"/>
          <w:sz w:val="24"/>
          <w:szCs w:val="24"/>
        </w:rPr>
      </w:pPr>
      <w:r w:rsidRPr="00CF7410">
        <w:rPr>
          <w:rFonts w:asciiTheme="minorHAnsi" w:hAnsiTheme="minorHAnsi" w:cstheme="minorHAnsi"/>
          <w:sz w:val="24"/>
          <w:szCs w:val="24"/>
        </w:rPr>
        <w:t>Wadium może być wniesione w pieniądzu, gwarancjach bankowych, gwarancjach ubezpieczeniowych, poręczeniu bankowym.</w:t>
      </w:r>
    </w:p>
    <w:p w14:paraId="15C2AE8A" w14:textId="77777777" w:rsidR="00EE7479" w:rsidRPr="00CF7410" w:rsidRDefault="00EE7479" w:rsidP="00F15453">
      <w:pPr>
        <w:numPr>
          <w:ilvl w:val="0"/>
          <w:numId w:val="5"/>
        </w:numPr>
        <w:spacing w:after="0" w:line="240" w:lineRule="auto"/>
        <w:ind w:left="284" w:hanging="284"/>
        <w:jc w:val="both"/>
        <w:rPr>
          <w:rFonts w:asciiTheme="minorHAnsi" w:hAnsiTheme="minorHAnsi" w:cstheme="minorHAnsi"/>
          <w:sz w:val="24"/>
          <w:szCs w:val="24"/>
        </w:rPr>
      </w:pPr>
      <w:r w:rsidRPr="00CF7410">
        <w:rPr>
          <w:rFonts w:asciiTheme="minorHAnsi" w:hAnsiTheme="minorHAnsi" w:cstheme="minorHAnsi"/>
          <w:sz w:val="24"/>
          <w:szCs w:val="24"/>
        </w:rPr>
        <w:t>Wadium wpłacane w pieniądzu:</w:t>
      </w:r>
    </w:p>
    <w:p w14:paraId="68AE9356" w14:textId="77777777" w:rsidR="00EE7479" w:rsidRPr="00CF7410" w:rsidRDefault="00EE7479" w:rsidP="00F15453">
      <w:pPr>
        <w:numPr>
          <w:ilvl w:val="0"/>
          <w:numId w:val="6"/>
        </w:numPr>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należy wnieść przelewem na rachunek Zamawiającego: PKO BP  I Oddział Centrum w Koszalinie nr 84 1020 2791 0000 7302 0009 3609,</w:t>
      </w:r>
    </w:p>
    <w:p w14:paraId="7010CBC2" w14:textId="77777777" w:rsidR="00783519" w:rsidRPr="00CF7410" w:rsidRDefault="00EE7479" w:rsidP="00F15453">
      <w:pPr>
        <w:numPr>
          <w:ilvl w:val="0"/>
          <w:numId w:val="6"/>
        </w:numPr>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wniesione w pieniądzu wadium musi się znaleźć na koncie zamawiającego przed termin otwarcia ofert,</w:t>
      </w:r>
    </w:p>
    <w:p w14:paraId="088E2E98" w14:textId="572636CA" w:rsidR="00EE7479" w:rsidRPr="00CF7410" w:rsidRDefault="00EE7479" w:rsidP="00F15453">
      <w:pPr>
        <w:numPr>
          <w:ilvl w:val="0"/>
          <w:numId w:val="6"/>
        </w:numPr>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zamawiający przechowa na rachunku bankowym i zwróci je na rachunek bankowy wskazany przez wykonawcę.</w:t>
      </w:r>
    </w:p>
    <w:p w14:paraId="519E3617" w14:textId="77777777" w:rsidR="00EE7479" w:rsidRPr="00CF7410" w:rsidRDefault="00EE7479" w:rsidP="00F15453">
      <w:pPr>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CF7410">
        <w:rPr>
          <w:rFonts w:asciiTheme="minorHAnsi" w:hAnsiTheme="minorHAnsi" w:cstheme="minorHAnsi"/>
          <w:sz w:val="24"/>
          <w:szCs w:val="24"/>
        </w:rPr>
        <w:t>Wadium wpłacone w innej formie niż pieniądz:</w:t>
      </w:r>
    </w:p>
    <w:p w14:paraId="3D8DE506" w14:textId="77777777" w:rsidR="00EE7479" w:rsidRPr="00CF7410" w:rsidRDefault="00EE7479" w:rsidP="00F15453">
      <w:pPr>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 xml:space="preserve">oryginalne dokumenty należy złożyć w kasie Spółki przed terminem otwarcia ofert, </w:t>
      </w:r>
      <w:r w:rsidRPr="00CF7410">
        <w:rPr>
          <w:rFonts w:asciiTheme="minorHAnsi" w:eastAsia="Calibri,Bold" w:hAnsiTheme="minorHAnsi" w:cstheme="minorHAnsi"/>
          <w:bCs/>
          <w:sz w:val="24"/>
          <w:szCs w:val="24"/>
          <w:lang w:eastAsia="pl-PL"/>
        </w:rPr>
        <w:t>a kserokopię dołączyć do oferty.</w:t>
      </w:r>
    </w:p>
    <w:p w14:paraId="0797FAC3" w14:textId="77777777" w:rsidR="00EE7479" w:rsidRPr="00CF7410" w:rsidRDefault="00EE7479" w:rsidP="00F15453">
      <w:pPr>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CF7410">
        <w:rPr>
          <w:rFonts w:asciiTheme="minorHAnsi" w:hAnsiTheme="minorHAnsi" w:cstheme="minorHAnsi"/>
          <w:sz w:val="24"/>
          <w:szCs w:val="24"/>
        </w:rPr>
        <w:t>Zamawiający niezwłocznie zwróci wadium, jeżeli:</w:t>
      </w:r>
    </w:p>
    <w:p w14:paraId="6C7BCDAC" w14:textId="77777777" w:rsidR="00EE7479" w:rsidRPr="00CF7410" w:rsidRDefault="00EE7479" w:rsidP="00F15453">
      <w:pPr>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upłynął termin związania z ofertą w pkt. 14 warunków zamówienia,</w:t>
      </w:r>
    </w:p>
    <w:p w14:paraId="648E4095" w14:textId="77777777" w:rsidR="00EE7479" w:rsidRPr="00CF7410" w:rsidRDefault="00EE7479" w:rsidP="00F15453">
      <w:pPr>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zawarto umowę w sprawie zamówienia,</w:t>
      </w:r>
    </w:p>
    <w:p w14:paraId="40509322" w14:textId="77777777" w:rsidR="00EE7479" w:rsidRPr="00CF7410" w:rsidRDefault="00EE7479" w:rsidP="00F15453">
      <w:pPr>
        <w:widowControl w:val="0"/>
        <w:numPr>
          <w:ilvl w:val="0"/>
          <w:numId w:val="7"/>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zamawiający unieważnił postępowanie o udzielenie zamówienia.</w:t>
      </w:r>
    </w:p>
    <w:p w14:paraId="6E29549E" w14:textId="77777777" w:rsidR="00EE7479" w:rsidRPr="00CF7410" w:rsidRDefault="00EE7479" w:rsidP="00F15453">
      <w:pPr>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CF7410">
        <w:rPr>
          <w:rFonts w:asciiTheme="minorHAnsi" w:hAnsiTheme="minorHAnsi" w:cstheme="minorHAnsi"/>
          <w:sz w:val="24"/>
          <w:szCs w:val="24"/>
        </w:rPr>
        <w:t>Zamawiający zwróci  niezwłocznie wadium na wniosek wykonawcy:</w:t>
      </w:r>
    </w:p>
    <w:p w14:paraId="42A0265D" w14:textId="77777777" w:rsidR="00EE7479" w:rsidRPr="00CF7410" w:rsidRDefault="00EE7479" w:rsidP="00F15453">
      <w:pPr>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który wycofa ofertę przed terminem wyznaczonym do składania ofert,</w:t>
      </w:r>
    </w:p>
    <w:p w14:paraId="14EC8618" w14:textId="77777777" w:rsidR="00EE7479" w:rsidRPr="00CF7410" w:rsidRDefault="00EE7479" w:rsidP="00F15453">
      <w:pPr>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który został wykluczony z postępowania,</w:t>
      </w:r>
    </w:p>
    <w:p w14:paraId="50E1050F" w14:textId="77777777" w:rsidR="00EE7479" w:rsidRPr="00CF7410" w:rsidRDefault="00EE7479" w:rsidP="00F15453">
      <w:pPr>
        <w:widowControl w:val="0"/>
        <w:numPr>
          <w:ilvl w:val="0"/>
          <w:numId w:val="8"/>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którego oferta została odrzucona.</w:t>
      </w:r>
    </w:p>
    <w:p w14:paraId="638BEF15" w14:textId="77777777" w:rsidR="00EE7479" w:rsidRPr="00CF7410" w:rsidRDefault="00EE7479" w:rsidP="00F15453">
      <w:pPr>
        <w:widowControl w:val="0"/>
        <w:numPr>
          <w:ilvl w:val="0"/>
          <w:numId w:val="5"/>
        </w:numPr>
        <w:autoSpaceDE w:val="0"/>
        <w:autoSpaceDN w:val="0"/>
        <w:adjustRightInd w:val="0"/>
        <w:spacing w:after="0" w:line="240" w:lineRule="auto"/>
        <w:ind w:left="284" w:hanging="284"/>
        <w:jc w:val="both"/>
        <w:rPr>
          <w:rFonts w:asciiTheme="minorHAnsi" w:hAnsiTheme="minorHAnsi" w:cstheme="minorHAnsi"/>
          <w:sz w:val="24"/>
          <w:szCs w:val="24"/>
        </w:rPr>
      </w:pPr>
      <w:r w:rsidRPr="00CF7410">
        <w:rPr>
          <w:rFonts w:asciiTheme="minorHAnsi" w:hAnsiTheme="minorHAnsi" w:cstheme="minorHAnsi"/>
          <w:sz w:val="24"/>
          <w:szCs w:val="24"/>
        </w:rPr>
        <w:t>Zamawiający zatrzyma wadium, jeżeli wykonawca, którego oferta została wybrana:</w:t>
      </w:r>
    </w:p>
    <w:p w14:paraId="0A5FE248" w14:textId="77777777" w:rsidR="00EE7479" w:rsidRPr="00CF7410" w:rsidRDefault="00EE7479" w:rsidP="00F15453">
      <w:pPr>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odmówi podpisania umowy na warunkach określonych w ofercie,</w:t>
      </w:r>
    </w:p>
    <w:p w14:paraId="1B789BFB" w14:textId="77777777" w:rsidR="00EE7479" w:rsidRPr="00CF7410" w:rsidRDefault="00EE7479" w:rsidP="00F15453">
      <w:pPr>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lastRenderedPageBreak/>
        <w:t>nie wniósł wymaganego zabezpieczenia należytego umowy (jeśli było wymagane),</w:t>
      </w:r>
    </w:p>
    <w:p w14:paraId="7D04AC05" w14:textId="77777777" w:rsidR="00EE7479" w:rsidRPr="00CF7410" w:rsidRDefault="00EE7479" w:rsidP="00F15453">
      <w:pPr>
        <w:widowControl w:val="0"/>
        <w:numPr>
          <w:ilvl w:val="0"/>
          <w:numId w:val="9"/>
        </w:numPr>
        <w:autoSpaceDE w:val="0"/>
        <w:autoSpaceDN w:val="0"/>
        <w:adjustRightInd w:val="0"/>
        <w:spacing w:after="0" w:line="240" w:lineRule="auto"/>
        <w:ind w:left="567" w:hanging="283"/>
        <w:jc w:val="both"/>
        <w:rPr>
          <w:rFonts w:asciiTheme="minorHAnsi" w:hAnsiTheme="minorHAnsi" w:cstheme="minorHAnsi"/>
          <w:sz w:val="24"/>
          <w:szCs w:val="24"/>
        </w:rPr>
      </w:pPr>
      <w:r w:rsidRPr="00CF7410">
        <w:rPr>
          <w:rFonts w:asciiTheme="minorHAnsi" w:hAnsiTheme="minorHAnsi" w:cstheme="minorHAnsi"/>
          <w:sz w:val="24"/>
          <w:szCs w:val="24"/>
        </w:rPr>
        <w:t>zawarcie umowy stanie się niemożliwe z przyczyn leżących po stronie wykonawcy.</w:t>
      </w:r>
    </w:p>
    <w:bookmarkEnd w:id="17"/>
    <w:p w14:paraId="5A2D45E7" w14:textId="77777777" w:rsidR="002E6267" w:rsidRPr="00CF7410" w:rsidRDefault="002E6267" w:rsidP="002E6267">
      <w:pPr>
        <w:pStyle w:val="Tekstpodstawowy"/>
        <w:widowControl w:val="0"/>
        <w:autoSpaceDE w:val="0"/>
        <w:autoSpaceDN w:val="0"/>
        <w:adjustRightInd w:val="0"/>
        <w:spacing w:after="0" w:line="240" w:lineRule="auto"/>
        <w:ind w:left="567"/>
        <w:jc w:val="both"/>
        <w:rPr>
          <w:rFonts w:asciiTheme="minorHAnsi" w:hAnsiTheme="minorHAnsi" w:cstheme="minorHAnsi"/>
          <w:sz w:val="24"/>
          <w:szCs w:val="24"/>
        </w:rPr>
      </w:pPr>
    </w:p>
    <w:p w14:paraId="15DF9D97" w14:textId="77777777" w:rsidR="009B2661" w:rsidRPr="00CF7410" w:rsidRDefault="009B2661" w:rsidP="009B2661">
      <w:pPr>
        <w:numPr>
          <w:ilvl w:val="0"/>
          <w:numId w:val="1"/>
        </w:numPr>
        <w:spacing w:after="0"/>
        <w:rPr>
          <w:rFonts w:asciiTheme="minorHAnsi" w:hAnsiTheme="minorHAnsi" w:cstheme="minorHAnsi"/>
          <w:b/>
          <w:bCs/>
          <w:sz w:val="24"/>
          <w:szCs w:val="24"/>
        </w:rPr>
      </w:pPr>
      <w:r w:rsidRPr="00CF7410">
        <w:rPr>
          <w:rFonts w:asciiTheme="minorHAnsi" w:hAnsiTheme="minorHAnsi" w:cstheme="minorHAnsi"/>
          <w:b/>
          <w:bCs/>
          <w:sz w:val="24"/>
          <w:szCs w:val="24"/>
        </w:rPr>
        <w:t>TERMIN ZWIĄZANIA OFERTĄ:</w:t>
      </w:r>
    </w:p>
    <w:p w14:paraId="3EAD6832" w14:textId="77777777" w:rsidR="009B2661" w:rsidRPr="00CF7410" w:rsidRDefault="009B2661" w:rsidP="009B2661">
      <w:pPr>
        <w:spacing w:after="0"/>
        <w:rPr>
          <w:rFonts w:asciiTheme="minorHAnsi" w:hAnsiTheme="minorHAnsi" w:cstheme="minorHAnsi"/>
          <w:sz w:val="24"/>
          <w:szCs w:val="24"/>
        </w:rPr>
      </w:pPr>
      <w:r w:rsidRPr="00CF7410">
        <w:rPr>
          <w:rFonts w:asciiTheme="minorHAnsi" w:hAnsiTheme="minorHAnsi" w:cstheme="minorHAnsi"/>
          <w:sz w:val="24"/>
          <w:szCs w:val="24"/>
        </w:rPr>
        <w:t xml:space="preserve">Wykonawca jest związany niniejszą ofertą od upływu terminu otwarcia ofert przez 30 dni. </w:t>
      </w:r>
    </w:p>
    <w:p w14:paraId="1D8324CD" w14:textId="77777777" w:rsidR="002E6267" w:rsidRPr="00CF7410" w:rsidRDefault="002E6267" w:rsidP="009B2661">
      <w:pPr>
        <w:spacing w:after="0"/>
        <w:rPr>
          <w:rFonts w:asciiTheme="minorHAnsi" w:hAnsiTheme="minorHAnsi" w:cstheme="minorHAnsi"/>
          <w:sz w:val="24"/>
          <w:szCs w:val="24"/>
        </w:rPr>
      </w:pPr>
    </w:p>
    <w:p w14:paraId="4B278FC2" w14:textId="77777777" w:rsidR="009B2661" w:rsidRPr="00CF7410" w:rsidRDefault="009B2661" w:rsidP="009B2661">
      <w:pPr>
        <w:widowControl w:val="0"/>
        <w:numPr>
          <w:ilvl w:val="0"/>
          <w:numId w:val="1"/>
        </w:numPr>
        <w:autoSpaceDE w:val="0"/>
        <w:autoSpaceDN w:val="0"/>
        <w:adjustRightInd w:val="0"/>
        <w:spacing w:after="0"/>
        <w:jc w:val="both"/>
        <w:rPr>
          <w:rFonts w:asciiTheme="minorHAnsi" w:hAnsiTheme="minorHAnsi" w:cstheme="minorHAnsi"/>
          <w:b/>
          <w:sz w:val="24"/>
          <w:szCs w:val="24"/>
        </w:rPr>
      </w:pPr>
      <w:r w:rsidRPr="00CF7410">
        <w:rPr>
          <w:rFonts w:asciiTheme="minorHAnsi" w:hAnsiTheme="minorHAnsi" w:cstheme="minorHAnsi"/>
          <w:b/>
          <w:sz w:val="24"/>
          <w:szCs w:val="24"/>
        </w:rPr>
        <w:t>OPIS PRZYGOTOWANIA OFERTY:</w:t>
      </w:r>
    </w:p>
    <w:p w14:paraId="3E1897FF" w14:textId="77777777" w:rsidR="00E33112" w:rsidRPr="00CF7410" w:rsidRDefault="00E33112" w:rsidP="00F15453">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Oferta musi być sporządzona w języku polskim, pismem czytelnym. Treść oferty musi odpowiadać treści Warunków Zamówienia.</w:t>
      </w:r>
    </w:p>
    <w:p w14:paraId="508BEF72" w14:textId="77777777" w:rsidR="00E33112" w:rsidRPr="00CF7410" w:rsidRDefault="00E33112" w:rsidP="00F15453">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 xml:space="preserve">Oferta oraz wszystkie wymagane załączniki wymagają podpisu osób uprawnionych do reprezentowania firmy. </w:t>
      </w:r>
    </w:p>
    <w:p w14:paraId="236DD224" w14:textId="77777777" w:rsidR="00E33112" w:rsidRPr="00CF7410" w:rsidRDefault="00E33112" w:rsidP="00F15453">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 xml:space="preserve">Poprawki w ofercie muszą być naniesione czytelnie oraz opatrzone podpisem osoby uprawnionej do podpisania oferty. </w:t>
      </w:r>
    </w:p>
    <w:p w14:paraId="47236DDE" w14:textId="305C7777" w:rsidR="00E33112" w:rsidRPr="00CF7410" w:rsidRDefault="00E33112" w:rsidP="00F15453">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Wymagane dokumenty należy przedstawić w formie oryginałów lub kserokopii. Dokumenty złożone w formie kserokopii muszą być opatrzone klauzulą „za zgodność z oryginałem”, podpisane i datowane przez wykonawcę.</w:t>
      </w:r>
    </w:p>
    <w:p w14:paraId="353ABFBB" w14:textId="77777777" w:rsidR="00E33112" w:rsidRPr="00CF7410" w:rsidRDefault="00E33112" w:rsidP="00F15453">
      <w:pPr>
        <w:widowControl w:val="0"/>
        <w:numPr>
          <w:ilvl w:val="1"/>
          <w:numId w:val="25"/>
        </w:numPr>
        <w:autoSpaceDE w:val="0"/>
        <w:autoSpaceDN w:val="0"/>
        <w:adjustRightInd w:val="0"/>
        <w:spacing w:after="0" w:line="240" w:lineRule="auto"/>
        <w:ind w:left="426"/>
        <w:jc w:val="both"/>
        <w:rPr>
          <w:rFonts w:asciiTheme="minorHAnsi" w:hAnsiTheme="minorHAnsi" w:cstheme="minorHAnsi"/>
          <w:sz w:val="24"/>
          <w:szCs w:val="24"/>
        </w:rPr>
      </w:pPr>
      <w:r w:rsidRPr="00CF7410">
        <w:rPr>
          <w:rFonts w:asciiTheme="minorHAnsi" w:hAnsiTheme="minorHAnsi" w:cstheme="minorHAnsi"/>
          <w:color w:val="000000"/>
          <w:sz w:val="24"/>
          <w:szCs w:val="24"/>
        </w:rPr>
        <w:t>Oferty składa się w jednym egzemplarzu.</w:t>
      </w:r>
    </w:p>
    <w:p w14:paraId="29DA39DC" w14:textId="77777777" w:rsidR="00E33112" w:rsidRDefault="00E33112" w:rsidP="00F15453">
      <w:pPr>
        <w:widowControl w:val="0"/>
        <w:numPr>
          <w:ilvl w:val="1"/>
          <w:numId w:val="25"/>
        </w:numPr>
        <w:autoSpaceDE w:val="0"/>
        <w:autoSpaceDN w:val="0"/>
        <w:adjustRightInd w:val="0"/>
        <w:spacing w:after="0" w:line="240" w:lineRule="auto"/>
        <w:ind w:left="426"/>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Ofertę, zawierającą wszystkie wymagane Warunkami Zamówienia dokumenty, należy złożyć zszytą w nieprzejrzystej, zamkniętej kopercie opatrzoną napisem „OFERTA”.</w:t>
      </w:r>
    </w:p>
    <w:p w14:paraId="33EA66FE" w14:textId="77777777" w:rsidR="00E33112" w:rsidRPr="00CF7410" w:rsidRDefault="00E33112" w:rsidP="00F15453">
      <w:pPr>
        <w:widowControl w:val="0"/>
        <w:numPr>
          <w:ilvl w:val="1"/>
          <w:numId w:val="25"/>
        </w:numPr>
        <w:autoSpaceDE w:val="0"/>
        <w:autoSpaceDN w:val="0"/>
        <w:adjustRightInd w:val="0"/>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 xml:space="preserve">Kopertę, opatrzoną nazwą i dokładnym adresem wykonawcy </w:t>
      </w:r>
      <w:r w:rsidRPr="00CF7410">
        <w:rPr>
          <w:rFonts w:asciiTheme="minorHAnsi" w:hAnsiTheme="minorHAnsi" w:cstheme="minorHAnsi"/>
          <w:color w:val="339966"/>
          <w:sz w:val="24"/>
          <w:szCs w:val="24"/>
        </w:rPr>
        <w:t xml:space="preserve"> </w:t>
      </w:r>
      <w:r w:rsidRPr="00CF7410">
        <w:rPr>
          <w:rFonts w:asciiTheme="minorHAnsi" w:hAnsiTheme="minorHAnsi" w:cstheme="minorHAnsi"/>
          <w:sz w:val="24"/>
          <w:szCs w:val="24"/>
        </w:rPr>
        <w:t>należy opisać:</w:t>
      </w:r>
    </w:p>
    <w:p w14:paraId="02E3AB98" w14:textId="77777777" w:rsidR="009B2661" w:rsidRPr="00CF7410" w:rsidRDefault="009B2661" w:rsidP="009B2661">
      <w:pPr>
        <w:widowControl w:val="0"/>
        <w:autoSpaceDE w:val="0"/>
        <w:autoSpaceDN w:val="0"/>
        <w:adjustRightInd w:val="0"/>
        <w:spacing w:after="0" w:line="240" w:lineRule="auto"/>
        <w:ind w:left="426"/>
        <w:jc w:val="both"/>
        <w:rPr>
          <w:rFonts w:asciiTheme="minorHAnsi" w:hAnsiTheme="minorHAnsi" w:cstheme="minorHAnsi"/>
          <w:sz w:val="24"/>
          <w:szCs w:val="24"/>
        </w:rPr>
      </w:pPr>
    </w:p>
    <w:p w14:paraId="15A4B3F7" w14:textId="01E55A16" w:rsidR="005B2985" w:rsidRPr="00CF7410" w:rsidRDefault="005143F7" w:rsidP="009B2661">
      <w:pPr>
        <w:widowControl w:val="0"/>
        <w:autoSpaceDE w:val="0"/>
        <w:autoSpaceDN w:val="0"/>
        <w:adjustRightInd w:val="0"/>
        <w:spacing w:after="0" w:line="240" w:lineRule="auto"/>
        <w:jc w:val="center"/>
        <w:rPr>
          <w:rFonts w:asciiTheme="minorHAnsi" w:hAnsiTheme="minorHAnsi" w:cstheme="minorHAnsi"/>
          <w:b/>
          <w:color w:val="000000"/>
          <w:sz w:val="24"/>
          <w:szCs w:val="24"/>
        </w:rPr>
      </w:pPr>
      <w:r w:rsidRPr="00CF7410">
        <w:rPr>
          <w:rFonts w:asciiTheme="minorHAnsi" w:hAnsiTheme="minorHAnsi" w:cstheme="minorHAnsi"/>
          <w:b/>
          <w:sz w:val="24"/>
          <w:szCs w:val="24"/>
        </w:rPr>
        <w:t>Przebudowa budynku biurowego przy ul. Wojska Polskiego 14 w Koszalinie</w:t>
      </w:r>
    </w:p>
    <w:p w14:paraId="7F899726" w14:textId="77777777" w:rsidR="005B2985" w:rsidRPr="00CF7410" w:rsidRDefault="005B2985" w:rsidP="009B2661">
      <w:pPr>
        <w:widowControl w:val="0"/>
        <w:autoSpaceDE w:val="0"/>
        <w:autoSpaceDN w:val="0"/>
        <w:adjustRightInd w:val="0"/>
        <w:spacing w:after="0" w:line="240" w:lineRule="auto"/>
        <w:jc w:val="center"/>
        <w:rPr>
          <w:rFonts w:asciiTheme="minorHAnsi" w:hAnsiTheme="minorHAnsi" w:cstheme="minorHAnsi"/>
          <w:b/>
          <w:color w:val="000000"/>
          <w:sz w:val="24"/>
          <w:szCs w:val="24"/>
        </w:rPr>
      </w:pPr>
    </w:p>
    <w:p w14:paraId="2AEA8A8C" w14:textId="09DB438F" w:rsidR="009B2661" w:rsidRPr="00CF7410" w:rsidRDefault="009B2661" w:rsidP="009B2661">
      <w:pPr>
        <w:widowControl w:val="0"/>
        <w:autoSpaceDE w:val="0"/>
        <w:autoSpaceDN w:val="0"/>
        <w:adjustRightInd w:val="0"/>
        <w:spacing w:after="0" w:line="240" w:lineRule="auto"/>
        <w:jc w:val="center"/>
        <w:rPr>
          <w:rFonts w:asciiTheme="minorHAnsi" w:hAnsiTheme="minorHAnsi" w:cstheme="minorHAnsi"/>
          <w:b/>
          <w:sz w:val="24"/>
          <w:szCs w:val="24"/>
        </w:rPr>
      </w:pPr>
      <w:r w:rsidRPr="00CF7410">
        <w:rPr>
          <w:rFonts w:asciiTheme="minorHAnsi" w:hAnsiTheme="minorHAnsi" w:cstheme="minorHAnsi"/>
          <w:color w:val="000000"/>
          <w:sz w:val="24"/>
          <w:szCs w:val="24"/>
        </w:rPr>
        <w:t>Nie otwierać przed godz. 10</w:t>
      </w:r>
      <w:r w:rsidRPr="00CF7410">
        <w:rPr>
          <w:rFonts w:asciiTheme="minorHAnsi" w:hAnsiTheme="minorHAnsi" w:cstheme="minorHAnsi"/>
          <w:color w:val="000000"/>
          <w:sz w:val="24"/>
          <w:szCs w:val="24"/>
          <w:vertAlign w:val="superscript"/>
        </w:rPr>
        <w:t>15</w:t>
      </w:r>
      <w:r w:rsidRPr="00CF7410">
        <w:rPr>
          <w:rFonts w:asciiTheme="minorHAnsi" w:hAnsiTheme="minorHAnsi" w:cstheme="minorHAnsi"/>
          <w:color w:val="000000"/>
          <w:sz w:val="24"/>
          <w:szCs w:val="24"/>
        </w:rPr>
        <w:t xml:space="preserve"> w dniu </w:t>
      </w:r>
      <w:bookmarkStart w:id="19" w:name="_Hlk64620586"/>
      <w:r w:rsidR="00FE3D52" w:rsidRPr="00FE3D52">
        <w:rPr>
          <w:rFonts w:asciiTheme="minorHAnsi" w:hAnsiTheme="minorHAnsi" w:cstheme="minorHAnsi"/>
          <w:b/>
          <w:bCs/>
          <w:color w:val="000000"/>
          <w:sz w:val="24"/>
          <w:szCs w:val="24"/>
        </w:rPr>
        <w:t>26</w:t>
      </w:r>
      <w:r w:rsidR="00E44541" w:rsidRPr="00FE3D52">
        <w:rPr>
          <w:rFonts w:asciiTheme="minorHAnsi" w:hAnsiTheme="minorHAnsi" w:cstheme="minorHAnsi"/>
          <w:b/>
          <w:bCs/>
          <w:sz w:val="24"/>
          <w:szCs w:val="24"/>
        </w:rPr>
        <w:t>.0</w:t>
      </w:r>
      <w:r w:rsidR="002724A7" w:rsidRPr="00FE3D52">
        <w:rPr>
          <w:rFonts w:asciiTheme="minorHAnsi" w:hAnsiTheme="minorHAnsi" w:cstheme="minorHAnsi"/>
          <w:b/>
          <w:bCs/>
          <w:sz w:val="24"/>
          <w:szCs w:val="24"/>
        </w:rPr>
        <w:t>6</w:t>
      </w:r>
      <w:r w:rsidR="00E44541" w:rsidRPr="00CF7410">
        <w:rPr>
          <w:rFonts w:asciiTheme="minorHAnsi" w:hAnsiTheme="minorHAnsi" w:cstheme="minorHAnsi"/>
          <w:b/>
          <w:sz w:val="24"/>
          <w:szCs w:val="24"/>
        </w:rPr>
        <w:t>.</w:t>
      </w:r>
      <w:r w:rsidR="00365DB7" w:rsidRPr="00CF7410">
        <w:rPr>
          <w:rFonts w:asciiTheme="minorHAnsi" w:hAnsiTheme="minorHAnsi" w:cstheme="minorHAnsi"/>
          <w:b/>
          <w:sz w:val="24"/>
          <w:szCs w:val="24"/>
        </w:rPr>
        <w:t>20</w:t>
      </w:r>
      <w:r w:rsidR="00E33112" w:rsidRPr="00CF7410">
        <w:rPr>
          <w:rFonts w:asciiTheme="minorHAnsi" w:hAnsiTheme="minorHAnsi" w:cstheme="minorHAnsi"/>
          <w:b/>
          <w:sz w:val="24"/>
          <w:szCs w:val="24"/>
        </w:rPr>
        <w:t>2</w:t>
      </w:r>
      <w:r w:rsidR="00D728C6" w:rsidRPr="00CF7410">
        <w:rPr>
          <w:rFonts w:asciiTheme="minorHAnsi" w:hAnsiTheme="minorHAnsi" w:cstheme="minorHAnsi"/>
          <w:b/>
          <w:sz w:val="24"/>
          <w:szCs w:val="24"/>
        </w:rPr>
        <w:t>3</w:t>
      </w:r>
      <w:r w:rsidR="00365DB7" w:rsidRPr="00CF7410">
        <w:rPr>
          <w:rFonts w:asciiTheme="minorHAnsi" w:hAnsiTheme="minorHAnsi" w:cstheme="minorHAnsi"/>
          <w:b/>
          <w:sz w:val="24"/>
          <w:szCs w:val="24"/>
        </w:rPr>
        <w:t>r.</w:t>
      </w:r>
      <w:bookmarkEnd w:id="19"/>
    </w:p>
    <w:p w14:paraId="02D1DB47" w14:textId="77777777" w:rsidR="009B2661" w:rsidRPr="00CF7410" w:rsidRDefault="009B2661" w:rsidP="009B2661">
      <w:pPr>
        <w:widowControl w:val="0"/>
        <w:autoSpaceDE w:val="0"/>
        <w:autoSpaceDN w:val="0"/>
        <w:adjustRightInd w:val="0"/>
        <w:spacing w:after="0" w:line="240" w:lineRule="auto"/>
        <w:jc w:val="both"/>
        <w:rPr>
          <w:rFonts w:asciiTheme="minorHAnsi" w:hAnsiTheme="minorHAnsi" w:cstheme="minorHAnsi"/>
          <w:b/>
          <w:sz w:val="24"/>
          <w:szCs w:val="24"/>
        </w:rPr>
      </w:pPr>
    </w:p>
    <w:p w14:paraId="47D5F208" w14:textId="77777777" w:rsidR="009B2661" w:rsidRPr="00CF7410" w:rsidRDefault="006A5D0A" w:rsidP="00F15453">
      <w:pPr>
        <w:widowControl w:val="0"/>
        <w:numPr>
          <w:ilvl w:val="0"/>
          <w:numId w:val="10"/>
        </w:numPr>
        <w:autoSpaceDE w:val="0"/>
        <w:autoSpaceDN w:val="0"/>
        <w:adjustRightInd w:val="0"/>
        <w:spacing w:after="0" w:line="24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Każdy wykonawca</w:t>
      </w:r>
      <w:r w:rsidR="009B2661" w:rsidRPr="00CF7410">
        <w:rPr>
          <w:rFonts w:asciiTheme="minorHAnsi" w:hAnsiTheme="minorHAnsi" w:cstheme="minorHAnsi"/>
          <w:color w:val="000000"/>
          <w:sz w:val="24"/>
          <w:szCs w:val="24"/>
        </w:rPr>
        <w:t xml:space="preserve"> może złożyć tylko jedną ofertę.</w:t>
      </w:r>
    </w:p>
    <w:p w14:paraId="75B3026F" w14:textId="77777777" w:rsidR="003E10D8" w:rsidRPr="00CF7410" w:rsidRDefault="003E10D8" w:rsidP="009B2661">
      <w:pPr>
        <w:spacing w:after="0" w:line="240" w:lineRule="auto"/>
        <w:rPr>
          <w:rFonts w:asciiTheme="minorHAnsi" w:hAnsiTheme="minorHAnsi" w:cstheme="minorHAnsi"/>
          <w:b/>
          <w:bCs/>
          <w:sz w:val="24"/>
          <w:szCs w:val="24"/>
        </w:rPr>
      </w:pPr>
    </w:p>
    <w:p w14:paraId="6F7151E2" w14:textId="77777777" w:rsidR="009B2661" w:rsidRPr="00CF7410" w:rsidRDefault="009B2661" w:rsidP="009B2661">
      <w:pPr>
        <w:numPr>
          <w:ilvl w:val="0"/>
          <w:numId w:val="1"/>
        </w:numPr>
        <w:spacing w:after="0" w:line="240" w:lineRule="auto"/>
        <w:rPr>
          <w:rFonts w:asciiTheme="minorHAnsi" w:hAnsiTheme="minorHAnsi" w:cstheme="minorHAnsi"/>
          <w:b/>
          <w:bCs/>
          <w:sz w:val="24"/>
          <w:szCs w:val="24"/>
        </w:rPr>
      </w:pPr>
      <w:r w:rsidRPr="00CF7410">
        <w:rPr>
          <w:rFonts w:asciiTheme="minorHAnsi" w:hAnsiTheme="minorHAnsi" w:cstheme="minorHAnsi"/>
          <w:b/>
          <w:bCs/>
          <w:sz w:val="24"/>
          <w:szCs w:val="24"/>
        </w:rPr>
        <w:t>MIEJSCE I TERMIN SKŁADANIA I OTWARCIA OFERT:</w:t>
      </w:r>
    </w:p>
    <w:p w14:paraId="5CD5C2DD" w14:textId="7386C6B4" w:rsidR="00E33112" w:rsidRPr="00CF7410" w:rsidRDefault="00E33112" w:rsidP="00F15453">
      <w:pPr>
        <w:numPr>
          <w:ilvl w:val="0"/>
          <w:numId w:val="26"/>
        </w:numPr>
        <w:spacing w:after="0" w:line="240" w:lineRule="auto"/>
        <w:ind w:left="426"/>
        <w:jc w:val="both"/>
        <w:rPr>
          <w:rFonts w:asciiTheme="minorHAnsi" w:hAnsiTheme="minorHAnsi" w:cstheme="minorHAnsi"/>
          <w:sz w:val="24"/>
          <w:szCs w:val="24"/>
        </w:rPr>
      </w:pPr>
      <w:bookmarkStart w:id="20" w:name="_Hlk63931132"/>
      <w:r w:rsidRPr="00CF7410">
        <w:rPr>
          <w:rFonts w:asciiTheme="minorHAnsi" w:hAnsiTheme="minorHAnsi" w:cstheme="minorHAnsi"/>
          <w:sz w:val="24"/>
          <w:szCs w:val="24"/>
        </w:rPr>
        <w:t xml:space="preserve">Oferty należy składać do </w:t>
      </w:r>
      <w:r w:rsidRPr="002724A7">
        <w:rPr>
          <w:rFonts w:asciiTheme="minorHAnsi" w:hAnsiTheme="minorHAnsi" w:cstheme="minorHAnsi"/>
          <w:sz w:val="24"/>
          <w:szCs w:val="24"/>
        </w:rPr>
        <w:t xml:space="preserve">dnia </w:t>
      </w:r>
      <w:bookmarkStart w:id="21" w:name="_Hlk137020881"/>
      <w:r w:rsidR="00FE3D52">
        <w:rPr>
          <w:rFonts w:asciiTheme="minorHAnsi" w:hAnsiTheme="minorHAnsi" w:cstheme="minorHAnsi"/>
          <w:b/>
          <w:bCs/>
          <w:sz w:val="24"/>
          <w:szCs w:val="24"/>
        </w:rPr>
        <w:t>26</w:t>
      </w:r>
      <w:r w:rsidR="00E44541" w:rsidRPr="002724A7">
        <w:rPr>
          <w:rFonts w:asciiTheme="minorHAnsi" w:hAnsiTheme="minorHAnsi" w:cstheme="minorHAnsi"/>
          <w:b/>
          <w:sz w:val="24"/>
          <w:szCs w:val="24"/>
        </w:rPr>
        <w:t>.0</w:t>
      </w:r>
      <w:r w:rsidR="002724A7" w:rsidRPr="002724A7">
        <w:rPr>
          <w:rFonts w:asciiTheme="minorHAnsi" w:hAnsiTheme="minorHAnsi" w:cstheme="minorHAnsi"/>
          <w:b/>
          <w:sz w:val="24"/>
          <w:szCs w:val="24"/>
        </w:rPr>
        <w:t>6</w:t>
      </w:r>
      <w:r w:rsidR="00E44541" w:rsidRPr="00CF7410">
        <w:rPr>
          <w:rFonts w:asciiTheme="minorHAnsi" w:hAnsiTheme="minorHAnsi" w:cstheme="minorHAnsi"/>
          <w:b/>
          <w:sz w:val="24"/>
          <w:szCs w:val="24"/>
        </w:rPr>
        <w:t>.</w:t>
      </w:r>
      <w:r w:rsidR="00783519" w:rsidRPr="00CF7410">
        <w:rPr>
          <w:rFonts w:asciiTheme="minorHAnsi" w:hAnsiTheme="minorHAnsi" w:cstheme="minorHAnsi"/>
          <w:b/>
          <w:sz w:val="24"/>
          <w:szCs w:val="24"/>
        </w:rPr>
        <w:t>202</w:t>
      </w:r>
      <w:r w:rsidR="00D728C6" w:rsidRPr="00CF7410">
        <w:rPr>
          <w:rFonts w:asciiTheme="minorHAnsi" w:hAnsiTheme="minorHAnsi" w:cstheme="minorHAnsi"/>
          <w:b/>
          <w:sz w:val="24"/>
          <w:szCs w:val="24"/>
        </w:rPr>
        <w:t>3</w:t>
      </w:r>
      <w:bookmarkEnd w:id="21"/>
      <w:r w:rsidR="00783519" w:rsidRPr="00CF7410">
        <w:rPr>
          <w:rFonts w:asciiTheme="minorHAnsi" w:hAnsiTheme="minorHAnsi" w:cstheme="minorHAnsi"/>
          <w:b/>
          <w:sz w:val="24"/>
          <w:szCs w:val="24"/>
        </w:rPr>
        <w:t>r.</w:t>
      </w:r>
      <w:r w:rsidRPr="00CF7410">
        <w:rPr>
          <w:rFonts w:asciiTheme="minorHAnsi" w:hAnsiTheme="minorHAnsi" w:cstheme="minorHAnsi"/>
          <w:sz w:val="24"/>
          <w:szCs w:val="24"/>
        </w:rPr>
        <w:t xml:space="preserve">do godz. </w:t>
      </w:r>
      <w:r w:rsidRPr="00CF7410">
        <w:rPr>
          <w:rFonts w:asciiTheme="minorHAnsi" w:hAnsiTheme="minorHAnsi" w:cstheme="minorHAnsi"/>
          <w:b/>
          <w:sz w:val="24"/>
          <w:szCs w:val="24"/>
        </w:rPr>
        <w:t>10</w:t>
      </w:r>
      <w:r w:rsidRPr="00CF7410">
        <w:rPr>
          <w:rFonts w:asciiTheme="minorHAnsi" w:hAnsiTheme="minorHAnsi" w:cstheme="minorHAnsi"/>
          <w:b/>
          <w:sz w:val="24"/>
          <w:szCs w:val="24"/>
          <w:vertAlign w:val="superscript"/>
        </w:rPr>
        <w:t>00</w:t>
      </w:r>
      <w:r w:rsidRPr="00CF7410">
        <w:rPr>
          <w:rFonts w:asciiTheme="minorHAnsi" w:hAnsiTheme="minorHAnsi" w:cstheme="minorHAnsi"/>
          <w:sz w:val="24"/>
          <w:szCs w:val="24"/>
        </w:rPr>
        <w:t xml:space="preserve"> w siedzibie Zamawiającego w Koszalinie przy ul. Wojska Polskiego 14. - Biuro Handlowe Spółki (sklep)</w:t>
      </w:r>
      <w:r w:rsidR="00012BC5" w:rsidRPr="00CF7410">
        <w:rPr>
          <w:rFonts w:asciiTheme="minorHAnsi" w:hAnsiTheme="minorHAnsi" w:cstheme="minorHAnsi"/>
          <w:sz w:val="24"/>
          <w:szCs w:val="24"/>
        </w:rPr>
        <w:t>.</w:t>
      </w:r>
    </w:p>
    <w:p w14:paraId="0FA18396" w14:textId="2A2F80BE" w:rsidR="00E33112" w:rsidRPr="00CF7410" w:rsidRDefault="00E33112" w:rsidP="00F15453">
      <w:pPr>
        <w:numPr>
          <w:ilvl w:val="0"/>
          <w:numId w:val="26"/>
        </w:numPr>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 xml:space="preserve">Otwarcie ofert nastąpi w </w:t>
      </w:r>
      <w:r w:rsidRPr="002724A7">
        <w:rPr>
          <w:rFonts w:asciiTheme="minorHAnsi" w:hAnsiTheme="minorHAnsi" w:cstheme="minorHAnsi"/>
          <w:sz w:val="24"/>
          <w:szCs w:val="24"/>
        </w:rPr>
        <w:t xml:space="preserve">dniu </w:t>
      </w:r>
      <w:r w:rsidR="00FE3D52">
        <w:rPr>
          <w:rFonts w:asciiTheme="minorHAnsi" w:hAnsiTheme="minorHAnsi" w:cstheme="minorHAnsi"/>
          <w:b/>
          <w:sz w:val="24"/>
          <w:szCs w:val="24"/>
        </w:rPr>
        <w:t>26</w:t>
      </w:r>
      <w:r w:rsidR="00E44541" w:rsidRPr="002724A7">
        <w:rPr>
          <w:rFonts w:asciiTheme="minorHAnsi" w:hAnsiTheme="minorHAnsi" w:cstheme="minorHAnsi"/>
          <w:b/>
          <w:sz w:val="24"/>
          <w:szCs w:val="24"/>
        </w:rPr>
        <w:t>.0</w:t>
      </w:r>
      <w:r w:rsidR="002724A7">
        <w:rPr>
          <w:rFonts w:asciiTheme="minorHAnsi" w:hAnsiTheme="minorHAnsi" w:cstheme="minorHAnsi"/>
          <w:b/>
          <w:sz w:val="24"/>
          <w:szCs w:val="24"/>
        </w:rPr>
        <w:t>6</w:t>
      </w:r>
      <w:r w:rsidR="00E44541" w:rsidRPr="00CF7410">
        <w:rPr>
          <w:rFonts w:asciiTheme="minorHAnsi" w:hAnsiTheme="minorHAnsi" w:cstheme="minorHAnsi"/>
          <w:b/>
          <w:sz w:val="24"/>
          <w:szCs w:val="24"/>
        </w:rPr>
        <w:t>.</w:t>
      </w:r>
      <w:r w:rsidR="00783519" w:rsidRPr="00CF7410">
        <w:rPr>
          <w:rFonts w:asciiTheme="minorHAnsi" w:hAnsiTheme="minorHAnsi" w:cstheme="minorHAnsi"/>
          <w:b/>
          <w:sz w:val="24"/>
          <w:szCs w:val="24"/>
        </w:rPr>
        <w:t>202</w:t>
      </w:r>
      <w:r w:rsidR="00D728C6" w:rsidRPr="00CF7410">
        <w:rPr>
          <w:rFonts w:asciiTheme="minorHAnsi" w:hAnsiTheme="minorHAnsi" w:cstheme="minorHAnsi"/>
          <w:b/>
          <w:sz w:val="24"/>
          <w:szCs w:val="24"/>
        </w:rPr>
        <w:t>3</w:t>
      </w:r>
      <w:r w:rsidR="00783519" w:rsidRPr="00CF7410">
        <w:rPr>
          <w:rFonts w:asciiTheme="minorHAnsi" w:hAnsiTheme="minorHAnsi" w:cstheme="minorHAnsi"/>
          <w:b/>
          <w:sz w:val="24"/>
          <w:szCs w:val="24"/>
        </w:rPr>
        <w:t xml:space="preserve">r. </w:t>
      </w:r>
      <w:r w:rsidRPr="00CF7410">
        <w:rPr>
          <w:rFonts w:asciiTheme="minorHAnsi" w:hAnsiTheme="minorHAnsi" w:cstheme="minorHAnsi"/>
          <w:sz w:val="24"/>
          <w:szCs w:val="24"/>
        </w:rPr>
        <w:t xml:space="preserve">o godz. </w:t>
      </w:r>
      <w:r w:rsidRPr="00CF7410">
        <w:rPr>
          <w:rFonts w:asciiTheme="minorHAnsi" w:hAnsiTheme="minorHAnsi" w:cstheme="minorHAnsi"/>
          <w:b/>
          <w:sz w:val="24"/>
          <w:szCs w:val="24"/>
        </w:rPr>
        <w:t>10</w:t>
      </w:r>
      <w:r w:rsidRPr="00CF7410">
        <w:rPr>
          <w:rFonts w:asciiTheme="minorHAnsi" w:hAnsiTheme="minorHAnsi" w:cstheme="minorHAnsi"/>
          <w:b/>
          <w:sz w:val="24"/>
          <w:szCs w:val="24"/>
          <w:vertAlign w:val="superscript"/>
        </w:rPr>
        <w:t>15</w:t>
      </w:r>
      <w:r w:rsidRPr="00CF7410">
        <w:rPr>
          <w:rFonts w:asciiTheme="minorHAnsi" w:hAnsiTheme="minorHAnsi" w:cstheme="minorHAnsi"/>
          <w:b/>
          <w:sz w:val="24"/>
          <w:szCs w:val="24"/>
        </w:rPr>
        <w:t xml:space="preserve"> </w:t>
      </w:r>
      <w:r w:rsidRPr="00CF7410">
        <w:rPr>
          <w:rFonts w:asciiTheme="minorHAnsi" w:hAnsiTheme="minorHAnsi" w:cstheme="minorHAnsi"/>
          <w:sz w:val="24"/>
          <w:szCs w:val="24"/>
        </w:rPr>
        <w:t>w siedzibie Zamawiającego w Koszalinie przy ul. Wojska Polskiego 14</w:t>
      </w:r>
      <w:r w:rsidR="002E7AA9" w:rsidRPr="00CF7410">
        <w:rPr>
          <w:rFonts w:asciiTheme="minorHAnsi" w:hAnsiTheme="minorHAnsi" w:cstheme="minorHAnsi"/>
          <w:sz w:val="24"/>
          <w:szCs w:val="24"/>
        </w:rPr>
        <w:t xml:space="preserve">- sala 313. </w:t>
      </w:r>
    </w:p>
    <w:p w14:paraId="4241C92A" w14:textId="77777777" w:rsidR="00E33112" w:rsidRPr="00CF7410" w:rsidRDefault="00E33112" w:rsidP="00F15453">
      <w:pPr>
        <w:widowControl w:val="0"/>
        <w:numPr>
          <w:ilvl w:val="0"/>
          <w:numId w:val="26"/>
        </w:numPr>
        <w:autoSpaceDE w:val="0"/>
        <w:autoSpaceDN w:val="0"/>
        <w:adjustRightInd w:val="0"/>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 ofertach. </w:t>
      </w:r>
    </w:p>
    <w:p w14:paraId="70CF2885" w14:textId="77777777" w:rsidR="00E33112" w:rsidRPr="00CF7410" w:rsidRDefault="00E33112" w:rsidP="00F15453">
      <w:pPr>
        <w:numPr>
          <w:ilvl w:val="0"/>
          <w:numId w:val="26"/>
        </w:numPr>
        <w:spacing w:after="0" w:line="240" w:lineRule="auto"/>
        <w:ind w:left="426"/>
        <w:jc w:val="both"/>
        <w:rPr>
          <w:rFonts w:asciiTheme="minorHAnsi" w:hAnsiTheme="minorHAnsi" w:cstheme="minorHAnsi"/>
          <w:sz w:val="24"/>
          <w:szCs w:val="24"/>
        </w:rPr>
      </w:pPr>
      <w:r w:rsidRPr="00CF7410">
        <w:rPr>
          <w:rFonts w:asciiTheme="minorHAnsi" w:hAnsiTheme="minorHAnsi" w:cstheme="minorHAnsi"/>
          <w:sz w:val="24"/>
          <w:szCs w:val="24"/>
        </w:rPr>
        <w:t xml:space="preserve">Na stronie internetowej zamawiający zamieści informacje z otwarcia ofert dotyczące: </w:t>
      </w:r>
    </w:p>
    <w:p w14:paraId="56527578" w14:textId="77777777" w:rsidR="00E33112" w:rsidRPr="00CF7410" w:rsidRDefault="00E33112" w:rsidP="00F15453">
      <w:pPr>
        <w:numPr>
          <w:ilvl w:val="0"/>
          <w:numId w:val="2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kwoty jaką zamierza przeznaczyć na sfinansowanie zamówienia,</w:t>
      </w:r>
    </w:p>
    <w:p w14:paraId="34715FE0" w14:textId="77777777" w:rsidR="00E33112" w:rsidRPr="00CF7410" w:rsidRDefault="00E33112" w:rsidP="00F15453">
      <w:pPr>
        <w:numPr>
          <w:ilvl w:val="0"/>
          <w:numId w:val="2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firmy oraz adresy wykonawców którzy złożyli oferty w terminie,</w:t>
      </w:r>
    </w:p>
    <w:p w14:paraId="7C77E1B3" w14:textId="77777777" w:rsidR="00E33112" w:rsidRPr="00CF7410" w:rsidRDefault="00E33112" w:rsidP="00F15453">
      <w:pPr>
        <w:widowControl w:val="0"/>
        <w:numPr>
          <w:ilvl w:val="0"/>
          <w:numId w:val="27"/>
        </w:numPr>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ceny, termin wykonania zamówienia, okres gwarancji i warunki płatności zawarte w ofertach.</w:t>
      </w:r>
    </w:p>
    <w:bookmarkEnd w:id="20"/>
    <w:p w14:paraId="4D80A6E5" w14:textId="77777777" w:rsidR="00ED031E" w:rsidRDefault="00ED031E" w:rsidP="009B2661">
      <w:pPr>
        <w:widowControl w:val="0"/>
        <w:autoSpaceDE w:val="0"/>
        <w:autoSpaceDN w:val="0"/>
        <w:adjustRightInd w:val="0"/>
        <w:spacing w:after="0" w:line="240" w:lineRule="auto"/>
        <w:jc w:val="both"/>
        <w:rPr>
          <w:rFonts w:asciiTheme="minorHAnsi" w:hAnsiTheme="minorHAnsi" w:cstheme="minorHAnsi"/>
          <w:sz w:val="24"/>
          <w:szCs w:val="24"/>
        </w:rPr>
      </w:pPr>
    </w:p>
    <w:p w14:paraId="7BAB1B9B" w14:textId="77777777" w:rsidR="006714E9" w:rsidRDefault="006714E9" w:rsidP="009B2661">
      <w:pPr>
        <w:widowControl w:val="0"/>
        <w:autoSpaceDE w:val="0"/>
        <w:autoSpaceDN w:val="0"/>
        <w:adjustRightInd w:val="0"/>
        <w:spacing w:after="0" w:line="240" w:lineRule="auto"/>
        <w:jc w:val="both"/>
        <w:rPr>
          <w:rFonts w:asciiTheme="minorHAnsi" w:hAnsiTheme="minorHAnsi" w:cstheme="minorHAnsi"/>
          <w:sz w:val="24"/>
          <w:szCs w:val="24"/>
        </w:rPr>
      </w:pPr>
    </w:p>
    <w:p w14:paraId="20000FE7" w14:textId="77777777" w:rsidR="006714E9" w:rsidRDefault="006714E9" w:rsidP="009B2661">
      <w:pPr>
        <w:widowControl w:val="0"/>
        <w:autoSpaceDE w:val="0"/>
        <w:autoSpaceDN w:val="0"/>
        <w:adjustRightInd w:val="0"/>
        <w:spacing w:after="0" w:line="240" w:lineRule="auto"/>
        <w:jc w:val="both"/>
        <w:rPr>
          <w:rFonts w:asciiTheme="minorHAnsi" w:hAnsiTheme="minorHAnsi" w:cstheme="minorHAnsi"/>
          <w:sz w:val="24"/>
          <w:szCs w:val="24"/>
        </w:rPr>
      </w:pPr>
    </w:p>
    <w:p w14:paraId="5CF86DCB" w14:textId="77777777" w:rsidR="006714E9" w:rsidRPr="00CF7410" w:rsidRDefault="006714E9" w:rsidP="009B2661">
      <w:pPr>
        <w:widowControl w:val="0"/>
        <w:autoSpaceDE w:val="0"/>
        <w:autoSpaceDN w:val="0"/>
        <w:adjustRightInd w:val="0"/>
        <w:spacing w:after="0" w:line="240" w:lineRule="auto"/>
        <w:jc w:val="both"/>
        <w:rPr>
          <w:rFonts w:asciiTheme="minorHAnsi" w:hAnsiTheme="minorHAnsi" w:cstheme="minorHAnsi"/>
          <w:sz w:val="24"/>
          <w:szCs w:val="24"/>
        </w:rPr>
      </w:pPr>
    </w:p>
    <w:p w14:paraId="5B8F7249" w14:textId="77777777" w:rsidR="009B2661" w:rsidRPr="00CF7410" w:rsidRDefault="009B2661" w:rsidP="009B2661">
      <w:pPr>
        <w:numPr>
          <w:ilvl w:val="0"/>
          <w:numId w:val="1"/>
        </w:numPr>
        <w:spacing w:after="0"/>
        <w:jc w:val="both"/>
        <w:rPr>
          <w:rFonts w:asciiTheme="minorHAnsi" w:hAnsiTheme="minorHAnsi" w:cstheme="minorHAnsi"/>
          <w:b/>
          <w:bCs/>
          <w:sz w:val="24"/>
          <w:szCs w:val="24"/>
        </w:rPr>
      </w:pPr>
      <w:r w:rsidRPr="00CF7410">
        <w:rPr>
          <w:rFonts w:asciiTheme="minorHAnsi" w:hAnsiTheme="minorHAnsi" w:cstheme="minorHAnsi"/>
          <w:b/>
          <w:bCs/>
          <w:sz w:val="24"/>
          <w:szCs w:val="24"/>
        </w:rPr>
        <w:lastRenderedPageBreak/>
        <w:t>OPIS KRYTERIÓW, KTÓRYMI ZAMAWIAJĄCY BĘDZIE SIĘ KIEROWAŁ PRZY WYBORZE OFERTY ORAZ OPIS SPOSOBU OBLICZENIA CENY:</w:t>
      </w:r>
    </w:p>
    <w:p w14:paraId="29204538" w14:textId="11DEEBAB" w:rsidR="009B2661" w:rsidRPr="00CF7410" w:rsidRDefault="009B2661" w:rsidP="009B2661">
      <w:pPr>
        <w:pStyle w:val="Tekstpodstawowy2"/>
        <w:jc w:val="both"/>
        <w:rPr>
          <w:rFonts w:asciiTheme="minorHAnsi" w:hAnsiTheme="minorHAnsi" w:cstheme="minorHAnsi"/>
          <w:b w:val="0"/>
          <w:bCs w:val="0"/>
          <w:sz w:val="24"/>
          <w:szCs w:val="24"/>
        </w:rPr>
      </w:pPr>
      <w:r w:rsidRPr="00CF7410">
        <w:rPr>
          <w:rFonts w:asciiTheme="minorHAnsi" w:hAnsiTheme="minorHAnsi" w:cstheme="minorHAnsi"/>
          <w:b w:val="0"/>
          <w:bCs w:val="0"/>
          <w:sz w:val="24"/>
          <w:szCs w:val="24"/>
        </w:rPr>
        <w:t xml:space="preserve">Kryterium wyboru najkorzystniejszej oferty będzie cena brutto </w:t>
      </w:r>
      <w:r w:rsidRPr="00CF7410">
        <w:rPr>
          <w:rFonts w:asciiTheme="minorHAnsi" w:hAnsiTheme="minorHAnsi" w:cstheme="minorHAnsi"/>
          <w:b w:val="0"/>
          <w:sz w:val="24"/>
          <w:szCs w:val="24"/>
        </w:rPr>
        <w:t>za wykonanie całego zadania (z</w:t>
      </w:r>
      <w:r w:rsidR="00E33112" w:rsidRPr="00CF7410">
        <w:rPr>
          <w:rFonts w:asciiTheme="minorHAnsi" w:hAnsiTheme="minorHAnsi" w:cstheme="minorHAnsi"/>
          <w:b w:val="0"/>
          <w:sz w:val="24"/>
          <w:szCs w:val="24"/>
        </w:rPr>
        <w:t> </w:t>
      </w:r>
      <w:r w:rsidRPr="00CF7410">
        <w:rPr>
          <w:rFonts w:asciiTheme="minorHAnsi" w:hAnsiTheme="minorHAnsi" w:cstheme="minorHAnsi"/>
          <w:b w:val="0"/>
          <w:sz w:val="24"/>
          <w:szCs w:val="24"/>
        </w:rPr>
        <w:t>VAT)</w:t>
      </w:r>
      <w:r w:rsidRPr="00CF7410">
        <w:rPr>
          <w:rFonts w:asciiTheme="minorHAnsi" w:hAnsiTheme="minorHAnsi" w:cstheme="minorHAnsi"/>
          <w:sz w:val="24"/>
          <w:szCs w:val="24"/>
        </w:rPr>
        <w:t xml:space="preserve">  </w:t>
      </w:r>
      <w:r w:rsidRPr="00CF7410">
        <w:rPr>
          <w:rFonts w:asciiTheme="minorHAnsi" w:hAnsiTheme="minorHAnsi" w:cstheme="minorHAnsi"/>
          <w:b w:val="0"/>
          <w:bCs w:val="0"/>
          <w:sz w:val="24"/>
          <w:szCs w:val="24"/>
        </w:rPr>
        <w:t>– 100%.</w:t>
      </w:r>
    </w:p>
    <w:p w14:paraId="560C41FF" w14:textId="77777777" w:rsidR="009B2661" w:rsidRPr="00CF7410" w:rsidRDefault="009B2661" w:rsidP="009B2661">
      <w:pPr>
        <w:pStyle w:val="Tekstpodstawowy2"/>
        <w:jc w:val="both"/>
        <w:rPr>
          <w:rFonts w:asciiTheme="minorHAnsi" w:hAnsiTheme="minorHAnsi" w:cstheme="minorHAnsi"/>
          <w:b w:val="0"/>
          <w:bCs w:val="0"/>
          <w:sz w:val="24"/>
          <w:szCs w:val="24"/>
        </w:rPr>
      </w:pPr>
      <w:r w:rsidRPr="00CF7410">
        <w:rPr>
          <w:rFonts w:asciiTheme="minorHAnsi" w:hAnsiTheme="minorHAnsi" w:cstheme="minorHAnsi"/>
          <w:b w:val="0"/>
          <w:bCs w:val="0"/>
          <w:sz w:val="24"/>
          <w:szCs w:val="24"/>
        </w:rPr>
        <w:t>Cena zgodna ze wzorem: C= (</w:t>
      </w:r>
      <w:proofErr w:type="spellStart"/>
      <w:r w:rsidRPr="00CF7410">
        <w:rPr>
          <w:rFonts w:asciiTheme="minorHAnsi" w:hAnsiTheme="minorHAnsi" w:cstheme="minorHAnsi"/>
          <w:b w:val="0"/>
          <w:bCs w:val="0"/>
          <w:sz w:val="24"/>
          <w:szCs w:val="24"/>
        </w:rPr>
        <w:t>Cn</w:t>
      </w:r>
      <w:proofErr w:type="spellEnd"/>
      <w:r w:rsidRPr="00CF7410">
        <w:rPr>
          <w:rFonts w:asciiTheme="minorHAnsi" w:hAnsiTheme="minorHAnsi" w:cstheme="minorHAnsi"/>
          <w:b w:val="0"/>
          <w:bCs w:val="0"/>
          <w:sz w:val="24"/>
          <w:szCs w:val="24"/>
        </w:rPr>
        <w:t xml:space="preserve"> :  </w:t>
      </w:r>
      <w:proofErr w:type="spellStart"/>
      <w:r w:rsidRPr="00CF7410">
        <w:rPr>
          <w:rFonts w:asciiTheme="minorHAnsi" w:hAnsiTheme="minorHAnsi" w:cstheme="minorHAnsi"/>
          <w:b w:val="0"/>
          <w:bCs w:val="0"/>
          <w:sz w:val="24"/>
          <w:szCs w:val="24"/>
        </w:rPr>
        <w:t>Cb</w:t>
      </w:r>
      <w:proofErr w:type="spellEnd"/>
      <w:r w:rsidRPr="00CF7410">
        <w:rPr>
          <w:rFonts w:asciiTheme="minorHAnsi" w:hAnsiTheme="minorHAnsi" w:cstheme="minorHAnsi"/>
          <w:b w:val="0"/>
          <w:bCs w:val="0"/>
          <w:sz w:val="24"/>
          <w:szCs w:val="24"/>
        </w:rPr>
        <w:t>) x 100 x 100%= ilość uzyskanych punktów</w:t>
      </w:r>
    </w:p>
    <w:p w14:paraId="2F4CA682" w14:textId="77777777" w:rsidR="009B2661" w:rsidRPr="00CF7410" w:rsidRDefault="009B2661" w:rsidP="009B2661">
      <w:pPr>
        <w:pStyle w:val="Tekstpodstawowy2"/>
        <w:jc w:val="both"/>
        <w:rPr>
          <w:rFonts w:asciiTheme="minorHAnsi" w:hAnsiTheme="minorHAnsi" w:cstheme="minorHAnsi"/>
          <w:b w:val="0"/>
          <w:bCs w:val="0"/>
          <w:sz w:val="24"/>
          <w:szCs w:val="24"/>
        </w:rPr>
      </w:pPr>
      <w:r w:rsidRPr="00CF7410">
        <w:rPr>
          <w:rFonts w:asciiTheme="minorHAnsi" w:hAnsiTheme="minorHAnsi" w:cstheme="minorHAnsi"/>
          <w:b w:val="0"/>
          <w:bCs w:val="0"/>
          <w:sz w:val="24"/>
          <w:szCs w:val="24"/>
        </w:rPr>
        <w:t>gdzie:</w:t>
      </w:r>
    </w:p>
    <w:p w14:paraId="2A9C9F05" w14:textId="77777777" w:rsidR="009B2661" w:rsidRPr="00CF7410" w:rsidRDefault="009B2661" w:rsidP="009B2661">
      <w:pPr>
        <w:pStyle w:val="Tekstpodstawowy2"/>
        <w:jc w:val="both"/>
        <w:rPr>
          <w:rFonts w:asciiTheme="minorHAnsi" w:hAnsiTheme="minorHAnsi" w:cstheme="minorHAnsi"/>
          <w:b w:val="0"/>
          <w:bCs w:val="0"/>
          <w:sz w:val="24"/>
          <w:szCs w:val="24"/>
        </w:rPr>
      </w:pPr>
      <w:proofErr w:type="spellStart"/>
      <w:r w:rsidRPr="00CF7410">
        <w:rPr>
          <w:rFonts w:asciiTheme="minorHAnsi" w:hAnsiTheme="minorHAnsi" w:cstheme="minorHAnsi"/>
          <w:b w:val="0"/>
          <w:bCs w:val="0"/>
          <w:sz w:val="24"/>
          <w:szCs w:val="24"/>
        </w:rPr>
        <w:t>Cn</w:t>
      </w:r>
      <w:proofErr w:type="spellEnd"/>
      <w:r w:rsidRPr="00CF7410">
        <w:rPr>
          <w:rFonts w:asciiTheme="minorHAnsi" w:hAnsiTheme="minorHAnsi" w:cstheme="minorHAnsi"/>
          <w:b w:val="0"/>
          <w:bCs w:val="0"/>
          <w:sz w:val="24"/>
          <w:szCs w:val="24"/>
        </w:rPr>
        <w:t xml:space="preserve"> - najniższa cena oferty brutto spośród ofert nieodrzuconych</w:t>
      </w:r>
    </w:p>
    <w:p w14:paraId="558D5BD5" w14:textId="77777777" w:rsidR="009B2661" w:rsidRPr="00CF7410" w:rsidRDefault="009B2661" w:rsidP="009B2661">
      <w:pPr>
        <w:pStyle w:val="Tekstpodstawowy2"/>
        <w:jc w:val="both"/>
        <w:rPr>
          <w:rFonts w:asciiTheme="minorHAnsi" w:hAnsiTheme="minorHAnsi" w:cstheme="minorHAnsi"/>
          <w:b w:val="0"/>
          <w:bCs w:val="0"/>
          <w:sz w:val="24"/>
          <w:szCs w:val="24"/>
        </w:rPr>
      </w:pPr>
      <w:proofErr w:type="spellStart"/>
      <w:r w:rsidRPr="00CF7410">
        <w:rPr>
          <w:rFonts w:asciiTheme="minorHAnsi" w:hAnsiTheme="minorHAnsi" w:cstheme="minorHAnsi"/>
          <w:b w:val="0"/>
          <w:bCs w:val="0"/>
          <w:sz w:val="24"/>
          <w:szCs w:val="24"/>
        </w:rPr>
        <w:t>Cb</w:t>
      </w:r>
      <w:proofErr w:type="spellEnd"/>
      <w:r w:rsidRPr="00CF7410">
        <w:rPr>
          <w:rFonts w:asciiTheme="minorHAnsi" w:hAnsiTheme="minorHAnsi" w:cstheme="minorHAnsi"/>
          <w:b w:val="0"/>
          <w:bCs w:val="0"/>
          <w:sz w:val="24"/>
          <w:szCs w:val="24"/>
        </w:rPr>
        <w:t xml:space="preserve"> – cena oferty badanej nieodrzuconej</w:t>
      </w:r>
    </w:p>
    <w:p w14:paraId="2B08CC21" w14:textId="77777777" w:rsidR="009B2661" w:rsidRPr="00CF7410" w:rsidRDefault="009B2661" w:rsidP="009B2661">
      <w:pPr>
        <w:pStyle w:val="Tekstpodstawowy2"/>
        <w:jc w:val="both"/>
        <w:rPr>
          <w:rFonts w:asciiTheme="minorHAnsi" w:hAnsiTheme="minorHAnsi" w:cstheme="minorHAnsi"/>
          <w:b w:val="0"/>
          <w:bCs w:val="0"/>
          <w:sz w:val="24"/>
          <w:szCs w:val="24"/>
        </w:rPr>
      </w:pPr>
      <w:r w:rsidRPr="00CF7410">
        <w:rPr>
          <w:rFonts w:asciiTheme="minorHAnsi" w:hAnsiTheme="minorHAnsi" w:cstheme="minorHAnsi"/>
          <w:b w:val="0"/>
          <w:bCs w:val="0"/>
          <w:sz w:val="24"/>
          <w:szCs w:val="24"/>
        </w:rPr>
        <w:t>100 – wskaźnik stały</w:t>
      </w:r>
    </w:p>
    <w:p w14:paraId="0B8BC7FC" w14:textId="77777777" w:rsidR="009B2661" w:rsidRPr="00CF7410" w:rsidRDefault="009B2661" w:rsidP="009B2661">
      <w:pPr>
        <w:pStyle w:val="Tekstpodstawowy2"/>
        <w:jc w:val="both"/>
        <w:rPr>
          <w:rFonts w:asciiTheme="minorHAnsi" w:hAnsiTheme="minorHAnsi" w:cstheme="minorHAnsi"/>
          <w:b w:val="0"/>
          <w:bCs w:val="0"/>
          <w:sz w:val="24"/>
          <w:szCs w:val="24"/>
        </w:rPr>
      </w:pPr>
      <w:r w:rsidRPr="00CF7410">
        <w:rPr>
          <w:rFonts w:asciiTheme="minorHAnsi" w:hAnsiTheme="minorHAnsi" w:cstheme="minorHAnsi"/>
          <w:b w:val="0"/>
          <w:bCs w:val="0"/>
          <w:sz w:val="24"/>
          <w:szCs w:val="24"/>
        </w:rPr>
        <w:t xml:space="preserve">100% - procentowe znaczenie kryterium ceny </w:t>
      </w:r>
    </w:p>
    <w:p w14:paraId="0C83D8A8" w14:textId="77777777" w:rsidR="009B2661" w:rsidRPr="00CF7410" w:rsidRDefault="009B2661" w:rsidP="009B2661">
      <w:pPr>
        <w:pStyle w:val="Tekstpodstawowy2"/>
        <w:jc w:val="both"/>
        <w:rPr>
          <w:rFonts w:asciiTheme="minorHAnsi" w:hAnsiTheme="minorHAnsi" w:cstheme="minorHAnsi"/>
          <w:b w:val="0"/>
          <w:bCs w:val="0"/>
          <w:sz w:val="24"/>
          <w:szCs w:val="24"/>
        </w:rPr>
      </w:pPr>
      <w:r w:rsidRPr="00CF7410">
        <w:rPr>
          <w:rFonts w:asciiTheme="minorHAnsi" w:hAnsiTheme="minorHAnsi" w:cstheme="minorHAnsi"/>
          <w:b w:val="0"/>
          <w:bCs w:val="0"/>
          <w:sz w:val="24"/>
          <w:szCs w:val="24"/>
        </w:rPr>
        <w:t>Zamawiający uzna za najkorzystniejsza ofertę która uzyska największą liczbę punktów.</w:t>
      </w:r>
    </w:p>
    <w:p w14:paraId="391B4ACC" w14:textId="77777777" w:rsidR="009B2661" w:rsidRPr="00CF7410" w:rsidRDefault="009B2661" w:rsidP="009B2661">
      <w:pPr>
        <w:pStyle w:val="Tekstpodstawowy2"/>
        <w:ind w:firstLine="282"/>
        <w:jc w:val="both"/>
        <w:rPr>
          <w:rFonts w:asciiTheme="minorHAnsi" w:hAnsiTheme="minorHAnsi" w:cstheme="minorHAnsi"/>
          <w:b w:val="0"/>
          <w:bCs w:val="0"/>
          <w:sz w:val="24"/>
          <w:szCs w:val="24"/>
        </w:rPr>
      </w:pPr>
    </w:p>
    <w:p w14:paraId="67113C90" w14:textId="77777777" w:rsidR="009B2661" w:rsidRPr="00CF7410" w:rsidRDefault="009B2661" w:rsidP="009B2661">
      <w:pPr>
        <w:numPr>
          <w:ilvl w:val="0"/>
          <w:numId w:val="1"/>
        </w:numPr>
        <w:spacing w:after="0" w:line="240" w:lineRule="auto"/>
        <w:jc w:val="both"/>
        <w:rPr>
          <w:rFonts w:asciiTheme="minorHAnsi" w:hAnsiTheme="minorHAnsi" w:cstheme="minorHAnsi"/>
          <w:b/>
          <w:bCs/>
          <w:sz w:val="24"/>
          <w:szCs w:val="24"/>
        </w:rPr>
      </w:pPr>
      <w:r w:rsidRPr="00CF7410">
        <w:rPr>
          <w:rFonts w:asciiTheme="minorHAnsi" w:hAnsiTheme="minorHAnsi" w:cstheme="minorHAnsi"/>
          <w:b/>
          <w:bCs/>
          <w:sz w:val="24"/>
          <w:szCs w:val="24"/>
        </w:rPr>
        <w:t>INFORMACJE DOTYCZACE WALUT OBCYCH:</w:t>
      </w:r>
    </w:p>
    <w:p w14:paraId="1B4D52F5"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Wszelkie rozliczenia odbywać się będą w złotych polskich.</w:t>
      </w:r>
    </w:p>
    <w:p w14:paraId="0074310A" w14:textId="77777777" w:rsidR="009B2661" w:rsidRPr="00CF7410" w:rsidRDefault="009B2661" w:rsidP="009B2661">
      <w:pPr>
        <w:spacing w:after="0" w:line="240" w:lineRule="auto"/>
        <w:jc w:val="both"/>
        <w:rPr>
          <w:rFonts w:asciiTheme="minorHAnsi" w:hAnsiTheme="minorHAnsi" w:cstheme="minorHAnsi"/>
          <w:sz w:val="24"/>
          <w:szCs w:val="24"/>
        </w:rPr>
      </w:pPr>
    </w:p>
    <w:p w14:paraId="0489EA4F" w14:textId="77777777" w:rsidR="009B2661" w:rsidRPr="00CF7410" w:rsidRDefault="009B2661" w:rsidP="009B2661">
      <w:pPr>
        <w:numPr>
          <w:ilvl w:val="0"/>
          <w:numId w:val="1"/>
        </w:numPr>
        <w:spacing w:after="0"/>
        <w:jc w:val="both"/>
        <w:rPr>
          <w:rFonts w:asciiTheme="minorHAnsi" w:hAnsiTheme="minorHAnsi" w:cstheme="minorHAnsi"/>
          <w:b/>
          <w:bCs/>
          <w:sz w:val="24"/>
          <w:szCs w:val="24"/>
        </w:rPr>
      </w:pPr>
      <w:r w:rsidRPr="00CF7410">
        <w:rPr>
          <w:rFonts w:asciiTheme="minorHAnsi" w:hAnsiTheme="minorHAnsi" w:cstheme="minorHAnsi"/>
          <w:b/>
          <w:bCs/>
          <w:sz w:val="24"/>
          <w:szCs w:val="24"/>
        </w:rPr>
        <w:t>WYMAGANIA DOTYCZĄCE ZABEZPIECZENIA NALEŻYTEGO UMOWY:</w:t>
      </w:r>
    </w:p>
    <w:p w14:paraId="39EE897B" w14:textId="77777777" w:rsidR="009B2661" w:rsidRPr="00CF7410" w:rsidRDefault="009B2661" w:rsidP="009B2661">
      <w:pPr>
        <w:pStyle w:val="Tekstpodstawowy"/>
        <w:widowControl w:val="0"/>
        <w:autoSpaceDE w:val="0"/>
        <w:autoSpaceDN w:val="0"/>
        <w:adjustRightInd w:val="0"/>
        <w:spacing w:after="0" w:line="240" w:lineRule="auto"/>
        <w:jc w:val="both"/>
        <w:rPr>
          <w:rFonts w:asciiTheme="minorHAnsi" w:hAnsiTheme="minorHAnsi" w:cstheme="minorHAnsi"/>
          <w:color w:val="000000"/>
          <w:sz w:val="24"/>
          <w:szCs w:val="24"/>
        </w:rPr>
      </w:pPr>
      <w:r w:rsidRPr="00CF7410">
        <w:rPr>
          <w:rFonts w:asciiTheme="minorHAnsi" w:hAnsiTheme="minorHAnsi" w:cstheme="minorHAnsi"/>
          <w:sz w:val="24"/>
          <w:szCs w:val="24"/>
        </w:rPr>
        <w:t xml:space="preserve">Zamawiający nie przewiduje wniesienia zabezpieczenia należytego wykonania umowy. </w:t>
      </w:r>
    </w:p>
    <w:p w14:paraId="0F1CFC2D" w14:textId="77777777" w:rsidR="009B2661" w:rsidRPr="00CF7410" w:rsidRDefault="009B2661"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p>
    <w:p w14:paraId="6602FF52" w14:textId="77777777" w:rsidR="009B2661" w:rsidRPr="00CF7410" w:rsidRDefault="009B2661" w:rsidP="009B2661">
      <w:pPr>
        <w:numPr>
          <w:ilvl w:val="0"/>
          <w:numId w:val="1"/>
        </w:numPr>
        <w:spacing w:after="0"/>
        <w:jc w:val="both"/>
        <w:rPr>
          <w:rFonts w:asciiTheme="minorHAnsi" w:hAnsiTheme="minorHAnsi" w:cstheme="minorHAnsi"/>
          <w:b/>
          <w:bCs/>
          <w:sz w:val="24"/>
          <w:szCs w:val="24"/>
        </w:rPr>
      </w:pPr>
      <w:r w:rsidRPr="00CF7410">
        <w:rPr>
          <w:rFonts w:asciiTheme="minorHAnsi" w:hAnsiTheme="minorHAnsi" w:cstheme="minorHAnsi"/>
          <w:b/>
          <w:bCs/>
          <w:sz w:val="24"/>
          <w:szCs w:val="24"/>
        </w:rPr>
        <w:t>ISTOTNE DLA STRON POSTANOWIENIA UMOWY:</w:t>
      </w:r>
    </w:p>
    <w:p w14:paraId="1C09D6BD" w14:textId="77777777" w:rsidR="009B2661" w:rsidRPr="00CF7410" w:rsidRDefault="009B2661" w:rsidP="009B2661">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Zamawiający wymaga, aby wykonawca zawarł umowę o zamówienie zgodną ze wzorem, który stanowi załącznik do niniejszych warunków zamówienia.</w:t>
      </w:r>
    </w:p>
    <w:p w14:paraId="407FE45B" w14:textId="77777777" w:rsidR="009B2661" w:rsidRDefault="009B2661" w:rsidP="009B2661">
      <w:pPr>
        <w:spacing w:after="0" w:line="240" w:lineRule="auto"/>
        <w:jc w:val="both"/>
        <w:rPr>
          <w:rFonts w:asciiTheme="minorHAnsi" w:hAnsiTheme="minorHAnsi" w:cstheme="minorHAnsi"/>
          <w:sz w:val="24"/>
          <w:szCs w:val="24"/>
        </w:rPr>
      </w:pPr>
    </w:p>
    <w:p w14:paraId="05684CC8" w14:textId="77777777" w:rsidR="009B2661" w:rsidRPr="00CF7410" w:rsidRDefault="009B2661" w:rsidP="009B2661">
      <w:pPr>
        <w:numPr>
          <w:ilvl w:val="0"/>
          <w:numId w:val="1"/>
        </w:numPr>
        <w:spacing w:after="0" w:line="240" w:lineRule="auto"/>
        <w:jc w:val="both"/>
        <w:rPr>
          <w:rFonts w:asciiTheme="minorHAnsi" w:hAnsiTheme="minorHAnsi" w:cstheme="minorHAnsi"/>
          <w:b/>
          <w:sz w:val="24"/>
          <w:szCs w:val="24"/>
        </w:rPr>
      </w:pPr>
      <w:r w:rsidRPr="00CF7410">
        <w:rPr>
          <w:rFonts w:asciiTheme="minorHAnsi" w:hAnsiTheme="minorHAnsi" w:cstheme="minorHAnsi"/>
          <w:b/>
          <w:sz w:val="24"/>
          <w:szCs w:val="24"/>
        </w:rPr>
        <w:t>INFORMACJA O FORMALNOSCIACH JAKIE POWINNY BYĆ DOPEŁNIONE PO WYBORZE OFERTY W CELU ZAWARCIA UMOWY W SPRAWIE ZAMÓWIENIA:</w:t>
      </w:r>
    </w:p>
    <w:p w14:paraId="0D564058" w14:textId="77777777" w:rsidR="009B2661" w:rsidRPr="00CF7410" w:rsidRDefault="009B2661" w:rsidP="006A5D0A">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Przed zawarciem umowy Wykonawca, którego oferta zostanie wybrana jako najkorzystniejsza powinien:</w:t>
      </w:r>
    </w:p>
    <w:p w14:paraId="40EF1F79" w14:textId="77777777" w:rsidR="009D5BA3" w:rsidRPr="00CF7410" w:rsidRDefault="009D5BA3" w:rsidP="00F15453">
      <w:pPr>
        <w:numPr>
          <w:ilvl w:val="0"/>
          <w:numId w:val="31"/>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dostarczyć Zamawiającemu kopię uprawnień budowlanych osób biorących udział </w:t>
      </w:r>
      <w:r w:rsidRPr="00CF7410">
        <w:rPr>
          <w:rFonts w:asciiTheme="minorHAnsi" w:hAnsiTheme="minorHAnsi" w:cstheme="minorHAnsi"/>
          <w:sz w:val="24"/>
          <w:szCs w:val="24"/>
        </w:rPr>
        <w:br/>
        <w:t>w realizacji zamówienia wraz z aktualnym zaświadczeniem z właściwej izby samorządu zawodowego,</w:t>
      </w:r>
    </w:p>
    <w:p w14:paraId="309744F1" w14:textId="77777777" w:rsidR="006A5D0A" w:rsidRPr="00CF7410" w:rsidRDefault="009D5BA3" w:rsidP="00F15453">
      <w:pPr>
        <w:numPr>
          <w:ilvl w:val="0"/>
          <w:numId w:val="31"/>
        </w:numPr>
        <w:spacing w:after="0" w:line="240" w:lineRule="auto"/>
        <w:ind w:left="714" w:hanging="357"/>
        <w:jc w:val="both"/>
        <w:rPr>
          <w:rFonts w:asciiTheme="minorHAnsi" w:hAnsiTheme="minorHAnsi" w:cstheme="minorHAnsi"/>
          <w:sz w:val="24"/>
          <w:szCs w:val="24"/>
        </w:rPr>
      </w:pPr>
      <w:r w:rsidRPr="00CF7410">
        <w:rPr>
          <w:rFonts w:asciiTheme="minorHAnsi" w:hAnsiTheme="minorHAnsi" w:cstheme="minorHAnsi"/>
          <w:sz w:val="24"/>
          <w:szCs w:val="24"/>
        </w:rPr>
        <w:t>w przypadku podmiotów ubiegających się o zamówienie wspólnie, umowę regulującą współpracę tych podmiotów</w:t>
      </w:r>
    </w:p>
    <w:p w14:paraId="363C9F2D" w14:textId="65C81199" w:rsidR="009B2661" w:rsidRPr="00CF7410" w:rsidRDefault="006A5D0A" w:rsidP="00F15453">
      <w:pPr>
        <w:numPr>
          <w:ilvl w:val="0"/>
          <w:numId w:val="31"/>
        </w:numPr>
        <w:spacing w:after="0" w:line="240" w:lineRule="auto"/>
        <w:ind w:left="714" w:hanging="357"/>
        <w:jc w:val="both"/>
        <w:rPr>
          <w:rFonts w:asciiTheme="minorHAnsi" w:hAnsiTheme="minorHAnsi" w:cstheme="minorHAnsi"/>
          <w:sz w:val="24"/>
          <w:szCs w:val="24"/>
        </w:rPr>
      </w:pPr>
      <w:r w:rsidRPr="00CF7410">
        <w:rPr>
          <w:rFonts w:asciiTheme="minorHAnsi" w:hAnsiTheme="minorHAnsi" w:cstheme="minorHAnsi"/>
          <w:sz w:val="24"/>
          <w:szCs w:val="24"/>
        </w:rPr>
        <w:t xml:space="preserve">harmonogram </w:t>
      </w:r>
      <w:r w:rsidR="00FE3D52">
        <w:rPr>
          <w:rFonts w:asciiTheme="minorHAnsi" w:hAnsiTheme="minorHAnsi" w:cstheme="minorHAnsi"/>
          <w:color w:val="000000"/>
          <w:sz w:val="24"/>
          <w:szCs w:val="24"/>
        </w:rPr>
        <w:t>rzeczowo-finansowy</w:t>
      </w:r>
      <w:r w:rsidR="009D5BA3" w:rsidRPr="00CF7410">
        <w:rPr>
          <w:rFonts w:asciiTheme="minorHAnsi" w:hAnsiTheme="minorHAnsi" w:cstheme="minorHAnsi"/>
          <w:sz w:val="24"/>
          <w:szCs w:val="24"/>
        </w:rPr>
        <w:t>.</w:t>
      </w:r>
    </w:p>
    <w:p w14:paraId="3989255C" w14:textId="77777777" w:rsidR="00C7572D" w:rsidRPr="00CF7410" w:rsidRDefault="00C7572D" w:rsidP="00C7572D">
      <w:pPr>
        <w:spacing w:after="0" w:line="240" w:lineRule="auto"/>
        <w:jc w:val="both"/>
        <w:rPr>
          <w:rFonts w:asciiTheme="minorHAnsi" w:hAnsiTheme="minorHAnsi" w:cstheme="minorHAnsi"/>
          <w:sz w:val="24"/>
          <w:szCs w:val="24"/>
        </w:rPr>
      </w:pPr>
    </w:p>
    <w:p w14:paraId="4EB36214" w14:textId="77777777" w:rsidR="009B2661" w:rsidRPr="00CF7410" w:rsidRDefault="009B2661" w:rsidP="006A5D0A">
      <w:pPr>
        <w:numPr>
          <w:ilvl w:val="0"/>
          <w:numId w:val="1"/>
        </w:numPr>
        <w:spacing w:after="0"/>
        <w:jc w:val="both"/>
        <w:rPr>
          <w:rFonts w:asciiTheme="minorHAnsi" w:hAnsiTheme="minorHAnsi" w:cstheme="minorHAnsi"/>
          <w:b/>
          <w:bCs/>
          <w:sz w:val="24"/>
          <w:szCs w:val="24"/>
        </w:rPr>
      </w:pPr>
      <w:r w:rsidRPr="00CF7410">
        <w:rPr>
          <w:rFonts w:asciiTheme="minorHAnsi" w:hAnsiTheme="minorHAnsi" w:cstheme="minorHAnsi"/>
          <w:b/>
          <w:bCs/>
          <w:sz w:val="24"/>
          <w:szCs w:val="24"/>
        </w:rPr>
        <w:t>ŚRODKI OCHRONY PRAWNEJ PRZYSŁUGUJĄCE WYKONAWCY W TOKU POSTĘPOWANIA O UDZIELENIE ZAMÓWIENIA:</w:t>
      </w:r>
    </w:p>
    <w:p w14:paraId="357186EF" w14:textId="77777777" w:rsidR="00E33112" w:rsidRPr="00CF7410" w:rsidRDefault="00E33112" w:rsidP="00E33112">
      <w:pPr>
        <w:autoSpaceDE w:val="0"/>
        <w:autoSpaceDN w:val="0"/>
        <w:adjustRightInd w:val="0"/>
        <w:spacing w:after="0" w:line="240" w:lineRule="auto"/>
        <w:jc w:val="both"/>
        <w:rPr>
          <w:rFonts w:asciiTheme="minorHAnsi" w:hAnsiTheme="minorHAnsi" w:cstheme="minorHAnsi"/>
          <w:sz w:val="24"/>
          <w:szCs w:val="24"/>
        </w:rPr>
      </w:pPr>
      <w:bookmarkStart w:id="22" w:name="_Hlk63931202"/>
      <w:r w:rsidRPr="00CF7410">
        <w:rPr>
          <w:rFonts w:asciiTheme="minorHAnsi" w:hAnsiTheme="minorHAnsi" w:cstheme="minorHAnsi"/>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bookmarkEnd w:id="22"/>
    <w:p w14:paraId="0DD8BD5D" w14:textId="77777777" w:rsidR="00452890" w:rsidRPr="00CF7410" w:rsidRDefault="00452890" w:rsidP="006A5D0A">
      <w:pPr>
        <w:autoSpaceDE w:val="0"/>
        <w:autoSpaceDN w:val="0"/>
        <w:adjustRightInd w:val="0"/>
        <w:spacing w:after="0" w:line="240" w:lineRule="auto"/>
        <w:jc w:val="both"/>
        <w:rPr>
          <w:rFonts w:asciiTheme="minorHAnsi" w:hAnsiTheme="minorHAnsi" w:cstheme="minorHAnsi"/>
          <w:sz w:val="24"/>
          <w:szCs w:val="24"/>
        </w:rPr>
      </w:pPr>
    </w:p>
    <w:p w14:paraId="02B03F83" w14:textId="77777777" w:rsidR="004948D4" w:rsidRDefault="004948D4" w:rsidP="00974354">
      <w:pPr>
        <w:autoSpaceDE w:val="0"/>
        <w:autoSpaceDN w:val="0"/>
        <w:adjustRightInd w:val="0"/>
        <w:spacing w:after="0" w:line="240" w:lineRule="auto"/>
        <w:jc w:val="both"/>
        <w:rPr>
          <w:rFonts w:asciiTheme="minorHAnsi" w:hAnsiTheme="minorHAnsi" w:cstheme="minorHAnsi"/>
          <w:sz w:val="24"/>
          <w:szCs w:val="24"/>
        </w:rPr>
      </w:pPr>
    </w:p>
    <w:p w14:paraId="7F0E6D50" w14:textId="77777777" w:rsidR="004948D4" w:rsidRDefault="004948D4" w:rsidP="00974354">
      <w:pPr>
        <w:autoSpaceDE w:val="0"/>
        <w:autoSpaceDN w:val="0"/>
        <w:adjustRightInd w:val="0"/>
        <w:spacing w:after="0" w:line="240" w:lineRule="auto"/>
        <w:jc w:val="both"/>
        <w:rPr>
          <w:rFonts w:asciiTheme="minorHAnsi" w:hAnsiTheme="minorHAnsi" w:cstheme="minorHAnsi"/>
          <w:sz w:val="24"/>
          <w:szCs w:val="24"/>
        </w:rPr>
      </w:pPr>
    </w:p>
    <w:p w14:paraId="61A2C1C3" w14:textId="77777777" w:rsidR="004948D4" w:rsidRDefault="004948D4" w:rsidP="00974354">
      <w:pPr>
        <w:autoSpaceDE w:val="0"/>
        <w:autoSpaceDN w:val="0"/>
        <w:adjustRightInd w:val="0"/>
        <w:spacing w:after="0" w:line="240" w:lineRule="auto"/>
        <w:jc w:val="both"/>
        <w:rPr>
          <w:rFonts w:asciiTheme="minorHAnsi" w:hAnsiTheme="minorHAnsi" w:cstheme="minorHAnsi"/>
          <w:sz w:val="24"/>
          <w:szCs w:val="24"/>
        </w:rPr>
      </w:pPr>
    </w:p>
    <w:p w14:paraId="08259A9A" w14:textId="77777777" w:rsidR="004948D4" w:rsidRDefault="004948D4" w:rsidP="00974354">
      <w:pPr>
        <w:autoSpaceDE w:val="0"/>
        <w:autoSpaceDN w:val="0"/>
        <w:adjustRightInd w:val="0"/>
        <w:spacing w:after="0" w:line="240" w:lineRule="auto"/>
        <w:jc w:val="both"/>
        <w:rPr>
          <w:rFonts w:asciiTheme="minorHAnsi" w:hAnsiTheme="minorHAnsi" w:cstheme="minorHAnsi"/>
          <w:sz w:val="24"/>
          <w:szCs w:val="24"/>
        </w:rPr>
      </w:pPr>
    </w:p>
    <w:p w14:paraId="0C83E25C" w14:textId="396953A3" w:rsidR="009B2661" w:rsidRPr="00CF7410" w:rsidRDefault="009B2661" w:rsidP="00974354">
      <w:pPr>
        <w:autoSpaceDE w:val="0"/>
        <w:autoSpaceDN w:val="0"/>
        <w:adjustRightInd w:val="0"/>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lastRenderedPageBreak/>
        <w:t>...............................................</w:t>
      </w:r>
    </w:p>
    <w:p w14:paraId="3A8F9360" w14:textId="04C54B16" w:rsidR="009B2661" w:rsidRPr="00CF7410" w:rsidRDefault="009B2661" w:rsidP="009B2661">
      <w:pPr>
        <w:spacing w:after="0" w:line="240" w:lineRule="auto"/>
        <w:rPr>
          <w:rFonts w:asciiTheme="minorHAnsi" w:hAnsiTheme="minorHAnsi" w:cstheme="minorHAnsi"/>
          <w:sz w:val="24"/>
          <w:szCs w:val="24"/>
          <w:vertAlign w:val="superscript"/>
        </w:rPr>
      </w:pPr>
      <w:r w:rsidRPr="00CF7410">
        <w:rPr>
          <w:rFonts w:asciiTheme="minorHAnsi" w:hAnsiTheme="minorHAnsi" w:cstheme="minorHAnsi"/>
          <w:sz w:val="24"/>
          <w:szCs w:val="24"/>
          <w:vertAlign w:val="superscript"/>
        </w:rPr>
        <w:t xml:space="preserve">   </w:t>
      </w:r>
      <w:r w:rsidRPr="00CF7410">
        <w:rPr>
          <w:rFonts w:asciiTheme="minorHAnsi" w:hAnsiTheme="minorHAnsi" w:cstheme="minorHAnsi"/>
          <w:sz w:val="24"/>
          <w:szCs w:val="24"/>
        </w:rPr>
        <w:t>pieczęć adresowa  Wykonawcy</w:t>
      </w:r>
      <w:r w:rsidRPr="00CF7410">
        <w:rPr>
          <w:rFonts w:asciiTheme="minorHAnsi" w:hAnsiTheme="minorHAnsi" w:cstheme="minorHAnsi"/>
          <w:sz w:val="24"/>
          <w:szCs w:val="24"/>
          <w:vertAlign w:val="superscript"/>
        </w:rPr>
        <w:tab/>
      </w:r>
      <w:r w:rsidRPr="00CF7410">
        <w:rPr>
          <w:rFonts w:asciiTheme="minorHAnsi" w:hAnsiTheme="minorHAnsi" w:cstheme="minorHAnsi"/>
          <w:sz w:val="24"/>
          <w:szCs w:val="24"/>
          <w:vertAlign w:val="superscript"/>
        </w:rPr>
        <w:tab/>
      </w:r>
      <w:r w:rsidRPr="00CF7410">
        <w:rPr>
          <w:rFonts w:asciiTheme="minorHAnsi" w:hAnsiTheme="minorHAnsi" w:cstheme="minorHAnsi"/>
          <w:sz w:val="24"/>
          <w:szCs w:val="24"/>
          <w:vertAlign w:val="superscript"/>
        </w:rPr>
        <w:tab/>
      </w:r>
      <w:r w:rsidRPr="00CF7410">
        <w:rPr>
          <w:rFonts w:asciiTheme="minorHAnsi" w:hAnsiTheme="minorHAnsi" w:cstheme="minorHAnsi"/>
          <w:sz w:val="24"/>
          <w:szCs w:val="24"/>
        </w:rPr>
        <w:t>..................................dnia .........................</w:t>
      </w:r>
    </w:p>
    <w:p w14:paraId="3115AD4E" w14:textId="77777777" w:rsidR="006A5D0A" w:rsidRPr="00CF7410" w:rsidRDefault="006A5D0A" w:rsidP="009B2661">
      <w:pPr>
        <w:spacing w:line="240" w:lineRule="auto"/>
        <w:rPr>
          <w:rFonts w:asciiTheme="minorHAnsi" w:hAnsiTheme="minorHAnsi" w:cstheme="minorHAnsi"/>
          <w:b/>
          <w:bCs/>
          <w:sz w:val="24"/>
          <w:szCs w:val="24"/>
        </w:rPr>
      </w:pPr>
    </w:p>
    <w:p w14:paraId="27A6649A" w14:textId="77777777" w:rsidR="009B2661" w:rsidRPr="00CF7410" w:rsidRDefault="009B2661" w:rsidP="009B2661">
      <w:pPr>
        <w:spacing w:line="240" w:lineRule="auto"/>
        <w:jc w:val="center"/>
        <w:rPr>
          <w:rFonts w:asciiTheme="minorHAnsi" w:hAnsiTheme="minorHAnsi" w:cstheme="minorHAnsi"/>
          <w:sz w:val="24"/>
          <w:szCs w:val="24"/>
        </w:rPr>
      </w:pPr>
      <w:r w:rsidRPr="00CF7410">
        <w:rPr>
          <w:rFonts w:asciiTheme="minorHAnsi" w:hAnsiTheme="minorHAnsi" w:cstheme="minorHAnsi"/>
          <w:b/>
          <w:bCs/>
          <w:sz w:val="24"/>
          <w:szCs w:val="24"/>
        </w:rPr>
        <w:t>FORMULARZ OFERTOWY</w:t>
      </w:r>
    </w:p>
    <w:p w14:paraId="356E2490" w14:textId="77777777" w:rsidR="009B2661" w:rsidRPr="00CF7410" w:rsidRDefault="009B2661" w:rsidP="009B2661">
      <w:pPr>
        <w:spacing w:after="0" w:line="240" w:lineRule="auto"/>
        <w:jc w:val="center"/>
        <w:rPr>
          <w:rFonts w:asciiTheme="minorHAnsi" w:hAnsiTheme="minorHAnsi" w:cstheme="minorHAnsi"/>
          <w:sz w:val="24"/>
          <w:szCs w:val="24"/>
        </w:rPr>
      </w:pPr>
      <w:r w:rsidRPr="00CF7410">
        <w:rPr>
          <w:rFonts w:asciiTheme="minorHAnsi" w:hAnsiTheme="minorHAnsi" w:cstheme="minorHAnsi"/>
          <w:sz w:val="24"/>
          <w:szCs w:val="24"/>
        </w:rPr>
        <w:t>Miejskie Wodociągi i Kanalizacja</w:t>
      </w:r>
    </w:p>
    <w:p w14:paraId="5D7D8021" w14:textId="77777777" w:rsidR="009B2661" w:rsidRPr="00CF7410" w:rsidRDefault="009B2661" w:rsidP="009B2661">
      <w:pPr>
        <w:spacing w:after="0" w:line="240" w:lineRule="auto"/>
        <w:jc w:val="center"/>
        <w:rPr>
          <w:rFonts w:asciiTheme="minorHAnsi" w:hAnsiTheme="minorHAnsi" w:cstheme="minorHAnsi"/>
          <w:sz w:val="24"/>
          <w:szCs w:val="24"/>
        </w:rPr>
      </w:pPr>
      <w:r w:rsidRPr="00CF7410">
        <w:rPr>
          <w:rFonts w:asciiTheme="minorHAnsi" w:hAnsiTheme="minorHAnsi" w:cstheme="minorHAnsi"/>
          <w:sz w:val="24"/>
          <w:szCs w:val="24"/>
        </w:rPr>
        <w:t>Spółka z o.o.</w:t>
      </w:r>
    </w:p>
    <w:p w14:paraId="32A94755" w14:textId="77777777" w:rsidR="009B2661" w:rsidRPr="00CF7410" w:rsidRDefault="009B2661" w:rsidP="009B2661">
      <w:pPr>
        <w:spacing w:after="0" w:line="240" w:lineRule="auto"/>
        <w:jc w:val="center"/>
        <w:rPr>
          <w:rFonts w:asciiTheme="minorHAnsi" w:hAnsiTheme="minorHAnsi" w:cstheme="minorHAnsi"/>
          <w:sz w:val="24"/>
          <w:szCs w:val="24"/>
        </w:rPr>
      </w:pPr>
      <w:r w:rsidRPr="00CF7410">
        <w:rPr>
          <w:rFonts w:asciiTheme="minorHAnsi" w:hAnsiTheme="minorHAnsi" w:cstheme="minorHAnsi"/>
          <w:sz w:val="24"/>
          <w:szCs w:val="24"/>
        </w:rPr>
        <w:t>75-711 Koszalin</w:t>
      </w:r>
    </w:p>
    <w:p w14:paraId="23225D73" w14:textId="77777777" w:rsidR="009B2661" w:rsidRPr="00CF7410" w:rsidRDefault="009B2661" w:rsidP="009B2661">
      <w:pPr>
        <w:spacing w:after="0" w:line="240" w:lineRule="auto"/>
        <w:jc w:val="center"/>
        <w:rPr>
          <w:rFonts w:asciiTheme="minorHAnsi" w:hAnsiTheme="minorHAnsi" w:cstheme="minorHAnsi"/>
          <w:sz w:val="24"/>
          <w:szCs w:val="24"/>
        </w:rPr>
      </w:pPr>
      <w:r w:rsidRPr="00CF7410">
        <w:rPr>
          <w:rFonts w:asciiTheme="minorHAnsi" w:hAnsiTheme="minorHAnsi" w:cstheme="minorHAnsi"/>
          <w:sz w:val="24"/>
          <w:szCs w:val="24"/>
        </w:rPr>
        <w:t>ul. Wojska Polskiego 14</w:t>
      </w:r>
    </w:p>
    <w:p w14:paraId="7867C8E2" w14:textId="77777777" w:rsidR="009B2661" w:rsidRPr="00CF7410" w:rsidRDefault="009B2661" w:rsidP="009B2661">
      <w:pPr>
        <w:spacing w:after="0"/>
        <w:jc w:val="both"/>
        <w:rPr>
          <w:rFonts w:asciiTheme="minorHAnsi" w:hAnsiTheme="minorHAnsi" w:cstheme="minorHAnsi"/>
          <w:sz w:val="24"/>
          <w:szCs w:val="24"/>
        </w:rPr>
      </w:pPr>
      <w:r w:rsidRPr="00CF7410">
        <w:rPr>
          <w:rFonts w:asciiTheme="minorHAnsi" w:hAnsiTheme="minorHAnsi" w:cstheme="minorHAnsi"/>
          <w:sz w:val="24"/>
          <w:szCs w:val="24"/>
        </w:rPr>
        <w:t>………………………………………………………………………………………………..……………………………………………………………………………………………………..</w:t>
      </w:r>
    </w:p>
    <w:p w14:paraId="40928A93" w14:textId="77777777" w:rsidR="009B2661" w:rsidRPr="00CF7410" w:rsidRDefault="009B2661" w:rsidP="009B2661">
      <w:pPr>
        <w:spacing w:after="0"/>
        <w:jc w:val="center"/>
        <w:rPr>
          <w:rFonts w:asciiTheme="minorHAnsi" w:hAnsiTheme="minorHAnsi" w:cstheme="minorHAnsi"/>
          <w:i/>
          <w:sz w:val="24"/>
          <w:szCs w:val="24"/>
        </w:rPr>
      </w:pPr>
      <w:r w:rsidRPr="00CF7410">
        <w:rPr>
          <w:rFonts w:asciiTheme="minorHAnsi" w:hAnsiTheme="minorHAnsi" w:cstheme="minorHAnsi"/>
          <w:i/>
          <w:sz w:val="24"/>
          <w:szCs w:val="24"/>
        </w:rPr>
        <w:t>(nazwa firmy, siedziba)</w:t>
      </w:r>
    </w:p>
    <w:p w14:paraId="50DB08A3" w14:textId="77777777" w:rsidR="009B2661" w:rsidRPr="007E3385" w:rsidRDefault="009B2661" w:rsidP="009B2661">
      <w:pPr>
        <w:spacing w:after="0"/>
        <w:jc w:val="both"/>
        <w:rPr>
          <w:rFonts w:asciiTheme="minorHAnsi" w:hAnsiTheme="minorHAnsi" w:cstheme="minorHAnsi"/>
          <w:sz w:val="24"/>
          <w:szCs w:val="24"/>
          <w:lang w:val="en-US"/>
        </w:rPr>
      </w:pPr>
      <w:r w:rsidRPr="007E3385">
        <w:rPr>
          <w:rFonts w:asciiTheme="minorHAnsi" w:hAnsiTheme="minorHAnsi" w:cstheme="minorHAnsi"/>
          <w:sz w:val="24"/>
          <w:szCs w:val="24"/>
          <w:lang w:val="en-US"/>
        </w:rPr>
        <w:t>NIP ………………………………………. REGON…………………………………………..</w:t>
      </w:r>
    </w:p>
    <w:p w14:paraId="7DE729E1" w14:textId="77777777" w:rsidR="009B2661" w:rsidRPr="007E3385" w:rsidRDefault="009B2661" w:rsidP="009B2661">
      <w:pPr>
        <w:spacing w:after="0"/>
        <w:jc w:val="both"/>
        <w:rPr>
          <w:rFonts w:asciiTheme="minorHAnsi" w:hAnsiTheme="minorHAnsi" w:cstheme="minorHAnsi"/>
          <w:sz w:val="24"/>
          <w:szCs w:val="24"/>
          <w:lang w:val="en-US"/>
        </w:rPr>
      </w:pPr>
      <w:r w:rsidRPr="007E3385">
        <w:rPr>
          <w:rFonts w:asciiTheme="minorHAnsi" w:hAnsiTheme="minorHAnsi" w:cstheme="minorHAnsi"/>
          <w:sz w:val="24"/>
          <w:szCs w:val="24"/>
          <w:lang w:val="en-US"/>
        </w:rPr>
        <w:t>tel./fax. ……………………………………. e-mail ……………………………………………</w:t>
      </w:r>
    </w:p>
    <w:p w14:paraId="283EA6AF" w14:textId="77777777" w:rsidR="009B2661" w:rsidRPr="007E3385" w:rsidRDefault="009B2661" w:rsidP="009B2661">
      <w:pPr>
        <w:spacing w:after="0"/>
        <w:jc w:val="both"/>
        <w:rPr>
          <w:rFonts w:asciiTheme="minorHAnsi" w:hAnsiTheme="minorHAnsi" w:cstheme="minorHAnsi"/>
          <w:sz w:val="24"/>
          <w:szCs w:val="24"/>
          <w:lang w:val="en-US"/>
        </w:rPr>
      </w:pPr>
    </w:p>
    <w:p w14:paraId="068D4A7D" w14:textId="77777777" w:rsidR="009B2661" w:rsidRPr="00CF7410" w:rsidRDefault="009B2661" w:rsidP="009B2661">
      <w:pPr>
        <w:jc w:val="both"/>
        <w:rPr>
          <w:rFonts w:asciiTheme="minorHAnsi" w:hAnsiTheme="minorHAnsi" w:cstheme="minorHAnsi"/>
          <w:sz w:val="24"/>
          <w:szCs w:val="24"/>
        </w:rPr>
      </w:pPr>
      <w:r w:rsidRPr="00CF7410">
        <w:rPr>
          <w:rFonts w:asciiTheme="minorHAnsi" w:hAnsiTheme="minorHAnsi" w:cstheme="minorHAnsi"/>
          <w:sz w:val="24"/>
          <w:szCs w:val="24"/>
        </w:rPr>
        <w:t>Przystępując do postępowania w sprawie udzielenia zamówienia, na wykonanie:</w:t>
      </w:r>
    </w:p>
    <w:p w14:paraId="4BACB88F" w14:textId="3E8CF633" w:rsidR="00845C76" w:rsidRPr="00CF7410" w:rsidRDefault="005143F7" w:rsidP="00845C76">
      <w:pPr>
        <w:pStyle w:val="Tekstpodstawowy"/>
        <w:jc w:val="center"/>
        <w:rPr>
          <w:rFonts w:asciiTheme="minorHAnsi" w:hAnsiTheme="minorHAnsi" w:cstheme="minorHAnsi"/>
          <w:b/>
          <w:sz w:val="24"/>
          <w:szCs w:val="24"/>
        </w:rPr>
      </w:pPr>
      <w:r w:rsidRPr="00CF7410">
        <w:rPr>
          <w:rFonts w:asciiTheme="minorHAnsi" w:hAnsiTheme="minorHAnsi" w:cstheme="minorHAnsi"/>
          <w:b/>
          <w:sz w:val="24"/>
          <w:szCs w:val="24"/>
        </w:rPr>
        <w:t>Przebudowa budynku biurowego przy ul. Wojska Polskiego 14 w Koszalinie</w:t>
      </w:r>
    </w:p>
    <w:p w14:paraId="3C3114B3" w14:textId="77777777" w:rsidR="009B2661" w:rsidRPr="00CF7410" w:rsidRDefault="009B2661"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Oferujemy realizację w/w zadania za cenę ofertową, obliczoną zgodnie z wymogami pobranymi od zamawiającego Warunkami Zamówienia w wysokości:</w:t>
      </w:r>
    </w:p>
    <w:p w14:paraId="41F3ED32" w14:textId="77777777" w:rsidR="009B2661" w:rsidRPr="00CF7410" w:rsidRDefault="009B2661" w:rsidP="009B2661">
      <w:pPr>
        <w:pStyle w:val="Akapitzlist"/>
        <w:widowControl w:val="0"/>
        <w:autoSpaceDE w:val="0"/>
        <w:autoSpaceDN w:val="0"/>
        <w:adjustRightInd w:val="0"/>
        <w:spacing w:line="276" w:lineRule="auto"/>
        <w:ind w:left="0"/>
        <w:rPr>
          <w:rFonts w:asciiTheme="minorHAnsi" w:hAnsiTheme="minorHAnsi" w:cstheme="minorHAnsi"/>
          <w:color w:val="000000"/>
        </w:rPr>
      </w:pPr>
      <w:r w:rsidRPr="00CF7410">
        <w:rPr>
          <w:rFonts w:asciiTheme="minorHAnsi" w:hAnsiTheme="minorHAnsi" w:cstheme="minorHAnsi"/>
          <w:color w:val="000000"/>
        </w:rPr>
        <w:t xml:space="preserve">cena netto za wykonanie  za wykonanie całości przedmiotu zamówienia wynosi …………………zł (słownie: ………………………………………………………………..zł)   </w:t>
      </w:r>
    </w:p>
    <w:p w14:paraId="45DF6CA8" w14:textId="55413BAC" w:rsidR="008D568E" w:rsidRDefault="009B2661" w:rsidP="008B0C6C">
      <w:pPr>
        <w:pStyle w:val="Akapitzlist"/>
        <w:widowControl w:val="0"/>
        <w:autoSpaceDE w:val="0"/>
        <w:autoSpaceDN w:val="0"/>
        <w:adjustRightInd w:val="0"/>
        <w:spacing w:line="276" w:lineRule="auto"/>
        <w:ind w:left="0"/>
        <w:rPr>
          <w:rFonts w:asciiTheme="minorHAnsi" w:hAnsiTheme="minorHAnsi" w:cstheme="minorHAnsi"/>
          <w:color w:val="000000"/>
        </w:rPr>
      </w:pPr>
      <w:r w:rsidRPr="00CF7410">
        <w:rPr>
          <w:rFonts w:asciiTheme="minorHAnsi" w:hAnsiTheme="minorHAnsi" w:cstheme="minorHAnsi"/>
          <w:color w:val="000000"/>
        </w:rPr>
        <w:t>cena brutto wraz z należytym podatkiem VAT w wysokości … %, wynosi: ……………… zł (słownie:…………………….……………………………………………………...………. zł)</w:t>
      </w:r>
      <w:r w:rsidR="00B0759B">
        <w:rPr>
          <w:rFonts w:asciiTheme="minorHAnsi" w:hAnsiTheme="minorHAnsi" w:cstheme="minorHAnsi"/>
          <w:color w:val="000000"/>
        </w:rPr>
        <w:t>, w tym za:</w:t>
      </w:r>
    </w:p>
    <w:p w14:paraId="08340BD2" w14:textId="77777777" w:rsidR="005F1517" w:rsidRPr="005F1517" w:rsidRDefault="005F1517" w:rsidP="005F1517">
      <w:pPr>
        <w:pStyle w:val="Akapitzlist"/>
        <w:widowControl w:val="0"/>
        <w:autoSpaceDE w:val="0"/>
        <w:autoSpaceDN w:val="0"/>
        <w:adjustRightInd w:val="0"/>
        <w:spacing w:line="276" w:lineRule="auto"/>
        <w:ind w:left="0"/>
        <w:jc w:val="both"/>
        <w:rPr>
          <w:rFonts w:asciiTheme="minorHAnsi" w:hAnsiTheme="minorHAnsi" w:cstheme="minorHAnsi"/>
          <w:color w:val="000000"/>
        </w:rPr>
      </w:pPr>
    </w:p>
    <w:p w14:paraId="106F3192" w14:textId="75A9A536" w:rsidR="005F1517" w:rsidRPr="005F1517" w:rsidRDefault="005F1517" w:rsidP="001215A7">
      <w:pPr>
        <w:pStyle w:val="Akapitzlist"/>
        <w:widowControl w:val="0"/>
        <w:numPr>
          <w:ilvl w:val="0"/>
          <w:numId w:val="47"/>
        </w:numPr>
        <w:autoSpaceDE w:val="0"/>
        <w:autoSpaceDN w:val="0"/>
        <w:adjustRightInd w:val="0"/>
        <w:spacing w:line="276" w:lineRule="auto"/>
        <w:ind w:left="709" w:hanging="436"/>
        <w:jc w:val="both"/>
        <w:rPr>
          <w:rFonts w:asciiTheme="minorHAnsi" w:hAnsiTheme="minorHAnsi" w:cstheme="minorHAnsi"/>
          <w:color w:val="000000"/>
        </w:rPr>
      </w:pPr>
      <w:r w:rsidRPr="005F1517">
        <w:rPr>
          <w:rFonts w:asciiTheme="minorHAnsi" w:hAnsiTheme="minorHAnsi" w:cstheme="minorHAnsi"/>
          <w:color w:val="000000"/>
        </w:rPr>
        <w:t xml:space="preserve">I etap: </w:t>
      </w:r>
    </w:p>
    <w:p w14:paraId="14CD6F28" w14:textId="1EB60E16" w:rsidR="005F1517" w:rsidRPr="005F1517" w:rsidRDefault="005F1517" w:rsidP="00B0759B">
      <w:pPr>
        <w:pStyle w:val="Akapitzlist"/>
        <w:widowControl w:val="0"/>
        <w:autoSpaceDE w:val="0"/>
        <w:autoSpaceDN w:val="0"/>
        <w:adjustRightInd w:val="0"/>
        <w:spacing w:line="276" w:lineRule="auto"/>
        <w:ind w:left="709" w:hanging="1"/>
        <w:jc w:val="both"/>
        <w:rPr>
          <w:rFonts w:asciiTheme="minorHAnsi" w:hAnsiTheme="minorHAnsi" w:cstheme="minorHAnsi"/>
          <w:color w:val="000000"/>
        </w:rPr>
      </w:pPr>
      <w:r w:rsidRPr="005F1517">
        <w:rPr>
          <w:rFonts w:asciiTheme="minorHAnsi" w:hAnsiTheme="minorHAnsi" w:cstheme="minorHAnsi"/>
          <w:color w:val="000000"/>
        </w:rPr>
        <w:t xml:space="preserve">cena netto za wykonanie I-go etapu przedmiotu zamówienia wynosi …………………… </w:t>
      </w:r>
      <w:r w:rsidR="00B0759B">
        <w:rPr>
          <w:rFonts w:asciiTheme="minorHAnsi" w:hAnsiTheme="minorHAnsi" w:cstheme="minorHAnsi"/>
          <w:color w:val="000000"/>
        </w:rPr>
        <w:t>zł</w:t>
      </w:r>
    </w:p>
    <w:p w14:paraId="282DFF17" w14:textId="0075BC7F" w:rsidR="005F1517" w:rsidRPr="005F1517" w:rsidRDefault="005F1517" w:rsidP="00B0759B">
      <w:pPr>
        <w:pStyle w:val="Akapitzlist"/>
        <w:widowControl w:val="0"/>
        <w:autoSpaceDE w:val="0"/>
        <w:autoSpaceDN w:val="0"/>
        <w:adjustRightInd w:val="0"/>
        <w:spacing w:line="276" w:lineRule="auto"/>
        <w:ind w:left="709" w:hanging="1"/>
        <w:jc w:val="both"/>
        <w:rPr>
          <w:rFonts w:asciiTheme="minorHAnsi" w:hAnsiTheme="minorHAnsi" w:cstheme="minorHAnsi"/>
          <w:color w:val="000000"/>
        </w:rPr>
      </w:pPr>
      <w:r w:rsidRPr="005F1517">
        <w:rPr>
          <w:rFonts w:asciiTheme="minorHAnsi" w:hAnsiTheme="minorHAnsi" w:cstheme="minorHAnsi"/>
          <w:color w:val="000000"/>
        </w:rPr>
        <w:t>(słownie:……………………………………………………………………………………</w:t>
      </w:r>
      <w:r w:rsidR="00B0759B">
        <w:rPr>
          <w:rFonts w:asciiTheme="minorHAnsi" w:hAnsiTheme="minorHAnsi" w:cstheme="minorHAnsi"/>
          <w:color w:val="000000"/>
        </w:rPr>
        <w:t>……</w:t>
      </w:r>
      <w:r w:rsidRPr="005F1517">
        <w:rPr>
          <w:rFonts w:asciiTheme="minorHAnsi" w:hAnsiTheme="minorHAnsi" w:cstheme="minorHAnsi"/>
          <w:color w:val="000000"/>
        </w:rPr>
        <w:t xml:space="preserve">)   </w:t>
      </w:r>
    </w:p>
    <w:p w14:paraId="079FD99E" w14:textId="772827E1" w:rsidR="005F1517" w:rsidRPr="005F1517" w:rsidRDefault="005F1517" w:rsidP="00B0759B">
      <w:pPr>
        <w:pStyle w:val="Akapitzlist"/>
        <w:widowControl w:val="0"/>
        <w:autoSpaceDE w:val="0"/>
        <w:autoSpaceDN w:val="0"/>
        <w:adjustRightInd w:val="0"/>
        <w:spacing w:line="276" w:lineRule="auto"/>
        <w:ind w:left="709" w:hanging="1"/>
        <w:jc w:val="both"/>
        <w:rPr>
          <w:rFonts w:asciiTheme="minorHAnsi" w:hAnsiTheme="minorHAnsi" w:cstheme="minorHAnsi"/>
          <w:color w:val="000000"/>
        </w:rPr>
      </w:pPr>
      <w:r w:rsidRPr="005F1517">
        <w:rPr>
          <w:rFonts w:asciiTheme="minorHAnsi" w:hAnsiTheme="minorHAnsi" w:cstheme="minorHAnsi"/>
          <w:color w:val="000000"/>
        </w:rPr>
        <w:t xml:space="preserve">wraz z należytym podatkiem VAT w wysokości ………. %, wynosi: cena </w:t>
      </w:r>
      <w:r w:rsidR="00B0759B">
        <w:rPr>
          <w:rFonts w:asciiTheme="minorHAnsi" w:hAnsiTheme="minorHAnsi" w:cstheme="minorHAnsi"/>
          <w:color w:val="000000"/>
        </w:rPr>
        <w:br/>
      </w:r>
      <w:r w:rsidRPr="005F1517">
        <w:rPr>
          <w:rFonts w:asciiTheme="minorHAnsi" w:hAnsiTheme="minorHAnsi" w:cstheme="minorHAnsi"/>
          <w:color w:val="000000"/>
        </w:rPr>
        <w:t>brutto …………</w:t>
      </w:r>
      <w:r w:rsidR="00B0759B">
        <w:rPr>
          <w:rFonts w:asciiTheme="minorHAnsi" w:hAnsiTheme="minorHAnsi" w:cstheme="minorHAnsi"/>
          <w:color w:val="000000"/>
        </w:rPr>
        <w:t>…………</w:t>
      </w:r>
      <w:r w:rsidRPr="005F1517">
        <w:rPr>
          <w:rFonts w:asciiTheme="minorHAnsi" w:hAnsiTheme="minorHAnsi" w:cstheme="minorHAnsi"/>
          <w:color w:val="000000"/>
        </w:rPr>
        <w:t xml:space="preserve">  </w:t>
      </w:r>
      <w:r w:rsidR="00B0759B">
        <w:rPr>
          <w:rFonts w:asciiTheme="minorHAnsi" w:hAnsiTheme="minorHAnsi" w:cstheme="minorHAnsi"/>
          <w:color w:val="000000"/>
        </w:rPr>
        <w:t xml:space="preserve">zł </w:t>
      </w:r>
      <w:r w:rsidRPr="005F1517">
        <w:rPr>
          <w:rFonts w:asciiTheme="minorHAnsi" w:hAnsiTheme="minorHAnsi" w:cstheme="minorHAnsi"/>
          <w:color w:val="000000"/>
        </w:rPr>
        <w:t>(słownie: ………………………………………………………………………………)</w:t>
      </w:r>
    </w:p>
    <w:p w14:paraId="1A6C4816" w14:textId="77777777" w:rsidR="005F1517" w:rsidRPr="005F1517" w:rsidRDefault="005F1517" w:rsidP="00B0759B">
      <w:pPr>
        <w:pStyle w:val="Akapitzlist"/>
        <w:widowControl w:val="0"/>
        <w:autoSpaceDE w:val="0"/>
        <w:autoSpaceDN w:val="0"/>
        <w:adjustRightInd w:val="0"/>
        <w:spacing w:line="276" w:lineRule="auto"/>
        <w:ind w:left="709" w:hanging="436"/>
        <w:jc w:val="both"/>
        <w:rPr>
          <w:rFonts w:asciiTheme="minorHAnsi" w:hAnsiTheme="minorHAnsi" w:cstheme="minorHAnsi"/>
          <w:color w:val="000000"/>
        </w:rPr>
      </w:pPr>
    </w:p>
    <w:p w14:paraId="4716249F" w14:textId="77777777" w:rsidR="005F1517" w:rsidRPr="005F1517" w:rsidRDefault="005F1517" w:rsidP="001215A7">
      <w:pPr>
        <w:pStyle w:val="Akapitzlist"/>
        <w:widowControl w:val="0"/>
        <w:numPr>
          <w:ilvl w:val="0"/>
          <w:numId w:val="47"/>
        </w:numPr>
        <w:autoSpaceDE w:val="0"/>
        <w:autoSpaceDN w:val="0"/>
        <w:adjustRightInd w:val="0"/>
        <w:spacing w:line="276" w:lineRule="auto"/>
        <w:ind w:left="709" w:hanging="436"/>
        <w:jc w:val="both"/>
        <w:rPr>
          <w:rFonts w:asciiTheme="minorHAnsi" w:hAnsiTheme="minorHAnsi" w:cstheme="minorHAnsi"/>
          <w:color w:val="000000"/>
        </w:rPr>
      </w:pPr>
      <w:r w:rsidRPr="005F1517">
        <w:rPr>
          <w:rFonts w:asciiTheme="minorHAnsi" w:hAnsiTheme="minorHAnsi" w:cstheme="minorHAnsi"/>
          <w:color w:val="000000"/>
        </w:rPr>
        <w:t>II etap:</w:t>
      </w:r>
    </w:p>
    <w:p w14:paraId="3787BD2E" w14:textId="26407048" w:rsidR="005F1517" w:rsidRPr="005F1517" w:rsidRDefault="005F1517" w:rsidP="00B0759B">
      <w:pPr>
        <w:pStyle w:val="Akapitzlist"/>
        <w:widowControl w:val="0"/>
        <w:autoSpaceDE w:val="0"/>
        <w:autoSpaceDN w:val="0"/>
        <w:adjustRightInd w:val="0"/>
        <w:spacing w:line="276" w:lineRule="auto"/>
        <w:ind w:left="709" w:hanging="1"/>
        <w:jc w:val="both"/>
        <w:rPr>
          <w:rFonts w:asciiTheme="minorHAnsi" w:hAnsiTheme="minorHAnsi" w:cstheme="minorHAnsi"/>
          <w:color w:val="000000"/>
        </w:rPr>
      </w:pPr>
      <w:r w:rsidRPr="005F1517">
        <w:rPr>
          <w:rFonts w:asciiTheme="minorHAnsi" w:hAnsiTheme="minorHAnsi" w:cstheme="minorHAnsi"/>
          <w:color w:val="000000"/>
        </w:rPr>
        <w:t>cena netto za wykonanie II-go etapu przedmiotu zamówienia wynosi ……………………</w:t>
      </w:r>
      <w:r w:rsidR="00B0759B">
        <w:rPr>
          <w:rFonts w:asciiTheme="minorHAnsi" w:hAnsiTheme="minorHAnsi" w:cstheme="minorHAnsi"/>
          <w:color w:val="000000"/>
        </w:rPr>
        <w:t>zł</w:t>
      </w:r>
    </w:p>
    <w:p w14:paraId="6D716A3F" w14:textId="220CF688" w:rsidR="005F1517" w:rsidRPr="005F1517" w:rsidRDefault="005F1517" w:rsidP="00B0759B">
      <w:pPr>
        <w:pStyle w:val="Akapitzlist"/>
        <w:widowControl w:val="0"/>
        <w:autoSpaceDE w:val="0"/>
        <w:autoSpaceDN w:val="0"/>
        <w:adjustRightInd w:val="0"/>
        <w:spacing w:line="276" w:lineRule="auto"/>
        <w:ind w:left="709" w:hanging="1"/>
        <w:jc w:val="both"/>
        <w:rPr>
          <w:rFonts w:asciiTheme="minorHAnsi" w:hAnsiTheme="minorHAnsi" w:cstheme="minorHAnsi"/>
          <w:color w:val="000000"/>
        </w:rPr>
      </w:pPr>
      <w:r w:rsidRPr="005F1517">
        <w:rPr>
          <w:rFonts w:asciiTheme="minorHAnsi" w:hAnsiTheme="minorHAnsi" w:cstheme="minorHAnsi"/>
          <w:color w:val="000000"/>
        </w:rPr>
        <w:t>(słownie:……………………………………………………………………………</w:t>
      </w:r>
      <w:r w:rsidR="00B0759B">
        <w:rPr>
          <w:rFonts w:asciiTheme="minorHAnsi" w:hAnsiTheme="minorHAnsi" w:cstheme="minorHAnsi"/>
          <w:color w:val="000000"/>
        </w:rPr>
        <w:t>……………</w:t>
      </w:r>
      <w:r w:rsidRPr="005F1517">
        <w:rPr>
          <w:rFonts w:asciiTheme="minorHAnsi" w:hAnsiTheme="minorHAnsi" w:cstheme="minorHAnsi"/>
          <w:color w:val="000000"/>
        </w:rPr>
        <w:t xml:space="preserve">)   </w:t>
      </w:r>
    </w:p>
    <w:p w14:paraId="3305D93D" w14:textId="1F46B8B1" w:rsidR="005F1517" w:rsidRPr="005F1517" w:rsidRDefault="005F1517" w:rsidP="00B0759B">
      <w:pPr>
        <w:pStyle w:val="Akapitzlist"/>
        <w:widowControl w:val="0"/>
        <w:autoSpaceDE w:val="0"/>
        <w:autoSpaceDN w:val="0"/>
        <w:adjustRightInd w:val="0"/>
        <w:spacing w:line="276" w:lineRule="auto"/>
        <w:ind w:left="709" w:hanging="1"/>
        <w:jc w:val="both"/>
        <w:rPr>
          <w:rFonts w:asciiTheme="minorHAnsi" w:hAnsiTheme="minorHAnsi" w:cstheme="minorHAnsi"/>
          <w:color w:val="000000"/>
        </w:rPr>
      </w:pPr>
      <w:r w:rsidRPr="005F1517">
        <w:rPr>
          <w:rFonts w:asciiTheme="minorHAnsi" w:hAnsiTheme="minorHAnsi" w:cstheme="minorHAnsi"/>
          <w:color w:val="000000"/>
        </w:rPr>
        <w:t xml:space="preserve">wraz z należytym podatkiem VAT w wysokości ………. %, wynosi: cena </w:t>
      </w:r>
      <w:r w:rsidR="00B0759B">
        <w:rPr>
          <w:rFonts w:asciiTheme="minorHAnsi" w:hAnsiTheme="minorHAnsi" w:cstheme="minorHAnsi"/>
          <w:color w:val="000000"/>
        </w:rPr>
        <w:br/>
      </w:r>
      <w:r w:rsidRPr="005F1517">
        <w:rPr>
          <w:rFonts w:asciiTheme="minorHAnsi" w:hAnsiTheme="minorHAnsi" w:cstheme="minorHAnsi"/>
          <w:color w:val="000000"/>
        </w:rPr>
        <w:t>brutto …………</w:t>
      </w:r>
      <w:r w:rsidR="00B0759B">
        <w:rPr>
          <w:rFonts w:asciiTheme="minorHAnsi" w:hAnsiTheme="minorHAnsi" w:cstheme="minorHAnsi"/>
          <w:color w:val="000000"/>
        </w:rPr>
        <w:t>……………</w:t>
      </w:r>
      <w:r w:rsidRPr="005F1517">
        <w:rPr>
          <w:rFonts w:asciiTheme="minorHAnsi" w:hAnsiTheme="minorHAnsi" w:cstheme="minorHAnsi"/>
          <w:color w:val="000000"/>
        </w:rPr>
        <w:t xml:space="preserve"> </w:t>
      </w:r>
      <w:r w:rsidR="00B0759B">
        <w:rPr>
          <w:rFonts w:asciiTheme="minorHAnsi" w:hAnsiTheme="minorHAnsi" w:cstheme="minorHAnsi"/>
          <w:color w:val="000000"/>
        </w:rPr>
        <w:t>zł</w:t>
      </w:r>
      <w:r w:rsidRPr="005F1517">
        <w:rPr>
          <w:rFonts w:asciiTheme="minorHAnsi" w:hAnsiTheme="minorHAnsi" w:cstheme="minorHAnsi"/>
          <w:color w:val="000000"/>
        </w:rPr>
        <w:t xml:space="preserve"> (słownie: ……………………………………………………………………………)</w:t>
      </w:r>
    </w:p>
    <w:p w14:paraId="7AD675B9" w14:textId="77777777" w:rsidR="005F1517" w:rsidRPr="00CF7410" w:rsidRDefault="005F1517" w:rsidP="008B0C6C">
      <w:pPr>
        <w:pStyle w:val="Akapitzlist"/>
        <w:widowControl w:val="0"/>
        <w:autoSpaceDE w:val="0"/>
        <w:autoSpaceDN w:val="0"/>
        <w:adjustRightInd w:val="0"/>
        <w:spacing w:line="276" w:lineRule="auto"/>
        <w:ind w:left="0"/>
        <w:rPr>
          <w:rFonts w:asciiTheme="minorHAnsi" w:hAnsiTheme="minorHAnsi" w:cstheme="minorHAnsi"/>
          <w:color w:val="000000"/>
        </w:rPr>
      </w:pPr>
    </w:p>
    <w:p w14:paraId="27584C8A" w14:textId="77777777" w:rsidR="009B2661" w:rsidRPr="005F1517" w:rsidRDefault="009B2661" w:rsidP="009B2661">
      <w:pPr>
        <w:widowControl w:val="0"/>
        <w:autoSpaceDE w:val="0"/>
        <w:autoSpaceDN w:val="0"/>
        <w:adjustRightInd w:val="0"/>
        <w:spacing w:after="0"/>
        <w:jc w:val="both"/>
        <w:rPr>
          <w:rFonts w:asciiTheme="minorHAnsi" w:eastAsia="Times New Roman" w:hAnsiTheme="minorHAnsi" w:cstheme="minorHAnsi"/>
          <w:color w:val="000000"/>
          <w:sz w:val="24"/>
          <w:szCs w:val="24"/>
          <w:lang w:eastAsia="pl-PL"/>
        </w:rPr>
      </w:pPr>
      <w:r w:rsidRPr="005F1517">
        <w:rPr>
          <w:rFonts w:asciiTheme="minorHAnsi" w:eastAsia="Times New Roman" w:hAnsiTheme="minorHAnsi" w:cstheme="minorHAnsi"/>
          <w:color w:val="000000"/>
          <w:sz w:val="24"/>
          <w:szCs w:val="24"/>
          <w:lang w:eastAsia="pl-PL"/>
        </w:rPr>
        <w:t>Całość zamówienia zobowiązujemy się wykonać w terminie: …………………………..…….</w:t>
      </w:r>
    </w:p>
    <w:p w14:paraId="017D0601" w14:textId="77777777" w:rsidR="009B2661" w:rsidRPr="00CF7410" w:rsidRDefault="009B2661" w:rsidP="009B2661">
      <w:pPr>
        <w:spacing w:after="0"/>
        <w:jc w:val="both"/>
        <w:rPr>
          <w:rFonts w:asciiTheme="minorHAnsi" w:hAnsiTheme="minorHAnsi" w:cstheme="minorHAnsi"/>
          <w:sz w:val="24"/>
          <w:szCs w:val="24"/>
        </w:rPr>
      </w:pPr>
      <w:r w:rsidRPr="00CF7410">
        <w:rPr>
          <w:rFonts w:asciiTheme="minorHAnsi" w:hAnsiTheme="minorHAnsi" w:cstheme="minorHAnsi"/>
          <w:sz w:val="24"/>
          <w:szCs w:val="24"/>
        </w:rPr>
        <w:t>Oświadczamy, że akceptujemy warunki płatności …................. dni po złożeniu faktury i kary umowne określone przez zamawiającego.</w:t>
      </w:r>
    </w:p>
    <w:p w14:paraId="345C0CDC" w14:textId="5A8ECAD0" w:rsidR="009B2661" w:rsidRPr="00CF7410" w:rsidRDefault="009B2661" w:rsidP="009B2661">
      <w:pPr>
        <w:spacing w:after="0"/>
        <w:jc w:val="both"/>
        <w:rPr>
          <w:rFonts w:asciiTheme="minorHAnsi" w:hAnsiTheme="minorHAnsi" w:cstheme="minorHAnsi"/>
          <w:sz w:val="24"/>
          <w:szCs w:val="24"/>
        </w:rPr>
      </w:pPr>
      <w:r w:rsidRPr="00CF7410">
        <w:rPr>
          <w:rFonts w:asciiTheme="minorHAnsi" w:hAnsiTheme="minorHAnsi" w:cstheme="minorHAnsi"/>
          <w:sz w:val="24"/>
          <w:szCs w:val="24"/>
        </w:rPr>
        <w:t>Oświadczamy, że na  wykonane roboty udzielimy ……………….................  lat gwarancji.</w:t>
      </w:r>
    </w:p>
    <w:p w14:paraId="4A662C1D" w14:textId="77777777" w:rsidR="009B2661" w:rsidRPr="00CF7410" w:rsidRDefault="009B2661" w:rsidP="009B2661">
      <w:pPr>
        <w:spacing w:after="0"/>
        <w:ind w:left="708" w:firstLine="708"/>
        <w:jc w:val="both"/>
        <w:rPr>
          <w:rFonts w:asciiTheme="minorHAnsi" w:hAnsiTheme="minorHAnsi" w:cstheme="minorHAnsi"/>
          <w:sz w:val="24"/>
          <w:szCs w:val="24"/>
        </w:rPr>
      </w:pPr>
      <w:r w:rsidRPr="00CF7410">
        <w:rPr>
          <w:rFonts w:asciiTheme="minorHAnsi" w:hAnsiTheme="minorHAnsi" w:cstheme="minorHAnsi"/>
          <w:bCs/>
          <w:i/>
          <w:iCs/>
          <w:sz w:val="24"/>
          <w:szCs w:val="24"/>
        </w:rPr>
        <w:t>(należy bezwzględnie wypełnić miejsca wykropkowane)</w:t>
      </w:r>
    </w:p>
    <w:p w14:paraId="4CB731DC" w14:textId="77777777" w:rsidR="009B2661" w:rsidRPr="00CF7410" w:rsidRDefault="009B2661" w:rsidP="009B2661">
      <w:pPr>
        <w:widowControl w:val="0"/>
        <w:autoSpaceDE w:val="0"/>
        <w:autoSpaceDN w:val="0"/>
        <w:adjustRightInd w:val="0"/>
        <w:spacing w:after="0"/>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lastRenderedPageBreak/>
        <w:t xml:space="preserve">Oświadczamy, </w:t>
      </w:r>
      <w:r w:rsidRPr="00CF7410">
        <w:rPr>
          <w:rFonts w:asciiTheme="minorHAnsi" w:hAnsiTheme="minorHAnsi" w:cstheme="minorHAnsi"/>
          <w:color w:val="000000"/>
          <w:sz w:val="24"/>
          <w:szCs w:val="24"/>
          <w:u w:val="single"/>
        </w:rPr>
        <w:t xml:space="preserve">że przewidujemy/nie przewidujemy </w:t>
      </w:r>
      <w:r w:rsidRPr="00CF7410">
        <w:rPr>
          <w:rFonts w:asciiTheme="minorHAnsi" w:hAnsiTheme="minorHAnsi" w:cstheme="minorHAnsi"/>
          <w:color w:val="000000"/>
          <w:sz w:val="24"/>
          <w:szCs w:val="24"/>
        </w:rPr>
        <w:t xml:space="preserve"> powierzenie podwykonawcom realizacje zamówienia w części ……………………………………………………………………………</w:t>
      </w:r>
    </w:p>
    <w:p w14:paraId="2B00947F" w14:textId="77777777" w:rsidR="009B2661" w:rsidRPr="00CF7410" w:rsidRDefault="009B2661" w:rsidP="009B2661">
      <w:pPr>
        <w:widowControl w:val="0"/>
        <w:autoSpaceDE w:val="0"/>
        <w:autoSpaceDN w:val="0"/>
        <w:adjustRightInd w:val="0"/>
        <w:spacing w:after="0"/>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Jednocześnie oświadczamy, że:</w:t>
      </w:r>
    </w:p>
    <w:p w14:paraId="504DA23B" w14:textId="77777777" w:rsidR="009B2661" w:rsidRPr="00CF7410" w:rsidRDefault="009B2661" w:rsidP="006A5D0A">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Zapoznaliśmy się ze Warunkami  Zamówienia i przed złożeniem niniejszej oferty jesteśmy związani zawartymi w niej zasadami postanowień,</w:t>
      </w:r>
    </w:p>
    <w:p w14:paraId="4D557FF5" w14:textId="77777777" w:rsidR="009B2661" w:rsidRPr="00CF7410" w:rsidRDefault="009B2661" w:rsidP="006A5D0A">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 xml:space="preserve">Posiadamy uprawnienia do realizacji przedmiotowego zamówienia zgodnie </w:t>
      </w:r>
      <w:r w:rsidRPr="00CF7410">
        <w:rPr>
          <w:rFonts w:asciiTheme="minorHAnsi" w:hAnsiTheme="minorHAnsi" w:cstheme="minorHAnsi"/>
          <w:color w:val="000000"/>
        </w:rPr>
        <w:br/>
        <w:t>z obowiązującymi przepisami,</w:t>
      </w:r>
    </w:p>
    <w:p w14:paraId="641AC1A1" w14:textId="77777777" w:rsidR="009B2661" w:rsidRPr="00CF7410" w:rsidRDefault="009B2661" w:rsidP="006A5D0A">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Niniejsza oferta w pełni spełnia wymagania zawarte w WZ,</w:t>
      </w:r>
    </w:p>
    <w:p w14:paraId="71831F58" w14:textId="77777777" w:rsidR="009B2661" w:rsidRPr="00CF7410" w:rsidRDefault="009B2661" w:rsidP="006A5D0A">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Zdobyliśmy wszystkie niezbędne informacje do przygotowania oferty,</w:t>
      </w:r>
    </w:p>
    <w:p w14:paraId="4E565559" w14:textId="77777777" w:rsidR="009B2661" w:rsidRPr="00CF7410" w:rsidRDefault="009B2661" w:rsidP="006A5D0A">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Pozostajemy związani niniejszą ofertą przez 30 dni od dnia, w którym upłynął termin składania ofert,</w:t>
      </w:r>
    </w:p>
    <w:p w14:paraId="61152433" w14:textId="3B27A15C" w:rsidR="009B2661" w:rsidRPr="00CF7410" w:rsidRDefault="009B2661" w:rsidP="006A5D0A">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Zapoznaliśmy się z treścią wzoru umowy, który został załączony do WZ  i zobowiązujemy się w przypadku wyboru naszej oferty do zawarcia umowy na wymienionych w niej warunkach i w miejscu i terminie wyznaczonym przez Zamawiającego</w:t>
      </w:r>
      <w:r w:rsidR="00AB3E3B" w:rsidRPr="00CF7410">
        <w:rPr>
          <w:rFonts w:asciiTheme="minorHAnsi" w:hAnsiTheme="minorHAnsi" w:cstheme="minorHAnsi"/>
          <w:color w:val="000000"/>
        </w:rPr>
        <w:t>.</w:t>
      </w:r>
    </w:p>
    <w:p w14:paraId="031AB5D0" w14:textId="77777777" w:rsidR="009B2661" w:rsidRPr="00CF7410"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Załącznikami do niniejszej oferty są:</w:t>
      </w:r>
    </w:p>
    <w:p w14:paraId="32BD94A6" w14:textId="77777777" w:rsidR="009B2661" w:rsidRPr="00CF7410"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1 …………………………………………………………………………..</w:t>
      </w:r>
    </w:p>
    <w:p w14:paraId="2DFC84F7" w14:textId="77777777" w:rsidR="009B2661" w:rsidRPr="00CF7410"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2 …………………………………………………………………………..</w:t>
      </w:r>
    </w:p>
    <w:p w14:paraId="4B85CE59" w14:textId="77777777" w:rsidR="009B2661" w:rsidRPr="00CF7410"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3 …………………………………………………………………………..</w:t>
      </w:r>
    </w:p>
    <w:p w14:paraId="674A0545" w14:textId="77777777" w:rsidR="009B2661" w:rsidRPr="00CF7410"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4 …………………………………………………………………………..</w:t>
      </w:r>
    </w:p>
    <w:p w14:paraId="1DB91936" w14:textId="77777777" w:rsidR="009B2661" w:rsidRPr="00CF7410"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5 …………………………………………………………………………..</w:t>
      </w:r>
    </w:p>
    <w:p w14:paraId="6108EABB" w14:textId="77777777" w:rsidR="00387AF0" w:rsidRPr="00CF7410" w:rsidRDefault="00387AF0" w:rsidP="00387AF0">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6 …………………………………………………………………………..</w:t>
      </w:r>
    </w:p>
    <w:p w14:paraId="2E21F807" w14:textId="77777777" w:rsidR="00387AF0" w:rsidRPr="00CF7410" w:rsidRDefault="00387AF0" w:rsidP="00387AF0">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7 …………………………………………………………………………..</w:t>
      </w:r>
    </w:p>
    <w:p w14:paraId="6834F431" w14:textId="77777777" w:rsidR="00BB2E28" w:rsidRPr="00CF7410" w:rsidRDefault="00BB2E28" w:rsidP="00BB2E28">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8 …………………………………………………………………………..</w:t>
      </w:r>
    </w:p>
    <w:p w14:paraId="5288D8DC" w14:textId="77777777" w:rsidR="00ED031E" w:rsidRPr="00CF7410" w:rsidRDefault="00ED031E" w:rsidP="00ED031E">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9 …………………………………………………………………………..</w:t>
      </w:r>
    </w:p>
    <w:p w14:paraId="66F460B0" w14:textId="77777777" w:rsidR="00ED031E" w:rsidRPr="00CF7410" w:rsidRDefault="00ED031E" w:rsidP="00ED031E">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10 ………………………………………………………………………….</w:t>
      </w:r>
    </w:p>
    <w:p w14:paraId="482E27F0" w14:textId="77777777" w:rsidR="008B0C6C" w:rsidRPr="00CF7410" w:rsidRDefault="008B0C6C" w:rsidP="008B0C6C">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11 ………………………………………………………………………….</w:t>
      </w:r>
    </w:p>
    <w:p w14:paraId="49D392DC" w14:textId="5DF38E13" w:rsidR="0039487C" w:rsidRDefault="0039487C" w:rsidP="0039487C">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12 ………………………………………………………………………….</w:t>
      </w:r>
    </w:p>
    <w:p w14:paraId="7DD903B1" w14:textId="3470AEDD" w:rsidR="001215A7" w:rsidRPr="00CF7410" w:rsidRDefault="001215A7" w:rsidP="001215A7">
      <w:pPr>
        <w:pStyle w:val="Akapitzlist"/>
        <w:widowControl w:val="0"/>
        <w:autoSpaceDE w:val="0"/>
        <w:autoSpaceDN w:val="0"/>
        <w:adjustRightInd w:val="0"/>
        <w:spacing w:line="276" w:lineRule="auto"/>
        <w:jc w:val="both"/>
        <w:rPr>
          <w:rFonts w:asciiTheme="minorHAnsi" w:hAnsiTheme="minorHAnsi" w:cstheme="minorHAnsi"/>
          <w:color w:val="000000"/>
        </w:rPr>
      </w:pPr>
      <w:r w:rsidRPr="00CF7410">
        <w:rPr>
          <w:rFonts w:asciiTheme="minorHAnsi" w:hAnsiTheme="minorHAnsi" w:cstheme="minorHAnsi"/>
          <w:color w:val="000000"/>
        </w:rPr>
        <w:t>Załącznik nr 1</w:t>
      </w:r>
      <w:r>
        <w:rPr>
          <w:rFonts w:asciiTheme="minorHAnsi" w:hAnsiTheme="minorHAnsi" w:cstheme="minorHAnsi"/>
          <w:color w:val="000000"/>
        </w:rPr>
        <w:t>3</w:t>
      </w:r>
      <w:r w:rsidRPr="00CF7410">
        <w:rPr>
          <w:rFonts w:asciiTheme="minorHAnsi" w:hAnsiTheme="minorHAnsi" w:cstheme="minorHAnsi"/>
          <w:color w:val="000000"/>
        </w:rPr>
        <w:t xml:space="preserve"> ………………………………………………………………………….</w:t>
      </w:r>
    </w:p>
    <w:p w14:paraId="2DBF0086" w14:textId="77777777" w:rsidR="008B0C6C" w:rsidRPr="00CF7410" w:rsidRDefault="008B0C6C" w:rsidP="008B0C6C">
      <w:pPr>
        <w:pStyle w:val="Akapitzlist"/>
        <w:widowControl w:val="0"/>
        <w:autoSpaceDE w:val="0"/>
        <w:autoSpaceDN w:val="0"/>
        <w:adjustRightInd w:val="0"/>
        <w:spacing w:line="276" w:lineRule="auto"/>
        <w:jc w:val="both"/>
        <w:rPr>
          <w:rFonts w:asciiTheme="minorHAnsi" w:hAnsiTheme="minorHAnsi" w:cstheme="minorHAnsi"/>
          <w:color w:val="000000"/>
        </w:rPr>
      </w:pPr>
    </w:p>
    <w:p w14:paraId="1383E275" w14:textId="77777777" w:rsidR="008B0C6C" w:rsidRPr="00CF7410" w:rsidRDefault="008B0C6C" w:rsidP="00ED031E">
      <w:pPr>
        <w:pStyle w:val="Akapitzlist"/>
        <w:widowControl w:val="0"/>
        <w:autoSpaceDE w:val="0"/>
        <w:autoSpaceDN w:val="0"/>
        <w:adjustRightInd w:val="0"/>
        <w:spacing w:line="276" w:lineRule="auto"/>
        <w:jc w:val="both"/>
        <w:rPr>
          <w:rFonts w:asciiTheme="minorHAnsi" w:hAnsiTheme="minorHAnsi" w:cstheme="minorHAnsi"/>
          <w:color w:val="000000"/>
        </w:rPr>
      </w:pPr>
    </w:p>
    <w:p w14:paraId="03FA19E0" w14:textId="77777777" w:rsidR="009B2661" w:rsidRPr="00CF7410" w:rsidRDefault="009B2661" w:rsidP="009B2661">
      <w:pPr>
        <w:pStyle w:val="Tekstpodstawowywcity3"/>
        <w:spacing w:after="0"/>
        <w:ind w:left="0"/>
        <w:jc w:val="both"/>
        <w:rPr>
          <w:rFonts w:asciiTheme="minorHAnsi" w:hAnsiTheme="minorHAnsi" w:cstheme="minorHAnsi"/>
          <w:sz w:val="24"/>
          <w:szCs w:val="24"/>
        </w:rPr>
      </w:pPr>
    </w:p>
    <w:p w14:paraId="2CBF5E33" w14:textId="77777777" w:rsidR="009B2661" w:rsidRPr="00CF7410" w:rsidRDefault="009B2661" w:rsidP="009B2661">
      <w:pPr>
        <w:jc w:val="both"/>
        <w:rPr>
          <w:rFonts w:asciiTheme="minorHAnsi" w:hAnsiTheme="minorHAnsi" w:cstheme="minorHAnsi"/>
          <w:sz w:val="24"/>
          <w:szCs w:val="24"/>
        </w:rPr>
      </w:pPr>
      <w:r w:rsidRPr="00CF7410">
        <w:rPr>
          <w:rFonts w:asciiTheme="minorHAnsi" w:hAnsiTheme="minorHAnsi" w:cstheme="minorHAnsi"/>
          <w:sz w:val="24"/>
          <w:szCs w:val="24"/>
        </w:rPr>
        <w:t>Oferta składa się z ……………. stron ponumerowanych</w:t>
      </w:r>
    </w:p>
    <w:p w14:paraId="448D8A5E" w14:textId="77777777" w:rsidR="009B2661" w:rsidRPr="00CF7410" w:rsidRDefault="009B2661" w:rsidP="009B2661">
      <w:pPr>
        <w:spacing w:after="0"/>
        <w:jc w:val="both"/>
        <w:rPr>
          <w:rFonts w:asciiTheme="minorHAnsi" w:hAnsiTheme="minorHAnsi" w:cstheme="minorHAnsi"/>
          <w:sz w:val="24"/>
          <w:szCs w:val="24"/>
        </w:rPr>
      </w:pPr>
    </w:p>
    <w:p w14:paraId="050208B3" w14:textId="77777777" w:rsidR="009B2661" w:rsidRPr="00CF7410" w:rsidRDefault="009B2661" w:rsidP="009B2661">
      <w:pPr>
        <w:spacing w:after="0"/>
        <w:jc w:val="both"/>
        <w:rPr>
          <w:rFonts w:asciiTheme="minorHAnsi" w:hAnsiTheme="minorHAnsi" w:cstheme="minorHAnsi"/>
          <w:sz w:val="24"/>
          <w:szCs w:val="24"/>
        </w:rPr>
      </w:pPr>
    </w:p>
    <w:p w14:paraId="23D56467" w14:textId="77777777" w:rsidR="009B2661" w:rsidRPr="00CF7410" w:rsidRDefault="009B2661" w:rsidP="009B2661">
      <w:pPr>
        <w:spacing w:after="0"/>
        <w:jc w:val="both"/>
        <w:rPr>
          <w:rFonts w:asciiTheme="minorHAnsi" w:hAnsiTheme="minorHAnsi" w:cstheme="minorHAnsi"/>
          <w:sz w:val="24"/>
          <w:szCs w:val="24"/>
        </w:rPr>
      </w:pPr>
    </w:p>
    <w:p w14:paraId="4C79777E" w14:textId="77777777" w:rsidR="009B2661" w:rsidRPr="00CF7410" w:rsidRDefault="009B2661" w:rsidP="009B2661">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6AE9FFD4" w14:textId="77777777" w:rsidR="009B2661" w:rsidRPr="00CF7410" w:rsidRDefault="009B2661" w:rsidP="009B2661">
      <w:pPr>
        <w:spacing w:after="0"/>
        <w:jc w:val="both"/>
        <w:rPr>
          <w:rFonts w:asciiTheme="minorHAnsi" w:hAnsiTheme="minorHAnsi" w:cstheme="minorHAnsi"/>
          <w:sz w:val="24"/>
          <w:szCs w:val="24"/>
        </w:rPr>
      </w:pPr>
    </w:p>
    <w:p w14:paraId="2E0846CD" w14:textId="3FD1582D" w:rsidR="009B2661" w:rsidRPr="00CF7410" w:rsidRDefault="009B2661" w:rsidP="009B2661">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00B0759B">
        <w:rPr>
          <w:rFonts w:asciiTheme="minorHAnsi" w:hAnsiTheme="minorHAnsi" w:cstheme="minorHAnsi"/>
          <w:sz w:val="24"/>
          <w:szCs w:val="24"/>
        </w:rPr>
        <w:tab/>
      </w:r>
      <w:r w:rsidRPr="00CF7410">
        <w:rPr>
          <w:rFonts w:asciiTheme="minorHAnsi" w:hAnsiTheme="minorHAnsi" w:cstheme="minorHAnsi"/>
          <w:sz w:val="24"/>
          <w:szCs w:val="24"/>
        </w:rPr>
        <w:t>…………………………………………</w:t>
      </w:r>
    </w:p>
    <w:p w14:paraId="0E90F7C6" w14:textId="07AC92F5" w:rsidR="009B2661" w:rsidRPr="00CF7410" w:rsidRDefault="00B0759B" w:rsidP="009B2661">
      <w:pPr>
        <w:spacing w:after="0"/>
        <w:ind w:left="5664" w:firstLine="708"/>
        <w:jc w:val="both"/>
        <w:rPr>
          <w:rFonts w:asciiTheme="minorHAnsi" w:hAnsiTheme="minorHAnsi" w:cstheme="minorHAnsi"/>
          <w:i/>
          <w:sz w:val="24"/>
          <w:szCs w:val="24"/>
        </w:rPr>
      </w:pPr>
      <w:r>
        <w:rPr>
          <w:rFonts w:asciiTheme="minorHAnsi" w:hAnsiTheme="minorHAnsi" w:cstheme="minorHAnsi"/>
          <w:i/>
          <w:sz w:val="24"/>
          <w:szCs w:val="24"/>
        </w:rPr>
        <w:t xml:space="preserve">    </w:t>
      </w:r>
      <w:r w:rsidR="009B2661" w:rsidRPr="00CF7410">
        <w:rPr>
          <w:rFonts w:asciiTheme="minorHAnsi" w:hAnsiTheme="minorHAnsi" w:cstheme="minorHAnsi"/>
          <w:i/>
          <w:sz w:val="24"/>
          <w:szCs w:val="24"/>
        </w:rPr>
        <w:t>(podpis)</w:t>
      </w:r>
    </w:p>
    <w:p w14:paraId="7EA13CE1" w14:textId="77777777" w:rsidR="00FE3D52" w:rsidRDefault="00FE3D52" w:rsidP="00EA0247">
      <w:pPr>
        <w:spacing w:after="0"/>
        <w:ind w:left="5246" w:firstLine="708"/>
        <w:rPr>
          <w:rFonts w:asciiTheme="minorHAnsi" w:hAnsiTheme="minorHAnsi" w:cstheme="minorHAnsi"/>
          <w:b/>
          <w:sz w:val="24"/>
          <w:szCs w:val="24"/>
        </w:rPr>
      </w:pPr>
      <w:bookmarkStart w:id="23" w:name="_Hlk63931835"/>
    </w:p>
    <w:p w14:paraId="714B8F0E" w14:textId="74E7E09F" w:rsidR="00EA0247" w:rsidRPr="00CF7410" w:rsidRDefault="00EA0247" w:rsidP="00EA0247">
      <w:pPr>
        <w:spacing w:after="0"/>
        <w:ind w:left="5246" w:firstLine="708"/>
        <w:rPr>
          <w:rFonts w:asciiTheme="minorHAnsi" w:hAnsiTheme="minorHAnsi" w:cstheme="minorHAnsi"/>
          <w:b/>
          <w:sz w:val="24"/>
          <w:szCs w:val="24"/>
        </w:rPr>
      </w:pPr>
      <w:r w:rsidRPr="00CF7410">
        <w:rPr>
          <w:rFonts w:asciiTheme="minorHAnsi" w:hAnsiTheme="minorHAnsi" w:cstheme="minorHAnsi"/>
          <w:b/>
          <w:sz w:val="24"/>
          <w:szCs w:val="24"/>
        </w:rPr>
        <w:lastRenderedPageBreak/>
        <w:t>Zamawiający:</w:t>
      </w:r>
    </w:p>
    <w:bookmarkEnd w:id="23"/>
    <w:p w14:paraId="7ABBFF3F" w14:textId="67B365F7" w:rsidR="00EA0247" w:rsidRPr="00CF7410" w:rsidRDefault="00EA0247" w:rsidP="00EA0247">
      <w:pPr>
        <w:spacing w:after="0"/>
        <w:ind w:left="5954"/>
        <w:rPr>
          <w:rFonts w:asciiTheme="minorHAnsi" w:hAnsiTheme="minorHAnsi" w:cstheme="minorHAnsi"/>
          <w:sz w:val="24"/>
          <w:szCs w:val="24"/>
        </w:rPr>
      </w:pPr>
      <w:r w:rsidRPr="00CF7410">
        <w:rPr>
          <w:rFonts w:asciiTheme="minorHAnsi" w:hAnsiTheme="minorHAnsi" w:cstheme="minorHAnsi"/>
          <w:sz w:val="24"/>
          <w:szCs w:val="24"/>
        </w:rPr>
        <w:t>………………………………………………</w:t>
      </w:r>
    </w:p>
    <w:p w14:paraId="193C1B23" w14:textId="77777777" w:rsidR="00EA0247" w:rsidRPr="00CF7410" w:rsidRDefault="00EA0247" w:rsidP="00EA0247">
      <w:pPr>
        <w:spacing w:after="0"/>
        <w:ind w:left="5954"/>
        <w:jc w:val="center"/>
        <w:rPr>
          <w:rFonts w:asciiTheme="minorHAnsi" w:hAnsiTheme="minorHAnsi" w:cstheme="minorHAnsi"/>
          <w:i/>
          <w:sz w:val="24"/>
          <w:szCs w:val="24"/>
        </w:rPr>
      </w:pPr>
      <w:r w:rsidRPr="00CF7410">
        <w:rPr>
          <w:rFonts w:asciiTheme="minorHAnsi" w:hAnsiTheme="minorHAnsi" w:cstheme="minorHAnsi"/>
          <w:i/>
          <w:sz w:val="24"/>
          <w:szCs w:val="24"/>
        </w:rPr>
        <w:t>(pełna nazwa/firma, adres)</w:t>
      </w:r>
    </w:p>
    <w:p w14:paraId="31E9BBF2" w14:textId="77777777" w:rsidR="00EA0247" w:rsidRPr="00CF7410" w:rsidRDefault="00EA0247" w:rsidP="00EA0247">
      <w:pPr>
        <w:spacing w:after="0"/>
        <w:rPr>
          <w:rFonts w:asciiTheme="minorHAnsi" w:hAnsiTheme="minorHAnsi" w:cstheme="minorHAnsi"/>
          <w:b/>
          <w:sz w:val="24"/>
          <w:szCs w:val="24"/>
        </w:rPr>
      </w:pPr>
      <w:r w:rsidRPr="00CF7410">
        <w:rPr>
          <w:rFonts w:asciiTheme="minorHAnsi" w:hAnsiTheme="minorHAnsi" w:cstheme="minorHAnsi"/>
          <w:b/>
          <w:sz w:val="24"/>
          <w:szCs w:val="24"/>
        </w:rPr>
        <w:t>Wykonawca:</w:t>
      </w:r>
    </w:p>
    <w:p w14:paraId="6EDC0F86" w14:textId="105F1D06" w:rsidR="00EA0247" w:rsidRPr="00CF7410" w:rsidRDefault="00EA0247" w:rsidP="00EA0247">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0B4C7501" w14:textId="77777777" w:rsidR="00EA0247" w:rsidRPr="00CF7410" w:rsidRDefault="00EA0247" w:rsidP="00EA0247">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 xml:space="preserve">(pełna nazwa/firma, adres, </w:t>
      </w:r>
      <w:r w:rsidRPr="00CF7410">
        <w:rPr>
          <w:rFonts w:asciiTheme="minorHAnsi" w:hAnsiTheme="minorHAnsi" w:cstheme="minorHAnsi"/>
          <w:i/>
          <w:sz w:val="24"/>
          <w:szCs w:val="24"/>
        </w:rPr>
        <w:br/>
        <w:t>w zależności od podmiotu: NIP/PESEL, KRS/</w:t>
      </w:r>
      <w:proofErr w:type="spellStart"/>
      <w:r w:rsidRPr="00CF7410">
        <w:rPr>
          <w:rFonts w:asciiTheme="minorHAnsi" w:hAnsiTheme="minorHAnsi" w:cstheme="minorHAnsi"/>
          <w:i/>
          <w:sz w:val="24"/>
          <w:szCs w:val="24"/>
        </w:rPr>
        <w:t>CEiDG</w:t>
      </w:r>
      <w:proofErr w:type="spellEnd"/>
      <w:r w:rsidRPr="00CF7410">
        <w:rPr>
          <w:rFonts w:asciiTheme="minorHAnsi" w:hAnsiTheme="minorHAnsi" w:cstheme="minorHAnsi"/>
          <w:i/>
          <w:sz w:val="24"/>
          <w:szCs w:val="24"/>
        </w:rPr>
        <w:t>)</w:t>
      </w:r>
    </w:p>
    <w:p w14:paraId="0F315B71" w14:textId="77777777" w:rsidR="00EA0247" w:rsidRPr="00CF7410" w:rsidRDefault="00EA0247" w:rsidP="00EA0247">
      <w:pPr>
        <w:spacing w:after="0"/>
        <w:rPr>
          <w:rFonts w:asciiTheme="minorHAnsi" w:hAnsiTheme="minorHAnsi" w:cstheme="minorHAnsi"/>
          <w:sz w:val="24"/>
          <w:szCs w:val="24"/>
          <w:u w:val="single"/>
        </w:rPr>
      </w:pPr>
      <w:r w:rsidRPr="00CF7410">
        <w:rPr>
          <w:rFonts w:asciiTheme="minorHAnsi" w:hAnsiTheme="minorHAnsi" w:cstheme="minorHAnsi"/>
          <w:sz w:val="24"/>
          <w:szCs w:val="24"/>
          <w:u w:val="single"/>
        </w:rPr>
        <w:t>reprezentowany przez:</w:t>
      </w:r>
    </w:p>
    <w:p w14:paraId="738DBABD" w14:textId="2BE929ED" w:rsidR="00EA0247" w:rsidRPr="00CF7410" w:rsidRDefault="00EA0247" w:rsidP="00EA0247">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1F41E9CF" w14:textId="77777777" w:rsidR="00EA0247" w:rsidRPr="00CF7410" w:rsidRDefault="00EA0247" w:rsidP="001215A7">
      <w:pPr>
        <w:tabs>
          <w:tab w:val="left" w:pos="0"/>
        </w:tabs>
        <w:spacing w:after="0"/>
        <w:ind w:right="5244"/>
        <w:rPr>
          <w:rFonts w:asciiTheme="minorHAnsi" w:hAnsiTheme="minorHAnsi" w:cstheme="minorHAnsi"/>
          <w:i/>
          <w:sz w:val="24"/>
          <w:szCs w:val="24"/>
        </w:rPr>
      </w:pPr>
      <w:r w:rsidRPr="00CF7410">
        <w:rPr>
          <w:rFonts w:asciiTheme="minorHAnsi" w:hAnsiTheme="minorHAnsi" w:cstheme="minorHAnsi"/>
          <w:i/>
          <w:sz w:val="24"/>
          <w:szCs w:val="24"/>
        </w:rPr>
        <w:t>(imię, nazwisko, stanowisko/podstawa do  reprezentacji)</w:t>
      </w:r>
    </w:p>
    <w:p w14:paraId="3EB37B7F" w14:textId="77777777" w:rsidR="00EA0247" w:rsidRPr="00CF7410" w:rsidRDefault="00EA0247" w:rsidP="00EA0247">
      <w:pPr>
        <w:spacing w:after="0"/>
        <w:rPr>
          <w:rFonts w:asciiTheme="minorHAnsi" w:hAnsiTheme="minorHAnsi" w:cstheme="minorHAnsi"/>
          <w:sz w:val="24"/>
          <w:szCs w:val="24"/>
        </w:rPr>
      </w:pPr>
    </w:p>
    <w:p w14:paraId="0695940D" w14:textId="77777777" w:rsidR="00EA0247" w:rsidRPr="00CF7410" w:rsidRDefault="00EA0247" w:rsidP="00EA0247">
      <w:pPr>
        <w:spacing w:after="0"/>
        <w:jc w:val="center"/>
        <w:rPr>
          <w:rFonts w:asciiTheme="minorHAnsi" w:hAnsiTheme="minorHAnsi" w:cstheme="minorHAnsi"/>
          <w:b/>
          <w:sz w:val="24"/>
          <w:szCs w:val="24"/>
          <w:u w:val="single"/>
        </w:rPr>
      </w:pPr>
      <w:r w:rsidRPr="00CF7410">
        <w:rPr>
          <w:rFonts w:asciiTheme="minorHAnsi" w:hAnsiTheme="minorHAnsi" w:cstheme="minorHAnsi"/>
          <w:b/>
          <w:sz w:val="24"/>
          <w:szCs w:val="24"/>
          <w:u w:val="single"/>
        </w:rPr>
        <w:t xml:space="preserve">Oświadczenie wykonawcy </w:t>
      </w:r>
    </w:p>
    <w:p w14:paraId="335D7331" w14:textId="77777777" w:rsidR="00EA0247" w:rsidRPr="00CF7410" w:rsidRDefault="00EA0247" w:rsidP="00EA0247">
      <w:pPr>
        <w:spacing w:after="0"/>
        <w:jc w:val="center"/>
        <w:rPr>
          <w:rFonts w:asciiTheme="minorHAnsi" w:hAnsiTheme="minorHAnsi" w:cstheme="minorHAnsi"/>
          <w:b/>
          <w:sz w:val="24"/>
          <w:szCs w:val="24"/>
          <w:u w:val="single"/>
        </w:rPr>
      </w:pPr>
      <w:r w:rsidRPr="00CF7410">
        <w:rPr>
          <w:rFonts w:asciiTheme="minorHAnsi" w:hAnsiTheme="minorHAnsi" w:cstheme="minorHAnsi"/>
          <w:b/>
          <w:sz w:val="24"/>
          <w:szCs w:val="24"/>
          <w:u w:val="single"/>
        </w:rPr>
        <w:t xml:space="preserve">DOTYCZĄCE SPEŁNIANIA WARUNKÓW UDZIAŁU W POSTĘPOWANIU </w:t>
      </w:r>
      <w:r w:rsidRPr="00CF7410">
        <w:rPr>
          <w:rFonts w:asciiTheme="minorHAnsi" w:hAnsiTheme="minorHAnsi" w:cstheme="minorHAnsi"/>
          <w:b/>
          <w:sz w:val="24"/>
          <w:szCs w:val="24"/>
          <w:u w:val="single"/>
        </w:rPr>
        <w:br/>
      </w:r>
    </w:p>
    <w:p w14:paraId="2318E8AF" w14:textId="733B85BF" w:rsidR="00EA0247" w:rsidRPr="00CF7410" w:rsidRDefault="00EA0247" w:rsidP="00EA0247">
      <w:pPr>
        <w:spacing w:after="0"/>
        <w:ind w:firstLine="709"/>
        <w:jc w:val="both"/>
        <w:rPr>
          <w:rFonts w:asciiTheme="minorHAnsi" w:hAnsiTheme="minorHAnsi" w:cstheme="minorHAnsi"/>
          <w:sz w:val="24"/>
          <w:szCs w:val="24"/>
        </w:rPr>
      </w:pPr>
      <w:r w:rsidRPr="00CF7410">
        <w:rPr>
          <w:rFonts w:asciiTheme="minorHAnsi" w:hAnsiTheme="minorHAnsi" w:cstheme="minorHAnsi"/>
          <w:sz w:val="24"/>
          <w:szCs w:val="24"/>
        </w:rPr>
        <w:t xml:space="preserve">Na potrzeby postępowania o udzielenie zamówienia </w:t>
      </w:r>
      <w:r w:rsidR="00F42C6F">
        <w:rPr>
          <w:rFonts w:asciiTheme="minorHAnsi" w:hAnsiTheme="minorHAnsi" w:cstheme="minorHAnsi"/>
          <w:sz w:val="24"/>
          <w:szCs w:val="24"/>
        </w:rPr>
        <w:br/>
      </w:r>
      <w:r w:rsidRPr="00CF7410">
        <w:rPr>
          <w:rFonts w:asciiTheme="minorHAnsi" w:hAnsiTheme="minorHAnsi" w:cstheme="minorHAnsi"/>
          <w:sz w:val="24"/>
          <w:szCs w:val="24"/>
        </w:rPr>
        <w:t xml:space="preserve">pn. ………………………………………………… </w:t>
      </w:r>
      <w:r w:rsidRPr="00CF7410">
        <w:rPr>
          <w:rFonts w:asciiTheme="minorHAnsi" w:hAnsiTheme="minorHAnsi" w:cstheme="minorHAnsi"/>
          <w:i/>
          <w:sz w:val="24"/>
          <w:szCs w:val="24"/>
        </w:rPr>
        <w:t>(nazwa postępowania)</w:t>
      </w:r>
      <w:r w:rsidRPr="00CF7410">
        <w:rPr>
          <w:rFonts w:asciiTheme="minorHAnsi" w:hAnsiTheme="minorHAnsi" w:cstheme="minorHAnsi"/>
          <w:sz w:val="24"/>
          <w:szCs w:val="24"/>
        </w:rPr>
        <w:t>, prowadzonego przez …………………………………………………</w:t>
      </w:r>
      <w:r w:rsidRPr="00CF7410">
        <w:rPr>
          <w:rFonts w:asciiTheme="minorHAnsi" w:hAnsiTheme="minorHAnsi" w:cstheme="minorHAnsi"/>
          <w:i/>
          <w:sz w:val="24"/>
          <w:szCs w:val="24"/>
        </w:rPr>
        <w:t xml:space="preserve">(oznaczenie zamawiającego), </w:t>
      </w:r>
      <w:r w:rsidRPr="00CF7410">
        <w:rPr>
          <w:rFonts w:asciiTheme="minorHAnsi" w:hAnsiTheme="minorHAnsi" w:cstheme="minorHAnsi"/>
          <w:sz w:val="24"/>
          <w:szCs w:val="24"/>
        </w:rPr>
        <w:t>oświadczam, co następuje:</w:t>
      </w:r>
    </w:p>
    <w:p w14:paraId="0DA338CD" w14:textId="77777777" w:rsidR="00EA0247" w:rsidRPr="00CF7410" w:rsidRDefault="00EA0247" w:rsidP="00EA0247">
      <w:pPr>
        <w:shd w:val="clear" w:color="auto" w:fill="BFBFBF"/>
        <w:spacing w:after="0"/>
        <w:jc w:val="both"/>
        <w:rPr>
          <w:rFonts w:asciiTheme="minorHAnsi" w:hAnsiTheme="minorHAnsi" w:cstheme="minorHAnsi"/>
          <w:b/>
          <w:sz w:val="24"/>
          <w:szCs w:val="24"/>
        </w:rPr>
      </w:pPr>
      <w:r w:rsidRPr="00CF7410">
        <w:rPr>
          <w:rFonts w:asciiTheme="minorHAnsi" w:hAnsiTheme="minorHAnsi" w:cstheme="minorHAnsi"/>
          <w:b/>
          <w:sz w:val="24"/>
          <w:szCs w:val="24"/>
        </w:rPr>
        <w:t>INFORMACJA DOTYCZĄCA WYKONAWCY:</w:t>
      </w:r>
    </w:p>
    <w:p w14:paraId="49C6BEEE" w14:textId="77777777" w:rsidR="00EA0247" w:rsidRPr="00CF7410" w:rsidRDefault="00EA0247" w:rsidP="00EA0247">
      <w:pPr>
        <w:spacing w:after="0"/>
        <w:jc w:val="both"/>
        <w:rPr>
          <w:rFonts w:asciiTheme="minorHAnsi" w:hAnsiTheme="minorHAnsi" w:cstheme="minorHAnsi"/>
          <w:sz w:val="24"/>
          <w:szCs w:val="24"/>
        </w:rPr>
      </w:pPr>
    </w:p>
    <w:p w14:paraId="68977B9D" w14:textId="08E924F5"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Oświadczam, że spełniam warunki udziału w postępowaniu określone przez zamawiającego w ……..…………………………………………………..………………………………………….. </w:t>
      </w:r>
      <w:r w:rsidRPr="00CF7410">
        <w:rPr>
          <w:rFonts w:asciiTheme="minorHAnsi" w:hAnsiTheme="minorHAnsi" w:cstheme="minorHAnsi"/>
          <w:i/>
          <w:sz w:val="24"/>
          <w:szCs w:val="24"/>
        </w:rPr>
        <w:t xml:space="preserve">(wskazać dokument </w:t>
      </w:r>
      <w:r w:rsidR="00F42C6F">
        <w:rPr>
          <w:rFonts w:asciiTheme="minorHAnsi" w:hAnsiTheme="minorHAnsi" w:cstheme="minorHAnsi"/>
          <w:i/>
          <w:sz w:val="24"/>
          <w:szCs w:val="24"/>
        </w:rPr>
        <w:br/>
      </w:r>
      <w:r w:rsidRPr="00CF7410">
        <w:rPr>
          <w:rFonts w:asciiTheme="minorHAnsi" w:hAnsiTheme="minorHAnsi" w:cstheme="minorHAnsi"/>
          <w:i/>
          <w:sz w:val="24"/>
          <w:szCs w:val="24"/>
        </w:rPr>
        <w:t xml:space="preserve">i właściwą jednostkę redakcyjną dokumentu, w której określono warunki udziału </w:t>
      </w:r>
      <w:r w:rsidR="00F42C6F">
        <w:rPr>
          <w:rFonts w:asciiTheme="minorHAnsi" w:hAnsiTheme="minorHAnsi" w:cstheme="minorHAnsi"/>
          <w:i/>
          <w:sz w:val="24"/>
          <w:szCs w:val="24"/>
        </w:rPr>
        <w:br/>
      </w:r>
      <w:r w:rsidRPr="00CF7410">
        <w:rPr>
          <w:rFonts w:asciiTheme="minorHAnsi" w:hAnsiTheme="minorHAnsi" w:cstheme="minorHAnsi"/>
          <w:i/>
          <w:sz w:val="24"/>
          <w:szCs w:val="24"/>
        </w:rPr>
        <w:t>w postępowaniu)</w:t>
      </w:r>
      <w:r w:rsidRPr="00CF7410">
        <w:rPr>
          <w:rFonts w:asciiTheme="minorHAnsi" w:hAnsiTheme="minorHAnsi" w:cstheme="minorHAnsi"/>
          <w:sz w:val="24"/>
          <w:szCs w:val="24"/>
        </w:rPr>
        <w:t>.</w:t>
      </w:r>
    </w:p>
    <w:p w14:paraId="166E16FF" w14:textId="77777777" w:rsidR="00EA0247" w:rsidRPr="001215A7" w:rsidRDefault="00EA0247" w:rsidP="00EA0247">
      <w:pPr>
        <w:spacing w:after="0"/>
        <w:jc w:val="both"/>
        <w:rPr>
          <w:rFonts w:asciiTheme="minorHAnsi" w:hAnsiTheme="minorHAnsi" w:cstheme="minorHAnsi"/>
          <w:sz w:val="16"/>
          <w:szCs w:val="16"/>
        </w:rPr>
      </w:pPr>
    </w:p>
    <w:p w14:paraId="1874E9C3"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5838AF5C" w14:textId="77777777" w:rsidR="00EA0247" w:rsidRPr="00CF7410" w:rsidRDefault="00EA0247" w:rsidP="00EA0247">
      <w:pPr>
        <w:spacing w:after="0"/>
        <w:jc w:val="both"/>
        <w:rPr>
          <w:rFonts w:asciiTheme="minorHAnsi" w:hAnsiTheme="minorHAnsi" w:cstheme="minorHAnsi"/>
          <w:sz w:val="24"/>
          <w:szCs w:val="24"/>
        </w:rPr>
      </w:pPr>
    </w:p>
    <w:p w14:paraId="11AC4E3E"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1A4250A1" w14:textId="77777777" w:rsidR="00EA0247" w:rsidRPr="00CF7410" w:rsidRDefault="00EA0247" w:rsidP="00EA0247">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358BE3CC" w14:textId="77777777" w:rsidR="00EA0247" w:rsidRPr="00CF7410" w:rsidRDefault="00EA0247" w:rsidP="00EA0247">
      <w:pPr>
        <w:shd w:val="clear" w:color="auto" w:fill="BFBFBF"/>
        <w:spacing w:after="0"/>
        <w:jc w:val="both"/>
        <w:rPr>
          <w:rFonts w:asciiTheme="minorHAnsi" w:hAnsiTheme="minorHAnsi" w:cstheme="minorHAnsi"/>
          <w:sz w:val="24"/>
          <w:szCs w:val="24"/>
        </w:rPr>
      </w:pPr>
      <w:r w:rsidRPr="00CF7410">
        <w:rPr>
          <w:rFonts w:asciiTheme="minorHAnsi" w:hAnsiTheme="minorHAnsi" w:cstheme="minorHAnsi"/>
          <w:b/>
          <w:sz w:val="24"/>
          <w:szCs w:val="24"/>
        </w:rPr>
        <w:t>INFORMACJA W ZWIĄZKU Z POLEGANIEM NA ZASOBACH INNYCH PODMIOTÓW</w:t>
      </w:r>
      <w:r w:rsidRPr="00CF7410">
        <w:rPr>
          <w:rFonts w:asciiTheme="minorHAnsi" w:hAnsiTheme="minorHAnsi" w:cstheme="minorHAnsi"/>
          <w:sz w:val="24"/>
          <w:szCs w:val="24"/>
        </w:rPr>
        <w:t xml:space="preserve">: </w:t>
      </w:r>
    </w:p>
    <w:p w14:paraId="52AEC67A" w14:textId="4D86D9CF"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Oświadczam, że w celu wykazania spełniania warunków udziału w postępowaniu, określonych przez zamawiającego w………………………………………………………...……….. </w:t>
      </w:r>
      <w:r w:rsidRPr="00CF7410">
        <w:rPr>
          <w:rFonts w:asciiTheme="minorHAnsi" w:hAnsiTheme="minorHAnsi" w:cstheme="minorHAnsi"/>
          <w:i/>
          <w:sz w:val="24"/>
          <w:szCs w:val="24"/>
        </w:rPr>
        <w:t xml:space="preserve">(wskazać </w:t>
      </w:r>
      <w:proofErr w:type="spellStart"/>
      <w:r w:rsidRPr="00CF7410">
        <w:rPr>
          <w:rFonts w:asciiTheme="minorHAnsi" w:hAnsiTheme="minorHAnsi" w:cstheme="minorHAnsi"/>
          <w:i/>
          <w:sz w:val="24"/>
          <w:szCs w:val="24"/>
        </w:rPr>
        <w:t>dokumenti</w:t>
      </w:r>
      <w:proofErr w:type="spellEnd"/>
      <w:r w:rsidRPr="00CF7410">
        <w:rPr>
          <w:rFonts w:asciiTheme="minorHAnsi" w:hAnsiTheme="minorHAnsi" w:cstheme="minorHAnsi"/>
          <w:i/>
          <w:sz w:val="24"/>
          <w:szCs w:val="24"/>
        </w:rPr>
        <w:t xml:space="preserve"> właściwą jednostkę redakcyjną dokumentu, w której określono warunki udziału </w:t>
      </w:r>
      <w:r w:rsidR="00F42C6F">
        <w:rPr>
          <w:rFonts w:asciiTheme="minorHAnsi" w:hAnsiTheme="minorHAnsi" w:cstheme="minorHAnsi"/>
          <w:i/>
          <w:sz w:val="24"/>
          <w:szCs w:val="24"/>
        </w:rPr>
        <w:br/>
      </w:r>
      <w:r w:rsidRPr="00CF7410">
        <w:rPr>
          <w:rFonts w:asciiTheme="minorHAnsi" w:hAnsiTheme="minorHAnsi" w:cstheme="minorHAnsi"/>
          <w:i/>
          <w:sz w:val="24"/>
          <w:szCs w:val="24"/>
        </w:rPr>
        <w:t>w postępowaniu),</w:t>
      </w:r>
      <w:r w:rsidRPr="00CF7410">
        <w:rPr>
          <w:rFonts w:asciiTheme="minorHAnsi" w:hAnsiTheme="minorHAnsi" w:cstheme="minorHAnsi"/>
          <w:sz w:val="24"/>
          <w:szCs w:val="24"/>
        </w:rPr>
        <w:t xml:space="preserve"> polegam na zasobach następującego/</w:t>
      </w:r>
      <w:proofErr w:type="spellStart"/>
      <w:r w:rsidRPr="00CF7410">
        <w:rPr>
          <w:rFonts w:asciiTheme="minorHAnsi" w:hAnsiTheme="minorHAnsi" w:cstheme="minorHAnsi"/>
          <w:sz w:val="24"/>
          <w:szCs w:val="24"/>
        </w:rPr>
        <w:t>ych</w:t>
      </w:r>
      <w:proofErr w:type="spellEnd"/>
      <w:r w:rsidRPr="00CF7410">
        <w:rPr>
          <w:rFonts w:asciiTheme="minorHAnsi" w:hAnsiTheme="minorHAnsi" w:cstheme="minorHAnsi"/>
          <w:sz w:val="24"/>
          <w:szCs w:val="24"/>
        </w:rPr>
        <w:t xml:space="preserve"> podmiotu/ów: ……………………………………………, w następującym zakresie: ………………………………………… </w:t>
      </w:r>
      <w:r w:rsidRPr="00CF7410">
        <w:rPr>
          <w:rFonts w:asciiTheme="minorHAnsi" w:hAnsiTheme="minorHAnsi" w:cstheme="minorHAnsi"/>
          <w:i/>
          <w:sz w:val="24"/>
          <w:szCs w:val="24"/>
        </w:rPr>
        <w:t xml:space="preserve">(wskazać podmiot i określić odpowiedni zakres dla wskazanego podmiotu). </w:t>
      </w:r>
    </w:p>
    <w:p w14:paraId="16010719" w14:textId="77777777" w:rsidR="00EA0247" w:rsidRPr="001215A7" w:rsidRDefault="00EA0247" w:rsidP="00EA0247">
      <w:pPr>
        <w:spacing w:after="0"/>
        <w:jc w:val="both"/>
        <w:rPr>
          <w:rFonts w:asciiTheme="minorHAnsi" w:hAnsiTheme="minorHAnsi" w:cstheme="minorHAnsi"/>
          <w:sz w:val="20"/>
          <w:szCs w:val="20"/>
        </w:rPr>
      </w:pPr>
    </w:p>
    <w:p w14:paraId="4079F637"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21E7754C" w14:textId="77777777" w:rsidR="00EA0247" w:rsidRPr="00CF7410" w:rsidRDefault="00EA0247" w:rsidP="00EA0247">
      <w:pPr>
        <w:spacing w:after="0"/>
        <w:jc w:val="both"/>
        <w:rPr>
          <w:rFonts w:asciiTheme="minorHAnsi" w:hAnsiTheme="minorHAnsi" w:cstheme="minorHAnsi"/>
          <w:sz w:val="24"/>
          <w:szCs w:val="24"/>
        </w:rPr>
      </w:pPr>
    </w:p>
    <w:p w14:paraId="478BABDE"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544D3385" w14:textId="77777777" w:rsidR="00EA0247" w:rsidRPr="00CF7410" w:rsidRDefault="00EA0247" w:rsidP="00EA0247">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271A6C13" w14:textId="77777777" w:rsidR="00EA0247" w:rsidRPr="00CF7410" w:rsidRDefault="00EA0247" w:rsidP="00EA0247">
      <w:pPr>
        <w:shd w:val="clear" w:color="auto" w:fill="BFBFBF"/>
        <w:spacing w:after="0"/>
        <w:jc w:val="both"/>
        <w:rPr>
          <w:rFonts w:asciiTheme="minorHAnsi" w:hAnsiTheme="minorHAnsi" w:cstheme="minorHAnsi"/>
          <w:b/>
          <w:sz w:val="24"/>
          <w:szCs w:val="24"/>
        </w:rPr>
      </w:pPr>
      <w:r w:rsidRPr="00CF7410">
        <w:rPr>
          <w:rFonts w:asciiTheme="minorHAnsi" w:hAnsiTheme="minorHAnsi" w:cstheme="minorHAnsi"/>
          <w:b/>
          <w:sz w:val="24"/>
          <w:szCs w:val="24"/>
        </w:rPr>
        <w:lastRenderedPageBreak/>
        <w:t>OŚWIADCZENIE DOTYCZĄCE PODANYCH INFORMACJI:</w:t>
      </w:r>
    </w:p>
    <w:p w14:paraId="3BB0E8AC" w14:textId="77777777" w:rsidR="00EA0247" w:rsidRPr="00CF7410" w:rsidRDefault="00EA0247" w:rsidP="00EA0247">
      <w:pPr>
        <w:spacing w:after="0"/>
        <w:jc w:val="both"/>
        <w:rPr>
          <w:rFonts w:asciiTheme="minorHAnsi" w:hAnsiTheme="minorHAnsi" w:cstheme="minorHAnsi"/>
          <w:sz w:val="24"/>
          <w:szCs w:val="24"/>
        </w:rPr>
      </w:pPr>
    </w:p>
    <w:p w14:paraId="0CDAEB2D"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Oświadczam, że wszystkie informacje podane w powyższych oświadczeniach są aktualne </w:t>
      </w:r>
      <w:r w:rsidRPr="00CF7410">
        <w:rPr>
          <w:rFonts w:asciiTheme="minorHAnsi" w:hAnsiTheme="minorHAnsi" w:cstheme="minorHAnsi"/>
          <w:sz w:val="24"/>
          <w:szCs w:val="24"/>
        </w:rPr>
        <w:br/>
        <w:t>i zgodne z prawdą oraz zostały przedstawione z pełną świadomością konsekwencji wprowadzenia zamawiającego w błąd przy przedstawianiu informacji.</w:t>
      </w:r>
    </w:p>
    <w:p w14:paraId="457CC4E9" w14:textId="77777777" w:rsidR="00EA0247" w:rsidRPr="00CF7410" w:rsidRDefault="00EA0247" w:rsidP="00EA0247">
      <w:pPr>
        <w:spacing w:after="0"/>
        <w:jc w:val="both"/>
        <w:rPr>
          <w:rFonts w:asciiTheme="minorHAnsi" w:hAnsiTheme="minorHAnsi" w:cstheme="minorHAnsi"/>
          <w:sz w:val="24"/>
          <w:szCs w:val="24"/>
        </w:rPr>
      </w:pPr>
    </w:p>
    <w:p w14:paraId="5E9AF4E3"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79B184EC" w14:textId="77777777" w:rsidR="00EA0247" w:rsidRPr="00CF7410" w:rsidRDefault="00EA0247" w:rsidP="00EA0247">
      <w:pPr>
        <w:spacing w:after="0"/>
        <w:jc w:val="both"/>
        <w:rPr>
          <w:rFonts w:asciiTheme="minorHAnsi" w:hAnsiTheme="minorHAnsi" w:cstheme="minorHAnsi"/>
          <w:sz w:val="24"/>
          <w:szCs w:val="24"/>
        </w:rPr>
      </w:pPr>
    </w:p>
    <w:p w14:paraId="2A45577C" w14:textId="77777777" w:rsidR="00EA0247" w:rsidRPr="00CF7410" w:rsidRDefault="00EA0247" w:rsidP="00EA0247">
      <w:pPr>
        <w:spacing w:after="0"/>
        <w:jc w:val="both"/>
        <w:rPr>
          <w:rFonts w:asciiTheme="minorHAnsi" w:hAnsiTheme="minorHAnsi" w:cstheme="minorHAnsi"/>
          <w:sz w:val="24"/>
          <w:szCs w:val="24"/>
        </w:rPr>
      </w:pPr>
    </w:p>
    <w:p w14:paraId="4139EC5D"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662D8E17" w14:textId="77777777" w:rsidR="00EA0247" w:rsidRPr="00CF7410" w:rsidRDefault="00EA0247" w:rsidP="00EA0247">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7CB0EE2E" w14:textId="77777777" w:rsidR="00EA0247" w:rsidRPr="00CF7410" w:rsidRDefault="00EA0247" w:rsidP="00EA0247">
      <w:pPr>
        <w:spacing w:after="0"/>
        <w:ind w:left="5246" w:firstLine="708"/>
        <w:rPr>
          <w:rFonts w:asciiTheme="minorHAnsi" w:hAnsiTheme="minorHAnsi" w:cstheme="minorHAnsi"/>
          <w:b/>
          <w:sz w:val="24"/>
          <w:szCs w:val="24"/>
        </w:rPr>
      </w:pPr>
    </w:p>
    <w:p w14:paraId="2AAE5525" w14:textId="77777777" w:rsidR="00EA0247" w:rsidRPr="00CF7410" w:rsidRDefault="00EA0247" w:rsidP="00EA0247">
      <w:pPr>
        <w:spacing w:after="0"/>
        <w:ind w:left="5246" w:firstLine="708"/>
        <w:rPr>
          <w:rFonts w:asciiTheme="minorHAnsi" w:hAnsiTheme="minorHAnsi" w:cstheme="minorHAnsi"/>
          <w:b/>
          <w:sz w:val="24"/>
          <w:szCs w:val="24"/>
        </w:rPr>
      </w:pPr>
    </w:p>
    <w:p w14:paraId="7D053EC9" w14:textId="7D74DC56" w:rsidR="00EA0247" w:rsidRPr="00CF7410" w:rsidRDefault="00EA0247" w:rsidP="00EA0247">
      <w:pPr>
        <w:spacing w:after="0"/>
        <w:ind w:left="5246" w:firstLine="708"/>
        <w:rPr>
          <w:rFonts w:asciiTheme="minorHAnsi" w:hAnsiTheme="minorHAnsi" w:cstheme="minorHAnsi"/>
          <w:b/>
          <w:sz w:val="24"/>
          <w:szCs w:val="24"/>
        </w:rPr>
      </w:pPr>
    </w:p>
    <w:p w14:paraId="0735C9D4" w14:textId="358C83C9" w:rsidR="00EA0247" w:rsidRPr="00CF7410" w:rsidRDefault="00EA0247" w:rsidP="00EA0247">
      <w:pPr>
        <w:spacing w:after="0"/>
        <w:ind w:left="5246" w:firstLine="708"/>
        <w:rPr>
          <w:rFonts w:asciiTheme="minorHAnsi" w:hAnsiTheme="minorHAnsi" w:cstheme="minorHAnsi"/>
          <w:b/>
          <w:sz w:val="24"/>
          <w:szCs w:val="24"/>
        </w:rPr>
      </w:pPr>
    </w:p>
    <w:p w14:paraId="6AA89194" w14:textId="5FE5D99E" w:rsidR="00EA0247" w:rsidRPr="00CF7410" w:rsidRDefault="00EA0247" w:rsidP="00EA0247">
      <w:pPr>
        <w:spacing w:after="0"/>
        <w:ind w:left="5246" w:firstLine="708"/>
        <w:rPr>
          <w:rFonts w:asciiTheme="minorHAnsi" w:hAnsiTheme="minorHAnsi" w:cstheme="minorHAnsi"/>
          <w:b/>
          <w:sz w:val="24"/>
          <w:szCs w:val="24"/>
        </w:rPr>
      </w:pPr>
    </w:p>
    <w:p w14:paraId="0FDA7019" w14:textId="4A0B1F8F" w:rsidR="00EA0247" w:rsidRPr="00CF7410" w:rsidRDefault="00EA0247" w:rsidP="00EA0247">
      <w:pPr>
        <w:spacing w:after="0"/>
        <w:ind w:left="5246" w:firstLine="708"/>
        <w:rPr>
          <w:rFonts w:asciiTheme="minorHAnsi" w:hAnsiTheme="minorHAnsi" w:cstheme="minorHAnsi"/>
          <w:b/>
          <w:sz w:val="24"/>
          <w:szCs w:val="24"/>
        </w:rPr>
      </w:pPr>
    </w:p>
    <w:p w14:paraId="27C69ECC" w14:textId="09C6B687" w:rsidR="00EA0247" w:rsidRPr="00CF7410" w:rsidRDefault="00EA0247" w:rsidP="00EA0247">
      <w:pPr>
        <w:spacing w:after="0"/>
        <w:ind w:left="5246" w:firstLine="708"/>
        <w:rPr>
          <w:rFonts w:asciiTheme="minorHAnsi" w:hAnsiTheme="minorHAnsi" w:cstheme="minorHAnsi"/>
          <w:b/>
          <w:sz w:val="24"/>
          <w:szCs w:val="24"/>
        </w:rPr>
      </w:pPr>
    </w:p>
    <w:p w14:paraId="27551849" w14:textId="069167B0" w:rsidR="00EA0247" w:rsidRPr="00CF7410" w:rsidRDefault="00EA0247" w:rsidP="00EA0247">
      <w:pPr>
        <w:spacing w:after="0"/>
        <w:ind w:left="5246" w:firstLine="708"/>
        <w:rPr>
          <w:rFonts w:asciiTheme="minorHAnsi" w:hAnsiTheme="minorHAnsi" w:cstheme="minorHAnsi"/>
          <w:b/>
          <w:sz w:val="24"/>
          <w:szCs w:val="24"/>
        </w:rPr>
      </w:pPr>
    </w:p>
    <w:p w14:paraId="13438323" w14:textId="200A9209" w:rsidR="00EA0247" w:rsidRPr="00CF7410" w:rsidRDefault="00EA0247" w:rsidP="00EA0247">
      <w:pPr>
        <w:spacing w:after="0"/>
        <w:ind w:left="5246" w:firstLine="708"/>
        <w:rPr>
          <w:rFonts w:asciiTheme="minorHAnsi" w:hAnsiTheme="minorHAnsi" w:cstheme="minorHAnsi"/>
          <w:b/>
          <w:sz w:val="24"/>
          <w:szCs w:val="24"/>
        </w:rPr>
      </w:pPr>
    </w:p>
    <w:p w14:paraId="50911F36" w14:textId="6A674071" w:rsidR="00EA0247" w:rsidRPr="00CF7410" w:rsidRDefault="00EA0247" w:rsidP="00EA0247">
      <w:pPr>
        <w:spacing w:after="0"/>
        <w:ind w:left="5246" w:firstLine="708"/>
        <w:rPr>
          <w:rFonts w:asciiTheme="minorHAnsi" w:hAnsiTheme="minorHAnsi" w:cstheme="minorHAnsi"/>
          <w:b/>
          <w:sz w:val="24"/>
          <w:szCs w:val="24"/>
        </w:rPr>
      </w:pPr>
    </w:p>
    <w:p w14:paraId="1620297D" w14:textId="6AE44C3E" w:rsidR="00EA0247" w:rsidRPr="00CF7410" w:rsidRDefault="00EA0247" w:rsidP="00EA0247">
      <w:pPr>
        <w:spacing w:after="0"/>
        <w:ind w:left="5246" w:firstLine="708"/>
        <w:rPr>
          <w:rFonts w:asciiTheme="minorHAnsi" w:hAnsiTheme="minorHAnsi" w:cstheme="minorHAnsi"/>
          <w:b/>
          <w:sz w:val="24"/>
          <w:szCs w:val="24"/>
        </w:rPr>
      </w:pPr>
    </w:p>
    <w:p w14:paraId="534DCA54" w14:textId="6A57D041" w:rsidR="00EA0247" w:rsidRPr="00CF7410" w:rsidRDefault="00EA0247" w:rsidP="00EA0247">
      <w:pPr>
        <w:spacing w:after="0"/>
        <w:ind w:left="5246" w:firstLine="708"/>
        <w:rPr>
          <w:rFonts w:asciiTheme="minorHAnsi" w:hAnsiTheme="minorHAnsi" w:cstheme="minorHAnsi"/>
          <w:b/>
          <w:sz w:val="24"/>
          <w:szCs w:val="24"/>
        </w:rPr>
      </w:pPr>
    </w:p>
    <w:p w14:paraId="45DD425A" w14:textId="54475062" w:rsidR="00EA0247" w:rsidRPr="00CF7410" w:rsidRDefault="00EA0247" w:rsidP="00EA0247">
      <w:pPr>
        <w:spacing w:after="0"/>
        <w:ind w:left="5246" w:firstLine="708"/>
        <w:rPr>
          <w:rFonts w:asciiTheme="minorHAnsi" w:hAnsiTheme="minorHAnsi" w:cstheme="minorHAnsi"/>
          <w:b/>
          <w:sz w:val="24"/>
          <w:szCs w:val="24"/>
        </w:rPr>
      </w:pPr>
    </w:p>
    <w:p w14:paraId="4EE3A9B3" w14:textId="0EF219AA" w:rsidR="00EA0247" w:rsidRPr="00CF7410" w:rsidRDefault="00EA0247" w:rsidP="00EA0247">
      <w:pPr>
        <w:spacing w:after="0"/>
        <w:ind w:left="5246" w:firstLine="708"/>
        <w:rPr>
          <w:rFonts w:asciiTheme="minorHAnsi" w:hAnsiTheme="minorHAnsi" w:cstheme="minorHAnsi"/>
          <w:b/>
          <w:sz w:val="24"/>
          <w:szCs w:val="24"/>
        </w:rPr>
      </w:pPr>
    </w:p>
    <w:p w14:paraId="78CF35DE" w14:textId="40527ECF" w:rsidR="00EA0247" w:rsidRPr="00CF7410" w:rsidRDefault="00EA0247" w:rsidP="00EA0247">
      <w:pPr>
        <w:spacing w:after="0"/>
        <w:ind w:left="5246" w:firstLine="708"/>
        <w:rPr>
          <w:rFonts w:asciiTheme="minorHAnsi" w:hAnsiTheme="minorHAnsi" w:cstheme="minorHAnsi"/>
          <w:b/>
          <w:sz w:val="24"/>
          <w:szCs w:val="24"/>
        </w:rPr>
      </w:pPr>
    </w:p>
    <w:p w14:paraId="37D79A19" w14:textId="653F952F" w:rsidR="00EA0247" w:rsidRPr="00CF7410" w:rsidRDefault="00EA0247" w:rsidP="00EA0247">
      <w:pPr>
        <w:spacing w:after="0"/>
        <w:ind w:left="5246" w:firstLine="708"/>
        <w:rPr>
          <w:rFonts w:asciiTheme="minorHAnsi" w:hAnsiTheme="minorHAnsi" w:cstheme="minorHAnsi"/>
          <w:b/>
          <w:sz w:val="24"/>
          <w:szCs w:val="24"/>
        </w:rPr>
      </w:pPr>
    </w:p>
    <w:p w14:paraId="534B1FB0" w14:textId="040B8732" w:rsidR="00EA0247" w:rsidRPr="00CF7410" w:rsidRDefault="00EA0247" w:rsidP="00EA0247">
      <w:pPr>
        <w:spacing w:after="0"/>
        <w:ind w:left="5246" w:firstLine="708"/>
        <w:rPr>
          <w:rFonts w:asciiTheme="minorHAnsi" w:hAnsiTheme="minorHAnsi" w:cstheme="minorHAnsi"/>
          <w:b/>
          <w:sz w:val="24"/>
          <w:szCs w:val="24"/>
        </w:rPr>
      </w:pPr>
    </w:p>
    <w:p w14:paraId="494E3DFD" w14:textId="59ACEEEC" w:rsidR="00EA0247" w:rsidRPr="00CF7410" w:rsidRDefault="00EA0247" w:rsidP="00EA0247">
      <w:pPr>
        <w:spacing w:after="0"/>
        <w:ind w:left="5246" w:firstLine="708"/>
        <w:rPr>
          <w:rFonts w:asciiTheme="minorHAnsi" w:hAnsiTheme="minorHAnsi" w:cstheme="minorHAnsi"/>
          <w:b/>
          <w:sz w:val="24"/>
          <w:szCs w:val="24"/>
        </w:rPr>
      </w:pPr>
    </w:p>
    <w:p w14:paraId="5A56AFAC" w14:textId="4A9E2E74" w:rsidR="00EA0247" w:rsidRPr="00CF7410" w:rsidRDefault="00EA0247" w:rsidP="00EA0247">
      <w:pPr>
        <w:spacing w:after="0"/>
        <w:ind w:left="5246" w:firstLine="708"/>
        <w:rPr>
          <w:rFonts w:asciiTheme="minorHAnsi" w:hAnsiTheme="minorHAnsi" w:cstheme="minorHAnsi"/>
          <w:b/>
          <w:sz w:val="24"/>
          <w:szCs w:val="24"/>
        </w:rPr>
      </w:pPr>
    </w:p>
    <w:p w14:paraId="3168F13B" w14:textId="21FB3D27" w:rsidR="00EA0247" w:rsidRDefault="00EA0247" w:rsidP="00EA0247">
      <w:pPr>
        <w:spacing w:after="0"/>
        <w:ind w:left="5246" w:firstLine="708"/>
        <w:rPr>
          <w:rFonts w:asciiTheme="minorHAnsi" w:hAnsiTheme="minorHAnsi" w:cstheme="minorHAnsi"/>
          <w:b/>
          <w:sz w:val="24"/>
          <w:szCs w:val="24"/>
        </w:rPr>
      </w:pPr>
    </w:p>
    <w:p w14:paraId="5A7CEA2C" w14:textId="77777777" w:rsidR="00BF4B0B" w:rsidRDefault="00BF4B0B" w:rsidP="00EA0247">
      <w:pPr>
        <w:spacing w:after="0"/>
        <w:ind w:left="5246" w:firstLine="708"/>
        <w:rPr>
          <w:rFonts w:asciiTheme="minorHAnsi" w:hAnsiTheme="minorHAnsi" w:cstheme="minorHAnsi"/>
          <w:b/>
          <w:sz w:val="24"/>
          <w:szCs w:val="24"/>
        </w:rPr>
      </w:pPr>
    </w:p>
    <w:p w14:paraId="328CCCA6" w14:textId="77777777" w:rsidR="00BF4B0B" w:rsidRDefault="00BF4B0B" w:rsidP="00EA0247">
      <w:pPr>
        <w:spacing w:after="0"/>
        <w:ind w:left="5246" w:firstLine="708"/>
        <w:rPr>
          <w:rFonts w:asciiTheme="minorHAnsi" w:hAnsiTheme="minorHAnsi" w:cstheme="minorHAnsi"/>
          <w:b/>
          <w:sz w:val="24"/>
          <w:szCs w:val="24"/>
        </w:rPr>
      </w:pPr>
    </w:p>
    <w:p w14:paraId="4931E5F2" w14:textId="77777777" w:rsidR="001215A7" w:rsidRDefault="001215A7" w:rsidP="00EA0247">
      <w:pPr>
        <w:spacing w:after="0"/>
        <w:ind w:left="5246" w:firstLine="708"/>
        <w:rPr>
          <w:rFonts w:asciiTheme="minorHAnsi" w:hAnsiTheme="minorHAnsi" w:cstheme="minorHAnsi"/>
          <w:b/>
          <w:sz w:val="24"/>
          <w:szCs w:val="24"/>
        </w:rPr>
      </w:pPr>
    </w:p>
    <w:p w14:paraId="70398C06" w14:textId="77777777" w:rsidR="001215A7" w:rsidRDefault="001215A7" w:rsidP="00EA0247">
      <w:pPr>
        <w:spacing w:after="0"/>
        <w:ind w:left="5246" w:firstLine="708"/>
        <w:rPr>
          <w:rFonts w:asciiTheme="minorHAnsi" w:hAnsiTheme="minorHAnsi" w:cstheme="minorHAnsi"/>
          <w:b/>
          <w:sz w:val="24"/>
          <w:szCs w:val="24"/>
        </w:rPr>
      </w:pPr>
    </w:p>
    <w:p w14:paraId="0A36599D" w14:textId="77777777" w:rsidR="001215A7" w:rsidRDefault="001215A7" w:rsidP="00EA0247">
      <w:pPr>
        <w:spacing w:after="0"/>
        <w:ind w:left="5246" w:firstLine="708"/>
        <w:rPr>
          <w:rFonts w:asciiTheme="minorHAnsi" w:hAnsiTheme="minorHAnsi" w:cstheme="minorHAnsi"/>
          <w:b/>
          <w:sz w:val="24"/>
          <w:szCs w:val="24"/>
        </w:rPr>
      </w:pPr>
    </w:p>
    <w:p w14:paraId="6509B1F5" w14:textId="77777777" w:rsidR="001215A7" w:rsidRDefault="001215A7" w:rsidP="00EA0247">
      <w:pPr>
        <w:spacing w:after="0"/>
        <w:ind w:left="5246" w:firstLine="708"/>
        <w:rPr>
          <w:rFonts w:asciiTheme="minorHAnsi" w:hAnsiTheme="minorHAnsi" w:cstheme="minorHAnsi"/>
          <w:b/>
          <w:sz w:val="24"/>
          <w:szCs w:val="24"/>
        </w:rPr>
      </w:pPr>
    </w:p>
    <w:p w14:paraId="638C90FE" w14:textId="77777777" w:rsidR="001215A7" w:rsidRDefault="001215A7" w:rsidP="00EA0247">
      <w:pPr>
        <w:spacing w:after="0"/>
        <w:ind w:left="5246" w:firstLine="708"/>
        <w:rPr>
          <w:rFonts w:asciiTheme="minorHAnsi" w:hAnsiTheme="minorHAnsi" w:cstheme="minorHAnsi"/>
          <w:b/>
          <w:sz w:val="24"/>
          <w:szCs w:val="24"/>
        </w:rPr>
      </w:pPr>
    </w:p>
    <w:p w14:paraId="6C3E0D97" w14:textId="77777777" w:rsidR="001215A7" w:rsidRDefault="001215A7" w:rsidP="00EA0247">
      <w:pPr>
        <w:spacing w:after="0"/>
        <w:ind w:left="5246" w:firstLine="708"/>
        <w:rPr>
          <w:rFonts w:asciiTheme="minorHAnsi" w:hAnsiTheme="minorHAnsi" w:cstheme="minorHAnsi"/>
          <w:b/>
          <w:sz w:val="24"/>
          <w:szCs w:val="24"/>
        </w:rPr>
      </w:pPr>
    </w:p>
    <w:p w14:paraId="65E4B9A2" w14:textId="77777777" w:rsidR="00BF4B0B" w:rsidRPr="00CF7410" w:rsidRDefault="00BF4B0B" w:rsidP="00EA0247">
      <w:pPr>
        <w:spacing w:after="0"/>
        <w:ind w:left="5246" w:firstLine="708"/>
        <w:rPr>
          <w:rFonts w:asciiTheme="minorHAnsi" w:hAnsiTheme="minorHAnsi" w:cstheme="minorHAnsi"/>
          <w:b/>
          <w:sz w:val="24"/>
          <w:szCs w:val="24"/>
        </w:rPr>
      </w:pPr>
    </w:p>
    <w:p w14:paraId="3E65B70B" w14:textId="77777777" w:rsidR="00EA0247" w:rsidRPr="00CF7410" w:rsidRDefault="00EA0247" w:rsidP="00EA0247">
      <w:pPr>
        <w:spacing w:after="0"/>
        <w:ind w:left="5246" w:firstLine="708"/>
        <w:rPr>
          <w:rFonts w:asciiTheme="minorHAnsi" w:hAnsiTheme="minorHAnsi" w:cstheme="minorHAnsi"/>
          <w:b/>
          <w:sz w:val="24"/>
          <w:szCs w:val="24"/>
        </w:rPr>
      </w:pPr>
    </w:p>
    <w:p w14:paraId="4DAA343F" w14:textId="77777777" w:rsidR="00EA0247" w:rsidRPr="00CF7410" w:rsidRDefault="00EA0247" w:rsidP="00EA0247">
      <w:pPr>
        <w:spacing w:after="0"/>
        <w:ind w:left="5246" w:firstLine="708"/>
        <w:rPr>
          <w:rFonts w:asciiTheme="minorHAnsi" w:hAnsiTheme="minorHAnsi" w:cstheme="minorHAnsi"/>
          <w:b/>
          <w:sz w:val="24"/>
          <w:szCs w:val="24"/>
        </w:rPr>
      </w:pPr>
      <w:bookmarkStart w:id="24" w:name="_Hlk63931787"/>
      <w:r w:rsidRPr="00CF7410">
        <w:rPr>
          <w:rFonts w:asciiTheme="minorHAnsi" w:hAnsiTheme="minorHAnsi" w:cstheme="minorHAnsi"/>
          <w:b/>
          <w:sz w:val="24"/>
          <w:szCs w:val="24"/>
        </w:rPr>
        <w:lastRenderedPageBreak/>
        <w:t>Zamawiający:</w:t>
      </w:r>
    </w:p>
    <w:p w14:paraId="3249CFF7" w14:textId="011B61AF" w:rsidR="00EA0247" w:rsidRPr="00CF7410" w:rsidRDefault="00B0759B" w:rsidP="00EA0247">
      <w:pPr>
        <w:spacing w:after="0"/>
        <w:ind w:left="5954"/>
        <w:jc w:val="center"/>
        <w:rPr>
          <w:rFonts w:asciiTheme="minorHAnsi" w:hAnsiTheme="minorHAnsi" w:cstheme="minorHAnsi"/>
          <w:i/>
          <w:sz w:val="24"/>
          <w:szCs w:val="24"/>
        </w:rPr>
      </w:pPr>
      <w:r w:rsidRPr="00CF7410">
        <w:rPr>
          <w:rFonts w:asciiTheme="minorHAnsi" w:hAnsiTheme="minorHAnsi" w:cstheme="minorHAnsi"/>
          <w:sz w:val="24"/>
          <w:szCs w:val="24"/>
        </w:rPr>
        <w:t>………………………………………………</w:t>
      </w:r>
      <w:r w:rsidRPr="00CF7410">
        <w:rPr>
          <w:rFonts w:asciiTheme="minorHAnsi" w:hAnsiTheme="minorHAnsi" w:cstheme="minorHAnsi"/>
          <w:i/>
          <w:sz w:val="24"/>
          <w:szCs w:val="24"/>
        </w:rPr>
        <w:t xml:space="preserve"> </w:t>
      </w:r>
      <w:r w:rsidRPr="00CF7410">
        <w:rPr>
          <w:rFonts w:asciiTheme="minorHAnsi" w:hAnsiTheme="minorHAnsi" w:cstheme="minorHAnsi"/>
          <w:sz w:val="24"/>
          <w:szCs w:val="24"/>
        </w:rPr>
        <w:t>………………………………………………</w:t>
      </w:r>
      <w:r w:rsidRPr="00CF7410">
        <w:rPr>
          <w:rFonts w:asciiTheme="minorHAnsi" w:hAnsiTheme="minorHAnsi" w:cstheme="minorHAnsi"/>
          <w:i/>
          <w:sz w:val="24"/>
          <w:szCs w:val="24"/>
        </w:rPr>
        <w:t xml:space="preserve"> </w:t>
      </w:r>
      <w:r w:rsidR="00EA0247" w:rsidRPr="00CF7410">
        <w:rPr>
          <w:rFonts w:asciiTheme="minorHAnsi" w:hAnsiTheme="minorHAnsi" w:cstheme="minorHAnsi"/>
          <w:i/>
          <w:sz w:val="24"/>
          <w:szCs w:val="24"/>
        </w:rPr>
        <w:t>(pełna nazwa/firma, adres)</w:t>
      </w:r>
    </w:p>
    <w:p w14:paraId="54BC033B" w14:textId="77777777" w:rsidR="00EA0247" w:rsidRPr="00CF7410" w:rsidRDefault="00EA0247" w:rsidP="00EA0247">
      <w:pPr>
        <w:spacing w:after="0"/>
        <w:rPr>
          <w:rFonts w:asciiTheme="minorHAnsi" w:hAnsiTheme="minorHAnsi" w:cstheme="minorHAnsi"/>
          <w:b/>
          <w:sz w:val="24"/>
          <w:szCs w:val="24"/>
        </w:rPr>
      </w:pPr>
    </w:p>
    <w:p w14:paraId="4BD4D9BB" w14:textId="77777777" w:rsidR="00EA0247" w:rsidRPr="00CF7410" w:rsidRDefault="00EA0247" w:rsidP="00EA0247">
      <w:pPr>
        <w:spacing w:after="0"/>
        <w:rPr>
          <w:rFonts w:asciiTheme="minorHAnsi" w:hAnsiTheme="minorHAnsi" w:cstheme="minorHAnsi"/>
          <w:b/>
          <w:sz w:val="24"/>
          <w:szCs w:val="24"/>
        </w:rPr>
      </w:pPr>
      <w:r w:rsidRPr="00CF7410">
        <w:rPr>
          <w:rFonts w:asciiTheme="minorHAnsi" w:hAnsiTheme="minorHAnsi" w:cstheme="minorHAnsi"/>
          <w:b/>
          <w:sz w:val="24"/>
          <w:szCs w:val="24"/>
        </w:rPr>
        <w:t>Wykonawca:</w:t>
      </w:r>
    </w:p>
    <w:p w14:paraId="3FB1B8F8" w14:textId="12B262BB" w:rsidR="00EA0247" w:rsidRPr="00CF7410" w:rsidRDefault="00EA0247" w:rsidP="00EA0247">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2011DA5D" w14:textId="77777777" w:rsidR="00EA0247" w:rsidRPr="00CF7410" w:rsidRDefault="00EA0247" w:rsidP="00EA0247">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(pełna nazwa/firma, adres,</w:t>
      </w:r>
      <w:r w:rsidRPr="00CF7410">
        <w:rPr>
          <w:rFonts w:asciiTheme="minorHAnsi" w:hAnsiTheme="minorHAnsi" w:cstheme="minorHAnsi"/>
          <w:i/>
          <w:sz w:val="24"/>
          <w:szCs w:val="24"/>
        </w:rPr>
        <w:br/>
        <w:t xml:space="preserve"> w zależności od podmiotu: NIP/PESEL, KRS/</w:t>
      </w:r>
      <w:proofErr w:type="spellStart"/>
      <w:r w:rsidRPr="00CF7410">
        <w:rPr>
          <w:rFonts w:asciiTheme="minorHAnsi" w:hAnsiTheme="minorHAnsi" w:cstheme="minorHAnsi"/>
          <w:i/>
          <w:sz w:val="24"/>
          <w:szCs w:val="24"/>
        </w:rPr>
        <w:t>CEiDG</w:t>
      </w:r>
      <w:proofErr w:type="spellEnd"/>
      <w:r w:rsidRPr="00CF7410">
        <w:rPr>
          <w:rFonts w:asciiTheme="minorHAnsi" w:hAnsiTheme="minorHAnsi" w:cstheme="minorHAnsi"/>
          <w:i/>
          <w:sz w:val="24"/>
          <w:szCs w:val="24"/>
        </w:rPr>
        <w:t>)</w:t>
      </w:r>
    </w:p>
    <w:p w14:paraId="67F2D436" w14:textId="77777777" w:rsidR="00EA0247" w:rsidRPr="00CF7410" w:rsidRDefault="00EA0247" w:rsidP="00EA0247">
      <w:pPr>
        <w:spacing w:after="0"/>
        <w:rPr>
          <w:rFonts w:asciiTheme="minorHAnsi" w:hAnsiTheme="minorHAnsi" w:cstheme="minorHAnsi"/>
          <w:sz w:val="24"/>
          <w:szCs w:val="24"/>
          <w:u w:val="single"/>
        </w:rPr>
      </w:pPr>
      <w:r w:rsidRPr="00CF7410">
        <w:rPr>
          <w:rFonts w:asciiTheme="minorHAnsi" w:hAnsiTheme="minorHAnsi" w:cstheme="minorHAnsi"/>
          <w:sz w:val="24"/>
          <w:szCs w:val="24"/>
          <w:u w:val="single"/>
        </w:rPr>
        <w:t>reprezentowany przez:</w:t>
      </w:r>
    </w:p>
    <w:p w14:paraId="69C3FED2" w14:textId="60826278" w:rsidR="00EA0247" w:rsidRPr="00CF7410" w:rsidRDefault="00EA0247" w:rsidP="00EA0247">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1F13AB03" w14:textId="77777777" w:rsidR="00EA0247" w:rsidRPr="00CF7410" w:rsidRDefault="00EA0247" w:rsidP="00EA0247">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(imię, nazwisko, stanowisko/podstawa do reprezentacji)</w:t>
      </w:r>
    </w:p>
    <w:p w14:paraId="50945B12" w14:textId="77777777" w:rsidR="00EA0247" w:rsidRPr="00CF7410" w:rsidRDefault="00EA0247" w:rsidP="00EA0247">
      <w:pPr>
        <w:spacing w:after="0" w:line="240" w:lineRule="auto"/>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ab/>
      </w:r>
      <w:r w:rsidRPr="00CF7410">
        <w:rPr>
          <w:rFonts w:asciiTheme="minorHAnsi" w:eastAsia="Times New Roman" w:hAnsiTheme="minorHAnsi" w:cstheme="minorHAnsi"/>
          <w:sz w:val="24"/>
          <w:szCs w:val="24"/>
          <w:lang w:eastAsia="pl-PL"/>
        </w:rPr>
        <w:tab/>
      </w:r>
      <w:r w:rsidRPr="00CF7410">
        <w:rPr>
          <w:rFonts w:asciiTheme="minorHAnsi" w:eastAsia="Times New Roman" w:hAnsiTheme="minorHAnsi" w:cstheme="minorHAnsi"/>
          <w:sz w:val="24"/>
          <w:szCs w:val="24"/>
          <w:lang w:eastAsia="pl-PL"/>
        </w:rPr>
        <w:tab/>
      </w:r>
      <w:r w:rsidRPr="00CF7410">
        <w:rPr>
          <w:rFonts w:asciiTheme="minorHAnsi" w:eastAsia="Times New Roman" w:hAnsiTheme="minorHAnsi" w:cstheme="minorHAnsi"/>
          <w:sz w:val="24"/>
          <w:szCs w:val="24"/>
          <w:lang w:eastAsia="pl-PL"/>
        </w:rPr>
        <w:tab/>
      </w:r>
      <w:r w:rsidRPr="00CF7410">
        <w:rPr>
          <w:rFonts w:asciiTheme="minorHAnsi" w:eastAsia="Times New Roman" w:hAnsiTheme="minorHAnsi" w:cstheme="minorHAnsi"/>
          <w:sz w:val="24"/>
          <w:szCs w:val="24"/>
          <w:lang w:eastAsia="pl-PL"/>
        </w:rPr>
        <w:tab/>
      </w:r>
    </w:p>
    <w:p w14:paraId="6676983B" w14:textId="77777777" w:rsidR="00EA0247" w:rsidRPr="00CF7410" w:rsidRDefault="00EA0247" w:rsidP="00EA0247">
      <w:pPr>
        <w:spacing w:after="0" w:line="240" w:lineRule="auto"/>
        <w:jc w:val="center"/>
        <w:rPr>
          <w:rFonts w:asciiTheme="minorHAnsi" w:eastAsia="Times New Roman" w:hAnsiTheme="minorHAnsi" w:cstheme="minorHAnsi"/>
          <w:b/>
          <w:sz w:val="24"/>
          <w:szCs w:val="24"/>
          <w:lang w:eastAsia="pl-PL"/>
        </w:rPr>
      </w:pPr>
    </w:p>
    <w:p w14:paraId="6EBAEF57" w14:textId="77777777" w:rsidR="00EA0247" w:rsidRPr="00CF7410" w:rsidRDefault="00EA0247" w:rsidP="00EA0247">
      <w:pPr>
        <w:spacing w:after="0" w:line="240" w:lineRule="auto"/>
        <w:jc w:val="center"/>
        <w:rPr>
          <w:rFonts w:asciiTheme="minorHAnsi" w:eastAsia="Times New Roman" w:hAnsiTheme="minorHAnsi" w:cstheme="minorHAnsi"/>
          <w:b/>
          <w:sz w:val="24"/>
          <w:szCs w:val="24"/>
          <w:lang w:eastAsia="pl-PL"/>
        </w:rPr>
      </w:pPr>
      <w:r w:rsidRPr="00CF7410">
        <w:rPr>
          <w:rFonts w:asciiTheme="minorHAnsi" w:eastAsia="Times New Roman" w:hAnsiTheme="minorHAnsi" w:cstheme="minorHAnsi"/>
          <w:b/>
          <w:sz w:val="24"/>
          <w:szCs w:val="24"/>
          <w:lang w:eastAsia="pl-PL"/>
        </w:rPr>
        <w:t>Oświadczenie</w:t>
      </w:r>
    </w:p>
    <w:p w14:paraId="147CC9A1" w14:textId="77777777" w:rsidR="00EA0247" w:rsidRPr="00CF7410" w:rsidRDefault="00EA0247" w:rsidP="00EA0247">
      <w:pPr>
        <w:spacing w:after="0" w:line="240" w:lineRule="auto"/>
        <w:jc w:val="center"/>
        <w:rPr>
          <w:rFonts w:asciiTheme="minorHAnsi" w:eastAsia="Times New Roman" w:hAnsiTheme="minorHAnsi" w:cstheme="minorHAnsi"/>
          <w:b/>
          <w:sz w:val="24"/>
          <w:szCs w:val="24"/>
          <w:lang w:eastAsia="pl-PL"/>
        </w:rPr>
      </w:pPr>
    </w:p>
    <w:p w14:paraId="124FE40E" w14:textId="77777777" w:rsidR="00EA0247" w:rsidRPr="00CF7410" w:rsidRDefault="00EA0247" w:rsidP="00EA0247">
      <w:pPr>
        <w:spacing w:after="0" w:line="240" w:lineRule="auto"/>
        <w:jc w:val="center"/>
        <w:rPr>
          <w:rFonts w:asciiTheme="minorHAnsi" w:eastAsia="Times New Roman" w:hAnsiTheme="minorHAnsi" w:cstheme="minorHAnsi"/>
          <w:b/>
          <w:sz w:val="24"/>
          <w:szCs w:val="24"/>
          <w:lang w:eastAsia="pl-PL"/>
        </w:rPr>
      </w:pPr>
    </w:p>
    <w:p w14:paraId="1DECBA44" w14:textId="77777777" w:rsidR="00EA0247" w:rsidRPr="00CF7410" w:rsidRDefault="00EA0247" w:rsidP="00EA0247">
      <w:pPr>
        <w:spacing w:after="0" w:line="240" w:lineRule="auto"/>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Przystępując do postępowania w sprawie zamówienia, na wykonanie:</w:t>
      </w:r>
    </w:p>
    <w:p w14:paraId="1DB279A1" w14:textId="77777777" w:rsidR="00EA0247" w:rsidRPr="00CF7410" w:rsidRDefault="00EA0247" w:rsidP="00EA0247">
      <w:pPr>
        <w:spacing w:after="0" w:line="240" w:lineRule="auto"/>
        <w:jc w:val="both"/>
        <w:rPr>
          <w:rFonts w:asciiTheme="minorHAnsi" w:eastAsia="Times New Roman" w:hAnsiTheme="minorHAnsi" w:cstheme="minorHAnsi"/>
          <w:sz w:val="24"/>
          <w:szCs w:val="24"/>
          <w:lang w:eastAsia="pl-PL"/>
        </w:rPr>
      </w:pPr>
    </w:p>
    <w:p w14:paraId="07EEA48B" w14:textId="320AD0A9" w:rsidR="008A7456" w:rsidRPr="00CF7410" w:rsidRDefault="005143F7" w:rsidP="005143F7">
      <w:pPr>
        <w:spacing w:after="0" w:line="240" w:lineRule="auto"/>
        <w:jc w:val="center"/>
        <w:rPr>
          <w:rFonts w:asciiTheme="minorHAnsi" w:eastAsia="Times New Roman" w:hAnsiTheme="minorHAnsi" w:cstheme="minorHAnsi"/>
          <w:b/>
          <w:sz w:val="24"/>
          <w:szCs w:val="24"/>
          <w:lang w:eastAsia="x-none"/>
        </w:rPr>
      </w:pPr>
      <w:r w:rsidRPr="00CF7410">
        <w:rPr>
          <w:rFonts w:asciiTheme="minorHAnsi" w:hAnsiTheme="minorHAnsi" w:cstheme="minorHAnsi"/>
          <w:b/>
          <w:sz w:val="24"/>
          <w:szCs w:val="24"/>
        </w:rPr>
        <w:t>Przebudowa budynku biurowego przy ul. Wojska Polskiego 14 w Koszalinie</w:t>
      </w:r>
    </w:p>
    <w:p w14:paraId="652938D7" w14:textId="77777777" w:rsidR="006D5191" w:rsidRPr="00CF7410" w:rsidRDefault="006D5191" w:rsidP="00EA0247">
      <w:pPr>
        <w:spacing w:after="0" w:line="240" w:lineRule="auto"/>
        <w:jc w:val="both"/>
        <w:rPr>
          <w:rFonts w:asciiTheme="minorHAnsi" w:eastAsia="Times New Roman" w:hAnsiTheme="minorHAnsi" w:cstheme="minorHAnsi"/>
          <w:sz w:val="24"/>
          <w:szCs w:val="24"/>
          <w:lang w:eastAsia="pl-PL"/>
        </w:rPr>
      </w:pPr>
    </w:p>
    <w:p w14:paraId="7E9DE3D3" w14:textId="77777777" w:rsidR="00EA0247" w:rsidRPr="00CF7410" w:rsidRDefault="00EA0247" w:rsidP="00EA0247">
      <w:pPr>
        <w:spacing w:after="0" w:line="240" w:lineRule="auto"/>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My, niżej podpisani</w:t>
      </w:r>
    </w:p>
    <w:p w14:paraId="6E012B5C" w14:textId="0832BF98" w:rsidR="00EA0247" w:rsidRPr="00CF7410" w:rsidRDefault="00EA0247" w:rsidP="00BF4B0B">
      <w:pPr>
        <w:spacing w:after="0"/>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w:t>
      </w:r>
      <w:r w:rsidR="00BF4B0B" w:rsidRPr="00CF7410">
        <w:rPr>
          <w:rFonts w:asciiTheme="minorHAnsi" w:eastAsia="Times New Roman" w:hAnsiTheme="minorHAnsi" w:cstheme="minorHAnsi"/>
          <w:sz w:val="24"/>
          <w:szCs w:val="24"/>
          <w:lang w:eastAsia="pl-PL"/>
        </w:rPr>
        <w:t>………………………………………………………………………………………………………………………………………………</w:t>
      </w:r>
      <w:r w:rsidRPr="00CF7410">
        <w:rPr>
          <w:rFonts w:asciiTheme="minorHAnsi" w:eastAsia="Times New Roman" w:hAnsiTheme="minorHAnsi" w:cstheme="minorHAnsi"/>
          <w:sz w:val="24"/>
          <w:szCs w:val="24"/>
          <w:lang w:eastAsia="pl-PL"/>
        </w:rPr>
        <w:t>Działając w imieniu i na rzecz (nazwa /firma/ i adres Wykonawcy)</w:t>
      </w:r>
    </w:p>
    <w:p w14:paraId="3C238D89" w14:textId="212A5C8C" w:rsidR="00EA0247" w:rsidRPr="00CF7410" w:rsidRDefault="00EA0247" w:rsidP="00BF4B0B">
      <w:pPr>
        <w:spacing w:after="0"/>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w:t>
      </w:r>
      <w:r w:rsidR="00BF4B0B" w:rsidRPr="00CF7410">
        <w:rPr>
          <w:rFonts w:asciiTheme="minorHAnsi" w:eastAsia="Times New Roman" w:hAnsiTheme="minorHAnsi" w:cstheme="minorHAnsi"/>
          <w:sz w:val="24"/>
          <w:szCs w:val="24"/>
          <w:lang w:eastAsia="pl-PL"/>
        </w:rPr>
        <w:t>………………………………………………………………………………………………………………………………………………</w:t>
      </w:r>
    </w:p>
    <w:p w14:paraId="3AF98242" w14:textId="77777777" w:rsidR="00EA0247" w:rsidRPr="00CF7410" w:rsidRDefault="00EA0247" w:rsidP="00EA0247">
      <w:pPr>
        <w:spacing w:after="0" w:line="240" w:lineRule="auto"/>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 xml:space="preserve">oświadczamy, iż nie podlegamy wykluczeniu  z postępowania  na podstawie art. 18 Regulaminu Udzielania Zamówień Sektorowych </w:t>
      </w:r>
      <w:proofErr w:type="spellStart"/>
      <w:r w:rsidRPr="00CF7410">
        <w:rPr>
          <w:rFonts w:asciiTheme="minorHAnsi" w:eastAsia="Times New Roman" w:hAnsiTheme="minorHAnsi" w:cstheme="minorHAnsi"/>
          <w:sz w:val="24"/>
          <w:szCs w:val="24"/>
          <w:lang w:eastAsia="pl-PL"/>
        </w:rPr>
        <w:t>MWiK</w:t>
      </w:r>
      <w:proofErr w:type="spellEnd"/>
      <w:r w:rsidRPr="00CF7410">
        <w:rPr>
          <w:rFonts w:asciiTheme="minorHAnsi" w:eastAsia="Times New Roman" w:hAnsiTheme="minorHAnsi" w:cstheme="minorHAnsi"/>
          <w:sz w:val="24"/>
          <w:szCs w:val="24"/>
          <w:lang w:eastAsia="pl-PL"/>
        </w:rPr>
        <w:t xml:space="preserve"> Spółki z o.o. z siedziba w Koszalinie przy ul. Wojska Polskiego 14.</w:t>
      </w:r>
    </w:p>
    <w:p w14:paraId="1106EE61" w14:textId="77777777" w:rsidR="00EA0247" w:rsidRPr="00CF7410" w:rsidRDefault="00EA0247" w:rsidP="00EA0247">
      <w:pPr>
        <w:spacing w:after="0" w:line="240" w:lineRule="auto"/>
        <w:rPr>
          <w:rFonts w:asciiTheme="minorHAnsi" w:eastAsia="Times New Roman" w:hAnsiTheme="minorHAnsi" w:cstheme="minorHAnsi"/>
          <w:sz w:val="24"/>
          <w:szCs w:val="24"/>
          <w:lang w:eastAsia="pl-PL"/>
        </w:rPr>
      </w:pPr>
    </w:p>
    <w:p w14:paraId="51F3AEE4"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0C894EC0" w14:textId="77777777" w:rsidR="00EA0247" w:rsidRPr="00CF7410" w:rsidRDefault="00EA0247" w:rsidP="00EA0247">
      <w:pPr>
        <w:spacing w:after="0"/>
        <w:jc w:val="both"/>
        <w:rPr>
          <w:rFonts w:asciiTheme="minorHAnsi" w:hAnsiTheme="minorHAnsi" w:cstheme="minorHAnsi"/>
          <w:sz w:val="24"/>
          <w:szCs w:val="24"/>
        </w:rPr>
      </w:pPr>
    </w:p>
    <w:p w14:paraId="0A9EE123" w14:textId="77777777" w:rsidR="00EA0247" w:rsidRPr="00CF7410" w:rsidRDefault="00EA0247" w:rsidP="00EA0247">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0C2FB6D6" w14:textId="77777777" w:rsidR="00EA0247" w:rsidRPr="00CF7410" w:rsidRDefault="00EA0247" w:rsidP="00EA0247">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bookmarkEnd w:id="24"/>
    <w:p w14:paraId="1D85EF49" w14:textId="77777777" w:rsidR="00EA0247" w:rsidRPr="00CF7410" w:rsidRDefault="00EA0247" w:rsidP="00EA0247">
      <w:pPr>
        <w:spacing w:after="0" w:line="240" w:lineRule="auto"/>
        <w:rPr>
          <w:rFonts w:asciiTheme="minorHAnsi" w:eastAsia="Times New Roman" w:hAnsiTheme="minorHAnsi" w:cstheme="minorHAnsi"/>
          <w:sz w:val="24"/>
          <w:szCs w:val="24"/>
          <w:lang w:eastAsia="pl-PL"/>
        </w:rPr>
      </w:pPr>
    </w:p>
    <w:p w14:paraId="174654E6" w14:textId="77777777" w:rsidR="00902A99" w:rsidRPr="00CF7410" w:rsidRDefault="00902A99" w:rsidP="00106199">
      <w:pPr>
        <w:spacing w:after="0"/>
        <w:ind w:left="5246" w:firstLine="708"/>
        <w:rPr>
          <w:rFonts w:asciiTheme="minorHAnsi" w:hAnsiTheme="minorHAnsi" w:cstheme="minorHAnsi"/>
          <w:b/>
          <w:sz w:val="24"/>
          <w:szCs w:val="24"/>
        </w:rPr>
      </w:pPr>
    </w:p>
    <w:p w14:paraId="5AD4ED15" w14:textId="77777777" w:rsidR="00BF4B0B" w:rsidRDefault="00BF4B0B" w:rsidP="009D5BA3">
      <w:pPr>
        <w:spacing w:after="0"/>
        <w:ind w:left="5246" w:firstLine="708"/>
        <w:rPr>
          <w:rFonts w:asciiTheme="minorHAnsi" w:hAnsiTheme="minorHAnsi" w:cstheme="minorHAnsi"/>
          <w:b/>
          <w:sz w:val="24"/>
          <w:szCs w:val="24"/>
        </w:rPr>
      </w:pPr>
    </w:p>
    <w:p w14:paraId="2911ACB2" w14:textId="77777777" w:rsidR="00BF4B0B" w:rsidRDefault="00BF4B0B" w:rsidP="009D5BA3">
      <w:pPr>
        <w:spacing w:after="0"/>
        <w:ind w:left="5246" w:firstLine="708"/>
        <w:rPr>
          <w:rFonts w:asciiTheme="minorHAnsi" w:hAnsiTheme="minorHAnsi" w:cstheme="minorHAnsi"/>
          <w:b/>
          <w:sz w:val="24"/>
          <w:szCs w:val="24"/>
        </w:rPr>
      </w:pPr>
    </w:p>
    <w:p w14:paraId="72CEFC77" w14:textId="77777777" w:rsidR="00BF4B0B" w:rsidRDefault="00BF4B0B" w:rsidP="009D5BA3">
      <w:pPr>
        <w:spacing w:after="0"/>
        <w:ind w:left="5246" w:firstLine="708"/>
        <w:rPr>
          <w:rFonts w:asciiTheme="minorHAnsi" w:hAnsiTheme="minorHAnsi" w:cstheme="minorHAnsi"/>
          <w:b/>
          <w:sz w:val="24"/>
          <w:szCs w:val="24"/>
        </w:rPr>
      </w:pPr>
    </w:p>
    <w:p w14:paraId="11047600" w14:textId="261AF252" w:rsidR="009D5BA3" w:rsidRPr="00CF7410" w:rsidRDefault="009D5BA3" w:rsidP="009D5BA3">
      <w:pPr>
        <w:spacing w:after="0"/>
        <w:ind w:left="5246" w:firstLine="708"/>
        <w:rPr>
          <w:rFonts w:asciiTheme="minorHAnsi" w:hAnsiTheme="minorHAnsi" w:cstheme="minorHAnsi"/>
          <w:b/>
          <w:sz w:val="24"/>
          <w:szCs w:val="24"/>
        </w:rPr>
      </w:pPr>
      <w:r w:rsidRPr="00CF7410">
        <w:rPr>
          <w:rFonts w:asciiTheme="minorHAnsi" w:hAnsiTheme="minorHAnsi" w:cstheme="minorHAnsi"/>
          <w:b/>
          <w:sz w:val="24"/>
          <w:szCs w:val="24"/>
        </w:rPr>
        <w:lastRenderedPageBreak/>
        <w:t>Zamawiający:</w:t>
      </w:r>
    </w:p>
    <w:p w14:paraId="06597F8D" w14:textId="25077EFB" w:rsidR="009D5BA3" w:rsidRPr="00CF7410" w:rsidRDefault="00B0759B" w:rsidP="009D5BA3">
      <w:pPr>
        <w:spacing w:after="0"/>
        <w:ind w:left="5954"/>
        <w:jc w:val="center"/>
        <w:rPr>
          <w:rFonts w:asciiTheme="minorHAnsi" w:hAnsiTheme="minorHAnsi" w:cstheme="minorHAnsi"/>
          <w:i/>
          <w:sz w:val="24"/>
          <w:szCs w:val="24"/>
        </w:rPr>
      </w:pPr>
      <w:r w:rsidRPr="00CF7410">
        <w:rPr>
          <w:rFonts w:asciiTheme="minorHAnsi" w:hAnsiTheme="minorHAnsi" w:cstheme="minorHAnsi"/>
          <w:sz w:val="24"/>
          <w:szCs w:val="24"/>
        </w:rPr>
        <w:t>………………………………………………</w:t>
      </w:r>
      <w:r w:rsidRPr="00CF7410">
        <w:rPr>
          <w:rFonts w:asciiTheme="minorHAnsi" w:hAnsiTheme="minorHAnsi" w:cstheme="minorHAnsi"/>
          <w:i/>
          <w:sz w:val="24"/>
          <w:szCs w:val="24"/>
        </w:rPr>
        <w:t xml:space="preserve"> </w:t>
      </w:r>
      <w:r w:rsidRPr="00CF7410">
        <w:rPr>
          <w:rFonts w:asciiTheme="minorHAnsi" w:hAnsiTheme="minorHAnsi" w:cstheme="minorHAnsi"/>
          <w:sz w:val="24"/>
          <w:szCs w:val="24"/>
        </w:rPr>
        <w:t>………………………………………………</w:t>
      </w:r>
      <w:r w:rsidRPr="00CF7410">
        <w:rPr>
          <w:rFonts w:asciiTheme="minorHAnsi" w:hAnsiTheme="minorHAnsi" w:cstheme="minorHAnsi"/>
          <w:i/>
          <w:sz w:val="24"/>
          <w:szCs w:val="24"/>
        </w:rPr>
        <w:t xml:space="preserve"> </w:t>
      </w:r>
      <w:r w:rsidR="009D5BA3" w:rsidRPr="00CF7410">
        <w:rPr>
          <w:rFonts w:asciiTheme="minorHAnsi" w:hAnsiTheme="minorHAnsi" w:cstheme="minorHAnsi"/>
          <w:i/>
          <w:sz w:val="24"/>
          <w:szCs w:val="24"/>
        </w:rPr>
        <w:t>(pełna nazwa/firma, adres)</w:t>
      </w:r>
    </w:p>
    <w:p w14:paraId="327F0064" w14:textId="77777777" w:rsidR="009D5BA3" w:rsidRPr="00CF7410" w:rsidRDefault="009D5BA3" w:rsidP="009D5BA3">
      <w:pPr>
        <w:spacing w:after="0"/>
        <w:rPr>
          <w:rFonts w:asciiTheme="minorHAnsi" w:hAnsiTheme="minorHAnsi" w:cstheme="minorHAnsi"/>
          <w:b/>
          <w:sz w:val="24"/>
          <w:szCs w:val="24"/>
        </w:rPr>
      </w:pPr>
      <w:r w:rsidRPr="00CF7410">
        <w:rPr>
          <w:rFonts w:asciiTheme="minorHAnsi" w:hAnsiTheme="minorHAnsi" w:cstheme="minorHAnsi"/>
          <w:b/>
          <w:sz w:val="24"/>
          <w:szCs w:val="24"/>
        </w:rPr>
        <w:t>Wykonawca:</w:t>
      </w:r>
    </w:p>
    <w:p w14:paraId="4D3ED0B2" w14:textId="77777777" w:rsidR="009D5BA3" w:rsidRPr="00CF7410" w:rsidRDefault="009D5BA3" w:rsidP="00E12CEC">
      <w:pPr>
        <w:spacing w:after="0"/>
        <w:ind w:right="5386"/>
        <w:rPr>
          <w:rFonts w:asciiTheme="minorHAnsi" w:hAnsiTheme="minorHAnsi" w:cstheme="minorHAnsi"/>
          <w:sz w:val="24"/>
          <w:szCs w:val="24"/>
        </w:rPr>
      </w:pPr>
      <w:r w:rsidRPr="00CF7410">
        <w:rPr>
          <w:rFonts w:asciiTheme="minorHAnsi" w:hAnsiTheme="minorHAnsi" w:cstheme="minorHAnsi"/>
          <w:sz w:val="24"/>
          <w:szCs w:val="24"/>
        </w:rPr>
        <w:t>………………………………</w:t>
      </w:r>
    </w:p>
    <w:p w14:paraId="7DD92ABB" w14:textId="77777777" w:rsidR="009D5BA3" w:rsidRPr="00CF7410" w:rsidRDefault="009D5BA3" w:rsidP="00E12CEC">
      <w:pPr>
        <w:spacing w:after="0"/>
        <w:ind w:right="5386"/>
        <w:rPr>
          <w:rFonts w:asciiTheme="minorHAnsi" w:hAnsiTheme="minorHAnsi" w:cstheme="minorHAnsi"/>
          <w:i/>
          <w:sz w:val="24"/>
          <w:szCs w:val="24"/>
        </w:rPr>
      </w:pPr>
      <w:r w:rsidRPr="00CF7410">
        <w:rPr>
          <w:rFonts w:asciiTheme="minorHAnsi" w:hAnsiTheme="minorHAnsi" w:cstheme="minorHAnsi"/>
          <w:i/>
          <w:sz w:val="24"/>
          <w:szCs w:val="24"/>
        </w:rPr>
        <w:t xml:space="preserve">(pełna nazwa/firma, adres, </w:t>
      </w:r>
      <w:r w:rsidRPr="00CF7410">
        <w:rPr>
          <w:rFonts w:asciiTheme="minorHAnsi" w:hAnsiTheme="minorHAnsi" w:cstheme="minorHAnsi"/>
          <w:i/>
          <w:sz w:val="24"/>
          <w:szCs w:val="24"/>
        </w:rPr>
        <w:br/>
        <w:t>w zależności od podmiotu: NIP/PESEL, KRS/</w:t>
      </w:r>
      <w:proofErr w:type="spellStart"/>
      <w:r w:rsidRPr="00CF7410">
        <w:rPr>
          <w:rFonts w:asciiTheme="minorHAnsi" w:hAnsiTheme="minorHAnsi" w:cstheme="minorHAnsi"/>
          <w:i/>
          <w:sz w:val="24"/>
          <w:szCs w:val="24"/>
        </w:rPr>
        <w:t>CEiDG</w:t>
      </w:r>
      <w:proofErr w:type="spellEnd"/>
      <w:r w:rsidRPr="00CF7410">
        <w:rPr>
          <w:rFonts w:asciiTheme="minorHAnsi" w:hAnsiTheme="minorHAnsi" w:cstheme="minorHAnsi"/>
          <w:i/>
          <w:sz w:val="24"/>
          <w:szCs w:val="24"/>
        </w:rPr>
        <w:t>)</w:t>
      </w:r>
    </w:p>
    <w:p w14:paraId="0F49419F" w14:textId="77777777" w:rsidR="009D5BA3" w:rsidRPr="00CF7410" w:rsidRDefault="009D5BA3" w:rsidP="00E12CEC">
      <w:pPr>
        <w:spacing w:after="0"/>
        <w:ind w:right="5386"/>
        <w:rPr>
          <w:rFonts w:asciiTheme="minorHAnsi" w:hAnsiTheme="minorHAnsi" w:cstheme="minorHAnsi"/>
          <w:sz w:val="24"/>
          <w:szCs w:val="24"/>
          <w:u w:val="single"/>
        </w:rPr>
      </w:pPr>
      <w:r w:rsidRPr="00CF7410">
        <w:rPr>
          <w:rFonts w:asciiTheme="minorHAnsi" w:hAnsiTheme="minorHAnsi" w:cstheme="minorHAnsi"/>
          <w:sz w:val="24"/>
          <w:szCs w:val="24"/>
          <w:u w:val="single"/>
        </w:rPr>
        <w:t>reprezentowany przez:</w:t>
      </w:r>
    </w:p>
    <w:p w14:paraId="086723A4" w14:textId="77777777" w:rsidR="009D5BA3" w:rsidRPr="00CF7410" w:rsidRDefault="009D5BA3" w:rsidP="00E12CEC">
      <w:pPr>
        <w:spacing w:after="0"/>
        <w:ind w:right="5386"/>
        <w:rPr>
          <w:rFonts w:asciiTheme="minorHAnsi" w:hAnsiTheme="minorHAnsi" w:cstheme="minorHAnsi"/>
          <w:sz w:val="24"/>
          <w:szCs w:val="24"/>
        </w:rPr>
      </w:pPr>
      <w:r w:rsidRPr="00CF7410">
        <w:rPr>
          <w:rFonts w:asciiTheme="minorHAnsi" w:hAnsiTheme="minorHAnsi" w:cstheme="minorHAnsi"/>
          <w:sz w:val="24"/>
          <w:szCs w:val="24"/>
        </w:rPr>
        <w:t>………………………………</w:t>
      </w:r>
    </w:p>
    <w:p w14:paraId="77CF0ADD" w14:textId="77777777" w:rsidR="009D5BA3" w:rsidRPr="00CF7410" w:rsidRDefault="009D5BA3" w:rsidP="00E12CEC">
      <w:pPr>
        <w:spacing w:after="0"/>
        <w:ind w:right="5386"/>
        <w:rPr>
          <w:rFonts w:asciiTheme="minorHAnsi" w:hAnsiTheme="minorHAnsi" w:cstheme="minorHAnsi"/>
          <w:i/>
          <w:sz w:val="24"/>
          <w:szCs w:val="24"/>
        </w:rPr>
      </w:pPr>
      <w:r w:rsidRPr="00CF7410">
        <w:rPr>
          <w:rFonts w:asciiTheme="minorHAnsi" w:hAnsiTheme="minorHAnsi" w:cstheme="minorHAnsi"/>
          <w:i/>
          <w:sz w:val="24"/>
          <w:szCs w:val="24"/>
        </w:rPr>
        <w:t xml:space="preserve">(imię, nazwisko, </w:t>
      </w:r>
      <w:r w:rsidR="00E12CEC" w:rsidRPr="00CF7410">
        <w:rPr>
          <w:rFonts w:asciiTheme="minorHAnsi" w:hAnsiTheme="minorHAnsi" w:cstheme="minorHAnsi"/>
          <w:i/>
          <w:sz w:val="24"/>
          <w:szCs w:val="24"/>
        </w:rPr>
        <w:t>s</w:t>
      </w:r>
      <w:r w:rsidRPr="00CF7410">
        <w:rPr>
          <w:rFonts w:asciiTheme="minorHAnsi" w:hAnsiTheme="minorHAnsi" w:cstheme="minorHAnsi"/>
          <w:i/>
          <w:sz w:val="24"/>
          <w:szCs w:val="24"/>
        </w:rPr>
        <w:t>tanowisko/podstawa do reprezentacji)</w:t>
      </w:r>
    </w:p>
    <w:p w14:paraId="5CE0BAA4" w14:textId="77777777" w:rsidR="009D5BA3" w:rsidRPr="00CF7410" w:rsidRDefault="009D5BA3" w:rsidP="009D5BA3">
      <w:pPr>
        <w:jc w:val="center"/>
        <w:rPr>
          <w:rFonts w:asciiTheme="minorHAnsi" w:hAnsiTheme="minorHAnsi" w:cstheme="minorHAnsi"/>
          <w:b/>
          <w:sz w:val="24"/>
          <w:szCs w:val="24"/>
        </w:rPr>
      </w:pPr>
      <w:r w:rsidRPr="00CF7410">
        <w:rPr>
          <w:rFonts w:asciiTheme="minorHAnsi" w:hAnsiTheme="minorHAnsi" w:cstheme="minorHAnsi"/>
          <w:b/>
          <w:sz w:val="24"/>
          <w:szCs w:val="24"/>
        </w:rPr>
        <w:t xml:space="preserve">WYKAZ </w:t>
      </w:r>
    </w:p>
    <w:p w14:paraId="3465173F" w14:textId="77777777" w:rsidR="009D5BA3" w:rsidRPr="00CF7410" w:rsidRDefault="009D5BA3" w:rsidP="009D5BA3">
      <w:pPr>
        <w:jc w:val="center"/>
        <w:rPr>
          <w:rFonts w:asciiTheme="minorHAnsi" w:hAnsiTheme="minorHAnsi" w:cstheme="minorHAnsi"/>
          <w:b/>
          <w:sz w:val="24"/>
          <w:szCs w:val="24"/>
        </w:rPr>
      </w:pPr>
      <w:r w:rsidRPr="00CF7410">
        <w:rPr>
          <w:rFonts w:asciiTheme="minorHAnsi" w:hAnsiTheme="minorHAnsi" w:cstheme="minorHAnsi"/>
          <w:b/>
          <w:sz w:val="24"/>
          <w:szCs w:val="24"/>
        </w:rPr>
        <w:t xml:space="preserve">wykonanych </w:t>
      </w:r>
      <w:r w:rsidRPr="00CF7410">
        <w:rPr>
          <w:rFonts w:asciiTheme="minorHAnsi" w:hAnsiTheme="minorHAnsi" w:cstheme="minorHAnsi"/>
          <w:b/>
          <w:bCs/>
          <w:sz w:val="24"/>
          <w:szCs w:val="24"/>
        </w:rPr>
        <w:t xml:space="preserve"> robót o podobnych charakterze co przedmiot zamówienia, </w:t>
      </w:r>
    </w:p>
    <w:p w14:paraId="2539946B" w14:textId="77777777" w:rsidR="009D5BA3" w:rsidRPr="00CF7410" w:rsidRDefault="009D5BA3" w:rsidP="009D5BA3">
      <w:pPr>
        <w:jc w:val="both"/>
        <w:rPr>
          <w:rFonts w:asciiTheme="minorHAnsi" w:hAnsiTheme="minorHAnsi" w:cstheme="minorHAnsi"/>
          <w:sz w:val="24"/>
          <w:szCs w:val="24"/>
        </w:rPr>
      </w:pPr>
      <w:r w:rsidRPr="00CF7410">
        <w:rPr>
          <w:rFonts w:asciiTheme="minorHAnsi" w:hAnsiTheme="minorHAnsi" w:cstheme="minorHAnsi"/>
          <w:sz w:val="24"/>
          <w:szCs w:val="24"/>
        </w:rPr>
        <w:t>Przystępując do postępowania w sprawie zamówienia, na wykonanie:</w:t>
      </w:r>
    </w:p>
    <w:p w14:paraId="121218C5" w14:textId="185C1C39" w:rsidR="00B92F86" w:rsidRPr="00CF7410" w:rsidRDefault="005143F7" w:rsidP="00420220">
      <w:pPr>
        <w:widowControl w:val="0"/>
        <w:autoSpaceDE w:val="0"/>
        <w:autoSpaceDN w:val="0"/>
        <w:adjustRightInd w:val="0"/>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t>Przebudowa budynku biurowego przy ul. Wojska Polskiego 14 w Koszalinie</w:t>
      </w:r>
    </w:p>
    <w:p w14:paraId="31CAE48A" w14:textId="77777777" w:rsidR="00B92F86" w:rsidRPr="00CF7410" w:rsidRDefault="00B92F86" w:rsidP="00420220">
      <w:pPr>
        <w:widowControl w:val="0"/>
        <w:autoSpaceDE w:val="0"/>
        <w:autoSpaceDN w:val="0"/>
        <w:adjustRightInd w:val="0"/>
        <w:spacing w:after="0" w:line="240" w:lineRule="auto"/>
        <w:jc w:val="center"/>
        <w:rPr>
          <w:rFonts w:asciiTheme="minorHAnsi" w:hAnsiTheme="minorHAnsi" w:cstheme="minorHAnsi"/>
          <w:sz w:val="24"/>
          <w:szCs w:val="24"/>
        </w:rPr>
      </w:pPr>
    </w:p>
    <w:p w14:paraId="65AE712B" w14:textId="5B4CF11E" w:rsidR="009D5BA3" w:rsidRPr="00CF7410" w:rsidRDefault="009D5BA3" w:rsidP="00420220">
      <w:pPr>
        <w:widowControl w:val="0"/>
        <w:autoSpaceDE w:val="0"/>
        <w:autoSpaceDN w:val="0"/>
        <w:adjustRightInd w:val="0"/>
        <w:spacing w:after="0" w:line="240" w:lineRule="auto"/>
        <w:jc w:val="center"/>
        <w:rPr>
          <w:rFonts w:asciiTheme="minorHAnsi" w:hAnsiTheme="minorHAnsi" w:cstheme="minorHAnsi"/>
          <w:sz w:val="24"/>
          <w:szCs w:val="24"/>
        </w:rPr>
      </w:pPr>
      <w:r w:rsidRPr="00CF7410">
        <w:rPr>
          <w:rFonts w:asciiTheme="minorHAnsi" w:hAnsiTheme="minorHAnsi" w:cstheme="minorHAnsi"/>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906"/>
        <w:gridCol w:w="1586"/>
        <w:gridCol w:w="1665"/>
        <w:gridCol w:w="1459"/>
        <w:gridCol w:w="1864"/>
      </w:tblGrid>
      <w:tr w:rsidR="009D5BA3" w:rsidRPr="00CF7410" w14:paraId="0ED32EAE" w14:textId="77777777" w:rsidTr="00603A11">
        <w:trPr>
          <w:trHeight w:val="1407"/>
        </w:trPr>
        <w:tc>
          <w:tcPr>
            <w:tcW w:w="621" w:type="dxa"/>
            <w:vAlign w:val="center"/>
          </w:tcPr>
          <w:p w14:paraId="70386964"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Lp.</w:t>
            </w:r>
          </w:p>
        </w:tc>
        <w:tc>
          <w:tcPr>
            <w:tcW w:w="2181" w:type="dxa"/>
            <w:vAlign w:val="center"/>
          </w:tcPr>
          <w:p w14:paraId="3F301B50"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Nazwa roboty budowlanej</w:t>
            </w:r>
          </w:p>
        </w:tc>
        <w:tc>
          <w:tcPr>
            <w:tcW w:w="1687" w:type="dxa"/>
            <w:vAlign w:val="center"/>
          </w:tcPr>
          <w:p w14:paraId="33949AD0"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Przedmiot roboty budowlanej</w:t>
            </w:r>
          </w:p>
        </w:tc>
        <w:tc>
          <w:tcPr>
            <w:tcW w:w="1573" w:type="dxa"/>
            <w:vAlign w:val="center"/>
          </w:tcPr>
          <w:p w14:paraId="6703F3BA"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Zamawiający wraz z danymi kontaktowymi</w:t>
            </w:r>
          </w:p>
        </w:tc>
        <w:tc>
          <w:tcPr>
            <w:tcW w:w="1491" w:type="dxa"/>
            <w:vAlign w:val="center"/>
          </w:tcPr>
          <w:p w14:paraId="1DAA226E"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Wartość roboty budowlanej</w:t>
            </w:r>
          </w:p>
        </w:tc>
        <w:tc>
          <w:tcPr>
            <w:tcW w:w="1735" w:type="dxa"/>
            <w:vAlign w:val="center"/>
          </w:tcPr>
          <w:p w14:paraId="22F7931B"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Data wykonania roboty budowlanej początek/koniec</w:t>
            </w:r>
          </w:p>
        </w:tc>
      </w:tr>
      <w:tr w:rsidR="009D5BA3" w:rsidRPr="00CF7410" w14:paraId="7699F61F" w14:textId="77777777" w:rsidTr="00603A11">
        <w:trPr>
          <w:trHeight w:val="695"/>
        </w:trPr>
        <w:tc>
          <w:tcPr>
            <w:tcW w:w="621" w:type="dxa"/>
            <w:vAlign w:val="center"/>
          </w:tcPr>
          <w:p w14:paraId="56B281B5" w14:textId="77777777" w:rsidR="009D5BA3" w:rsidRPr="00CF7410" w:rsidRDefault="009D5BA3" w:rsidP="00603A11">
            <w:pPr>
              <w:jc w:val="center"/>
              <w:rPr>
                <w:rFonts w:asciiTheme="minorHAnsi" w:hAnsiTheme="minorHAnsi" w:cstheme="minorHAnsi"/>
                <w:sz w:val="24"/>
                <w:szCs w:val="24"/>
              </w:rPr>
            </w:pPr>
            <w:r w:rsidRPr="00CF7410">
              <w:rPr>
                <w:rFonts w:asciiTheme="minorHAnsi" w:hAnsiTheme="minorHAnsi" w:cstheme="minorHAnsi"/>
                <w:sz w:val="24"/>
                <w:szCs w:val="24"/>
              </w:rPr>
              <w:t>1.</w:t>
            </w:r>
          </w:p>
          <w:p w14:paraId="1926D4F2" w14:textId="77777777" w:rsidR="009D5BA3" w:rsidRPr="00CF7410" w:rsidRDefault="009D5BA3" w:rsidP="00603A11">
            <w:pPr>
              <w:rPr>
                <w:rFonts w:asciiTheme="minorHAnsi" w:hAnsiTheme="minorHAnsi" w:cstheme="minorHAnsi"/>
                <w:sz w:val="24"/>
                <w:szCs w:val="24"/>
              </w:rPr>
            </w:pPr>
          </w:p>
        </w:tc>
        <w:tc>
          <w:tcPr>
            <w:tcW w:w="2181" w:type="dxa"/>
          </w:tcPr>
          <w:p w14:paraId="01C419BD" w14:textId="77777777" w:rsidR="009D5BA3" w:rsidRPr="00CF7410" w:rsidRDefault="009D5BA3" w:rsidP="00603A11">
            <w:pPr>
              <w:jc w:val="both"/>
              <w:rPr>
                <w:rFonts w:asciiTheme="minorHAnsi" w:hAnsiTheme="minorHAnsi" w:cstheme="minorHAnsi"/>
                <w:sz w:val="24"/>
                <w:szCs w:val="24"/>
              </w:rPr>
            </w:pPr>
          </w:p>
        </w:tc>
        <w:tc>
          <w:tcPr>
            <w:tcW w:w="1687" w:type="dxa"/>
          </w:tcPr>
          <w:p w14:paraId="5B1C289F" w14:textId="77777777" w:rsidR="009D5BA3" w:rsidRPr="00CF7410" w:rsidRDefault="009D5BA3" w:rsidP="00603A11">
            <w:pPr>
              <w:jc w:val="both"/>
              <w:rPr>
                <w:rFonts w:asciiTheme="minorHAnsi" w:hAnsiTheme="minorHAnsi" w:cstheme="minorHAnsi"/>
                <w:sz w:val="24"/>
                <w:szCs w:val="24"/>
              </w:rPr>
            </w:pPr>
          </w:p>
        </w:tc>
        <w:tc>
          <w:tcPr>
            <w:tcW w:w="1573" w:type="dxa"/>
          </w:tcPr>
          <w:p w14:paraId="624F481C" w14:textId="77777777" w:rsidR="009D5BA3" w:rsidRPr="00CF7410" w:rsidRDefault="009D5BA3" w:rsidP="00603A11">
            <w:pPr>
              <w:jc w:val="both"/>
              <w:rPr>
                <w:rFonts w:asciiTheme="minorHAnsi" w:hAnsiTheme="minorHAnsi" w:cstheme="minorHAnsi"/>
                <w:sz w:val="24"/>
                <w:szCs w:val="24"/>
              </w:rPr>
            </w:pPr>
          </w:p>
        </w:tc>
        <w:tc>
          <w:tcPr>
            <w:tcW w:w="1491" w:type="dxa"/>
          </w:tcPr>
          <w:p w14:paraId="168E3DAE" w14:textId="77777777" w:rsidR="009D5BA3" w:rsidRPr="00CF7410" w:rsidRDefault="009D5BA3" w:rsidP="00603A11">
            <w:pPr>
              <w:jc w:val="both"/>
              <w:rPr>
                <w:rFonts w:asciiTheme="minorHAnsi" w:hAnsiTheme="minorHAnsi" w:cstheme="minorHAnsi"/>
                <w:sz w:val="24"/>
                <w:szCs w:val="24"/>
              </w:rPr>
            </w:pPr>
          </w:p>
        </w:tc>
        <w:tc>
          <w:tcPr>
            <w:tcW w:w="1735" w:type="dxa"/>
          </w:tcPr>
          <w:p w14:paraId="69E0F814" w14:textId="77777777" w:rsidR="009D5BA3" w:rsidRPr="00CF7410" w:rsidRDefault="009D5BA3" w:rsidP="00603A11">
            <w:pPr>
              <w:jc w:val="both"/>
              <w:rPr>
                <w:rFonts w:asciiTheme="minorHAnsi" w:hAnsiTheme="minorHAnsi" w:cstheme="minorHAnsi"/>
                <w:sz w:val="24"/>
                <w:szCs w:val="24"/>
              </w:rPr>
            </w:pPr>
          </w:p>
        </w:tc>
      </w:tr>
      <w:tr w:rsidR="009D5BA3" w:rsidRPr="00CF7410" w14:paraId="5B121303" w14:textId="77777777" w:rsidTr="00603A11">
        <w:tc>
          <w:tcPr>
            <w:tcW w:w="621" w:type="dxa"/>
            <w:vAlign w:val="center"/>
          </w:tcPr>
          <w:p w14:paraId="0B8401D2" w14:textId="77777777" w:rsidR="009D5BA3" w:rsidRPr="00CF7410" w:rsidRDefault="009D5BA3" w:rsidP="00603A11">
            <w:pPr>
              <w:jc w:val="center"/>
              <w:rPr>
                <w:rFonts w:asciiTheme="minorHAnsi" w:hAnsiTheme="minorHAnsi" w:cstheme="minorHAnsi"/>
                <w:sz w:val="24"/>
                <w:szCs w:val="24"/>
              </w:rPr>
            </w:pPr>
            <w:r w:rsidRPr="00CF7410">
              <w:rPr>
                <w:rFonts w:asciiTheme="minorHAnsi" w:hAnsiTheme="minorHAnsi" w:cstheme="minorHAnsi"/>
                <w:sz w:val="24"/>
                <w:szCs w:val="24"/>
              </w:rPr>
              <w:t>2.</w:t>
            </w:r>
          </w:p>
          <w:p w14:paraId="624680D2" w14:textId="77777777" w:rsidR="009D5BA3" w:rsidRPr="00CF7410" w:rsidRDefault="009D5BA3" w:rsidP="00603A11">
            <w:pPr>
              <w:rPr>
                <w:rFonts w:asciiTheme="minorHAnsi" w:hAnsiTheme="minorHAnsi" w:cstheme="minorHAnsi"/>
                <w:sz w:val="24"/>
                <w:szCs w:val="24"/>
              </w:rPr>
            </w:pPr>
          </w:p>
        </w:tc>
        <w:tc>
          <w:tcPr>
            <w:tcW w:w="2181" w:type="dxa"/>
          </w:tcPr>
          <w:p w14:paraId="45C8E695" w14:textId="77777777" w:rsidR="009D5BA3" w:rsidRPr="00CF7410" w:rsidRDefault="009D5BA3" w:rsidP="00603A11">
            <w:pPr>
              <w:jc w:val="both"/>
              <w:rPr>
                <w:rFonts w:asciiTheme="minorHAnsi" w:hAnsiTheme="minorHAnsi" w:cstheme="minorHAnsi"/>
                <w:sz w:val="24"/>
                <w:szCs w:val="24"/>
              </w:rPr>
            </w:pPr>
          </w:p>
        </w:tc>
        <w:tc>
          <w:tcPr>
            <w:tcW w:w="1687" w:type="dxa"/>
          </w:tcPr>
          <w:p w14:paraId="4742CA5B" w14:textId="77777777" w:rsidR="009D5BA3" w:rsidRPr="00CF7410" w:rsidRDefault="009D5BA3" w:rsidP="00603A11">
            <w:pPr>
              <w:jc w:val="both"/>
              <w:rPr>
                <w:rFonts w:asciiTheme="minorHAnsi" w:hAnsiTheme="minorHAnsi" w:cstheme="minorHAnsi"/>
                <w:sz w:val="24"/>
                <w:szCs w:val="24"/>
              </w:rPr>
            </w:pPr>
          </w:p>
        </w:tc>
        <w:tc>
          <w:tcPr>
            <w:tcW w:w="1573" w:type="dxa"/>
          </w:tcPr>
          <w:p w14:paraId="6859D1EF" w14:textId="77777777" w:rsidR="009D5BA3" w:rsidRPr="00CF7410" w:rsidRDefault="009D5BA3" w:rsidP="00603A11">
            <w:pPr>
              <w:jc w:val="both"/>
              <w:rPr>
                <w:rFonts w:asciiTheme="minorHAnsi" w:hAnsiTheme="minorHAnsi" w:cstheme="minorHAnsi"/>
                <w:sz w:val="24"/>
                <w:szCs w:val="24"/>
              </w:rPr>
            </w:pPr>
          </w:p>
        </w:tc>
        <w:tc>
          <w:tcPr>
            <w:tcW w:w="1491" w:type="dxa"/>
          </w:tcPr>
          <w:p w14:paraId="58D7A599" w14:textId="77777777" w:rsidR="009D5BA3" w:rsidRPr="00CF7410" w:rsidRDefault="009D5BA3" w:rsidP="00603A11">
            <w:pPr>
              <w:jc w:val="both"/>
              <w:rPr>
                <w:rFonts w:asciiTheme="minorHAnsi" w:hAnsiTheme="minorHAnsi" w:cstheme="minorHAnsi"/>
                <w:sz w:val="24"/>
                <w:szCs w:val="24"/>
              </w:rPr>
            </w:pPr>
          </w:p>
        </w:tc>
        <w:tc>
          <w:tcPr>
            <w:tcW w:w="1735" w:type="dxa"/>
          </w:tcPr>
          <w:p w14:paraId="63F8CE60" w14:textId="77777777" w:rsidR="009D5BA3" w:rsidRPr="00CF7410" w:rsidRDefault="009D5BA3" w:rsidP="00603A11">
            <w:pPr>
              <w:jc w:val="both"/>
              <w:rPr>
                <w:rFonts w:asciiTheme="minorHAnsi" w:hAnsiTheme="minorHAnsi" w:cstheme="minorHAnsi"/>
                <w:sz w:val="24"/>
                <w:szCs w:val="24"/>
              </w:rPr>
            </w:pPr>
          </w:p>
        </w:tc>
      </w:tr>
    </w:tbl>
    <w:p w14:paraId="5F7047A2" w14:textId="77777777" w:rsidR="009D5BA3" w:rsidRPr="00CF7410" w:rsidRDefault="009D5BA3" w:rsidP="009D5BA3">
      <w:pPr>
        <w:spacing w:after="0"/>
        <w:jc w:val="both"/>
        <w:rPr>
          <w:rFonts w:asciiTheme="minorHAnsi" w:hAnsiTheme="minorHAnsi" w:cstheme="minorHAnsi"/>
          <w:b/>
          <w:sz w:val="24"/>
          <w:szCs w:val="24"/>
        </w:rPr>
      </w:pPr>
    </w:p>
    <w:p w14:paraId="7179011E" w14:textId="77777777" w:rsidR="009D5BA3" w:rsidRPr="00CF7410" w:rsidRDefault="009D5BA3" w:rsidP="009D5BA3">
      <w:pPr>
        <w:spacing w:after="0"/>
        <w:jc w:val="both"/>
        <w:rPr>
          <w:rFonts w:asciiTheme="minorHAnsi" w:hAnsiTheme="minorHAnsi" w:cstheme="minorHAnsi"/>
          <w:b/>
          <w:sz w:val="24"/>
          <w:szCs w:val="24"/>
        </w:rPr>
      </w:pPr>
      <w:r w:rsidRPr="00CF7410">
        <w:rPr>
          <w:rFonts w:asciiTheme="minorHAnsi" w:hAnsiTheme="minorHAnsi" w:cstheme="minorHAnsi"/>
          <w:b/>
          <w:sz w:val="24"/>
          <w:szCs w:val="24"/>
        </w:rPr>
        <w:t>Załączniki:</w:t>
      </w:r>
    </w:p>
    <w:p w14:paraId="4A2CD1FC" w14:textId="77777777" w:rsidR="009D5BA3" w:rsidRPr="00CF7410" w:rsidRDefault="00420220" w:rsidP="009D5BA3">
      <w:pPr>
        <w:spacing w:after="0"/>
        <w:jc w:val="both"/>
        <w:rPr>
          <w:rFonts w:asciiTheme="minorHAnsi" w:hAnsiTheme="minorHAnsi" w:cstheme="minorHAnsi"/>
          <w:bCs/>
          <w:sz w:val="24"/>
          <w:szCs w:val="24"/>
        </w:rPr>
      </w:pPr>
      <w:r w:rsidRPr="00CF7410">
        <w:rPr>
          <w:rFonts w:asciiTheme="minorHAnsi" w:hAnsiTheme="minorHAnsi" w:cstheme="minorHAnsi"/>
          <w:bCs/>
          <w:sz w:val="24"/>
          <w:szCs w:val="24"/>
        </w:rPr>
        <w:t>Poświadczeni</w:t>
      </w:r>
      <w:r w:rsidR="00E12CEC" w:rsidRPr="00CF7410">
        <w:rPr>
          <w:rFonts w:asciiTheme="minorHAnsi" w:hAnsiTheme="minorHAnsi" w:cstheme="minorHAnsi"/>
          <w:bCs/>
          <w:sz w:val="24"/>
          <w:szCs w:val="24"/>
        </w:rPr>
        <w:t>a</w:t>
      </w:r>
      <w:r w:rsidR="009D5BA3" w:rsidRPr="00CF7410">
        <w:rPr>
          <w:rFonts w:asciiTheme="minorHAnsi" w:hAnsiTheme="minorHAnsi" w:cstheme="minorHAnsi"/>
          <w:bCs/>
          <w:sz w:val="24"/>
          <w:szCs w:val="24"/>
        </w:rPr>
        <w:t xml:space="preserve"> bądź inne dokumenty wystawione przez podmiot, na rzecz którego roboty budowlane były wykonywane</w:t>
      </w:r>
    </w:p>
    <w:p w14:paraId="34809494" w14:textId="77777777" w:rsidR="00420220" w:rsidRPr="00CF7410" w:rsidRDefault="00420220" w:rsidP="009D5BA3">
      <w:pPr>
        <w:spacing w:after="0"/>
        <w:jc w:val="both"/>
        <w:rPr>
          <w:rFonts w:asciiTheme="minorHAnsi" w:hAnsiTheme="minorHAnsi" w:cstheme="minorHAnsi"/>
          <w:sz w:val="24"/>
          <w:szCs w:val="24"/>
        </w:rPr>
      </w:pPr>
    </w:p>
    <w:p w14:paraId="43D0B80C" w14:textId="77777777" w:rsidR="009D5BA3" w:rsidRPr="00CF7410" w:rsidRDefault="009D5BA3" w:rsidP="009D5BA3">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39318CBC" w14:textId="77777777" w:rsidR="00420220" w:rsidRPr="00CF7410" w:rsidRDefault="00420220" w:rsidP="009D5BA3">
      <w:pPr>
        <w:spacing w:after="0"/>
        <w:jc w:val="both"/>
        <w:rPr>
          <w:rFonts w:asciiTheme="minorHAnsi" w:hAnsiTheme="minorHAnsi" w:cstheme="minorHAnsi"/>
          <w:sz w:val="24"/>
          <w:szCs w:val="24"/>
        </w:rPr>
      </w:pPr>
    </w:p>
    <w:p w14:paraId="3CF0E31C" w14:textId="518EC457" w:rsidR="009D5BA3" w:rsidRPr="00CF7410" w:rsidRDefault="009D5BA3" w:rsidP="009D5BA3">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00B0759B">
        <w:rPr>
          <w:rFonts w:asciiTheme="minorHAnsi" w:hAnsiTheme="minorHAnsi" w:cstheme="minorHAnsi"/>
          <w:sz w:val="24"/>
          <w:szCs w:val="24"/>
        </w:rPr>
        <w:t xml:space="preserve">      </w:t>
      </w:r>
      <w:r w:rsidRPr="00CF7410">
        <w:rPr>
          <w:rFonts w:asciiTheme="minorHAnsi" w:hAnsiTheme="minorHAnsi" w:cstheme="minorHAnsi"/>
          <w:sz w:val="24"/>
          <w:szCs w:val="24"/>
        </w:rPr>
        <w:t>…………………………………………</w:t>
      </w:r>
    </w:p>
    <w:p w14:paraId="004588B6" w14:textId="77777777" w:rsidR="009D5BA3" w:rsidRPr="00CF7410" w:rsidRDefault="009D5BA3" w:rsidP="009D5BA3">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7491C66A" w14:textId="77777777" w:rsidR="009D5BA3" w:rsidRPr="00CF7410" w:rsidRDefault="009D5BA3" w:rsidP="009D5BA3">
      <w:pPr>
        <w:spacing w:after="0"/>
        <w:ind w:left="5246" w:firstLine="708"/>
        <w:rPr>
          <w:rFonts w:asciiTheme="minorHAnsi" w:hAnsiTheme="minorHAnsi" w:cstheme="minorHAnsi"/>
          <w:b/>
          <w:sz w:val="24"/>
          <w:szCs w:val="24"/>
        </w:rPr>
      </w:pPr>
      <w:r w:rsidRPr="00CF7410">
        <w:rPr>
          <w:rFonts w:asciiTheme="minorHAnsi" w:hAnsiTheme="minorHAnsi" w:cstheme="minorHAnsi"/>
          <w:b/>
          <w:sz w:val="24"/>
          <w:szCs w:val="24"/>
        </w:rPr>
        <w:lastRenderedPageBreak/>
        <w:t>Zamawiający:</w:t>
      </w:r>
    </w:p>
    <w:p w14:paraId="1CA3F593" w14:textId="0FBCD4B0" w:rsidR="009D5BA3" w:rsidRPr="00CF7410" w:rsidRDefault="00BF4B0B" w:rsidP="009D5BA3">
      <w:pPr>
        <w:spacing w:after="0"/>
        <w:ind w:left="5954"/>
        <w:jc w:val="center"/>
        <w:rPr>
          <w:rFonts w:asciiTheme="minorHAnsi" w:hAnsiTheme="minorHAnsi" w:cstheme="minorHAnsi"/>
          <w:i/>
          <w:sz w:val="24"/>
          <w:szCs w:val="24"/>
        </w:rPr>
      </w:pPr>
      <w:r w:rsidRPr="00CF7410">
        <w:rPr>
          <w:rFonts w:asciiTheme="minorHAnsi" w:hAnsiTheme="minorHAnsi" w:cstheme="minorHAnsi"/>
          <w:sz w:val="24"/>
          <w:szCs w:val="24"/>
        </w:rPr>
        <w:t>………………………………………………</w:t>
      </w:r>
      <w:r w:rsidRPr="00CF7410">
        <w:rPr>
          <w:rFonts w:asciiTheme="minorHAnsi" w:hAnsiTheme="minorHAnsi" w:cstheme="minorHAnsi"/>
          <w:i/>
          <w:sz w:val="24"/>
          <w:szCs w:val="24"/>
        </w:rPr>
        <w:t xml:space="preserve"> </w:t>
      </w:r>
      <w:r w:rsidRPr="00CF7410">
        <w:rPr>
          <w:rFonts w:asciiTheme="minorHAnsi" w:hAnsiTheme="minorHAnsi" w:cstheme="minorHAnsi"/>
          <w:sz w:val="24"/>
          <w:szCs w:val="24"/>
        </w:rPr>
        <w:t>………………………………………………</w:t>
      </w:r>
      <w:r w:rsidRPr="00CF7410">
        <w:rPr>
          <w:rFonts w:asciiTheme="minorHAnsi" w:hAnsiTheme="minorHAnsi" w:cstheme="minorHAnsi"/>
          <w:i/>
          <w:sz w:val="24"/>
          <w:szCs w:val="24"/>
        </w:rPr>
        <w:t xml:space="preserve"> </w:t>
      </w:r>
      <w:r w:rsidR="009D5BA3" w:rsidRPr="00CF7410">
        <w:rPr>
          <w:rFonts w:asciiTheme="minorHAnsi" w:hAnsiTheme="minorHAnsi" w:cstheme="minorHAnsi"/>
          <w:i/>
          <w:sz w:val="24"/>
          <w:szCs w:val="24"/>
        </w:rPr>
        <w:t>(pełna nazwa/firma, adres)</w:t>
      </w:r>
    </w:p>
    <w:p w14:paraId="5910D13B" w14:textId="77777777" w:rsidR="009D5BA3" w:rsidRPr="00CF7410" w:rsidRDefault="009D5BA3" w:rsidP="009D5BA3">
      <w:pPr>
        <w:spacing w:after="0"/>
        <w:rPr>
          <w:rFonts w:asciiTheme="minorHAnsi" w:hAnsiTheme="minorHAnsi" w:cstheme="minorHAnsi"/>
          <w:b/>
          <w:sz w:val="24"/>
          <w:szCs w:val="24"/>
        </w:rPr>
      </w:pPr>
      <w:r w:rsidRPr="00CF7410">
        <w:rPr>
          <w:rFonts w:asciiTheme="minorHAnsi" w:hAnsiTheme="minorHAnsi" w:cstheme="minorHAnsi"/>
          <w:b/>
          <w:sz w:val="24"/>
          <w:szCs w:val="24"/>
        </w:rPr>
        <w:t>Wykonawca:</w:t>
      </w:r>
    </w:p>
    <w:p w14:paraId="7537B38D" w14:textId="77777777" w:rsidR="009D5BA3" w:rsidRPr="00CF7410" w:rsidRDefault="009D5BA3" w:rsidP="009D5BA3">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74F0105F" w14:textId="77777777" w:rsidR="009D5BA3" w:rsidRPr="00CF7410" w:rsidRDefault="009D5BA3" w:rsidP="009D5BA3">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 xml:space="preserve">(pełna nazwa/firma, adres, </w:t>
      </w:r>
      <w:r w:rsidRPr="00CF7410">
        <w:rPr>
          <w:rFonts w:asciiTheme="minorHAnsi" w:hAnsiTheme="minorHAnsi" w:cstheme="minorHAnsi"/>
          <w:i/>
          <w:sz w:val="24"/>
          <w:szCs w:val="24"/>
        </w:rPr>
        <w:br/>
        <w:t>w zależności od podmiotu: NIP/PESEL, KRS/</w:t>
      </w:r>
      <w:proofErr w:type="spellStart"/>
      <w:r w:rsidRPr="00CF7410">
        <w:rPr>
          <w:rFonts w:asciiTheme="minorHAnsi" w:hAnsiTheme="minorHAnsi" w:cstheme="minorHAnsi"/>
          <w:i/>
          <w:sz w:val="24"/>
          <w:szCs w:val="24"/>
        </w:rPr>
        <w:t>CEiDG</w:t>
      </w:r>
      <w:proofErr w:type="spellEnd"/>
      <w:r w:rsidRPr="00CF7410">
        <w:rPr>
          <w:rFonts w:asciiTheme="minorHAnsi" w:hAnsiTheme="minorHAnsi" w:cstheme="minorHAnsi"/>
          <w:i/>
          <w:sz w:val="24"/>
          <w:szCs w:val="24"/>
        </w:rPr>
        <w:t>)</w:t>
      </w:r>
    </w:p>
    <w:p w14:paraId="38B0F8EF" w14:textId="77777777" w:rsidR="009D5BA3" w:rsidRPr="00CF7410" w:rsidRDefault="009D5BA3" w:rsidP="009D5BA3">
      <w:pPr>
        <w:spacing w:after="0"/>
        <w:rPr>
          <w:rFonts w:asciiTheme="minorHAnsi" w:hAnsiTheme="minorHAnsi" w:cstheme="minorHAnsi"/>
          <w:sz w:val="24"/>
          <w:szCs w:val="24"/>
          <w:u w:val="single"/>
        </w:rPr>
      </w:pPr>
      <w:r w:rsidRPr="00CF7410">
        <w:rPr>
          <w:rFonts w:asciiTheme="minorHAnsi" w:hAnsiTheme="minorHAnsi" w:cstheme="minorHAnsi"/>
          <w:sz w:val="24"/>
          <w:szCs w:val="24"/>
          <w:u w:val="single"/>
        </w:rPr>
        <w:t>reprezentowany przez:</w:t>
      </w:r>
    </w:p>
    <w:p w14:paraId="784ABC5E" w14:textId="77777777" w:rsidR="009D5BA3" w:rsidRPr="00CF7410" w:rsidRDefault="009D5BA3" w:rsidP="009D5BA3">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6629504B" w14:textId="77777777" w:rsidR="009D5BA3" w:rsidRPr="00CF7410" w:rsidRDefault="009D5BA3" w:rsidP="009D5BA3">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(imię, nazwisko, stanowisko/podstawa do reprezentacji)</w:t>
      </w:r>
    </w:p>
    <w:p w14:paraId="59FA27AF" w14:textId="77777777" w:rsidR="009D5BA3" w:rsidRPr="00CF7410" w:rsidRDefault="009D5BA3" w:rsidP="009D5BA3">
      <w:pPr>
        <w:spacing w:after="0"/>
        <w:jc w:val="center"/>
        <w:rPr>
          <w:rFonts w:asciiTheme="minorHAnsi" w:hAnsiTheme="minorHAnsi" w:cstheme="minorHAnsi"/>
          <w:b/>
          <w:sz w:val="24"/>
          <w:szCs w:val="24"/>
        </w:rPr>
      </w:pPr>
    </w:p>
    <w:p w14:paraId="6CD147A1" w14:textId="77777777" w:rsidR="009D5BA3" w:rsidRPr="00CF7410" w:rsidRDefault="009D5BA3" w:rsidP="009D5BA3">
      <w:pPr>
        <w:spacing w:after="0"/>
        <w:jc w:val="center"/>
        <w:rPr>
          <w:rFonts w:asciiTheme="minorHAnsi" w:hAnsiTheme="minorHAnsi" w:cstheme="minorHAnsi"/>
          <w:b/>
          <w:sz w:val="24"/>
          <w:szCs w:val="24"/>
        </w:rPr>
      </w:pPr>
    </w:p>
    <w:p w14:paraId="33B5CA46" w14:textId="77777777" w:rsidR="009D5BA3" w:rsidRPr="00CF7410" w:rsidRDefault="009D5BA3" w:rsidP="009D5BA3">
      <w:pPr>
        <w:spacing w:after="0"/>
        <w:jc w:val="center"/>
        <w:rPr>
          <w:rFonts w:asciiTheme="minorHAnsi" w:hAnsiTheme="minorHAnsi" w:cstheme="minorHAnsi"/>
          <w:b/>
          <w:sz w:val="24"/>
          <w:szCs w:val="24"/>
        </w:rPr>
      </w:pPr>
      <w:r w:rsidRPr="00CF7410">
        <w:rPr>
          <w:rFonts w:asciiTheme="minorHAnsi" w:hAnsiTheme="minorHAnsi" w:cstheme="minorHAnsi"/>
          <w:b/>
          <w:sz w:val="24"/>
          <w:szCs w:val="24"/>
        </w:rPr>
        <w:t xml:space="preserve">WYKAZ </w:t>
      </w:r>
    </w:p>
    <w:p w14:paraId="601DB0BA" w14:textId="77777777" w:rsidR="009D5BA3" w:rsidRPr="00CF7410" w:rsidRDefault="009D5BA3" w:rsidP="009D5BA3">
      <w:pPr>
        <w:jc w:val="center"/>
        <w:rPr>
          <w:rFonts w:asciiTheme="minorHAnsi" w:hAnsiTheme="minorHAnsi" w:cstheme="minorHAnsi"/>
          <w:b/>
          <w:sz w:val="24"/>
          <w:szCs w:val="24"/>
        </w:rPr>
      </w:pPr>
      <w:r w:rsidRPr="00CF7410">
        <w:rPr>
          <w:rFonts w:asciiTheme="minorHAnsi" w:hAnsiTheme="minorHAnsi" w:cstheme="minorHAnsi"/>
          <w:b/>
          <w:sz w:val="24"/>
          <w:szCs w:val="24"/>
        </w:rPr>
        <w:t xml:space="preserve">Osób które będą uczestniczyć w wykonywaniu zamówienia </w:t>
      </w:r>
    </w:p>
    <w:p w14:paraId="6E11AC7B" w14:textId="77777777" w:rsidR="009D5BA3" w:rsidRPr="00CF7410" w:rsidRDefault="009D5BA3" w:rsidP="009D5BA3">
      <w:pPr>
        <w:jc w:val="both"/>
        <w:rPr>
          <w:rFonts w:asciiTheme="minorHAnsi" w:hAnsiTheme="minorHAnsi" w:cstheme="minorHAnsi"/>
          <w:sz w:val="24"/>
          <w:szCs w:val="24"/>
        </w:rPr>
      </w:pPr>
      <w:r w:rsidRPr="00CF7410">
        <w:rPr>
          <w:rFonts w:asciiTheme="minorHAnsi" w:hAnsiTheme="minorHAnsi" w:cstheme="minorHAnsi"/>
          <w:sz w:val="24"/>
          <w:szCs w:val="24"/>
        </w:rPr>
        <w:t>Przystępując do postępowania w sprawie zamówienia, na wykonanie:</w:t>
      </w:r>
    </w:p>
    <w:p w14:paraId="184CE5AC" w14:textId="1E95B7E5" w:rsidR="00B92F86" w:rsidRPr="00CF7410" w:rsidRDefault="005143F7" w:rsidP="005143F7">
      <w:pPr>
        <w:pStyle w:val="Tekstpodstawowy"/>
        <w:spacing w:line="240" w:lineRule="auto"/>
        <w:jc w:val="center"/>
        <w:rPr>
          <w:rFonts w:asciiTheme="minorHAnsi" w:hAnsiTheme="minorHAnsi" w:cstheme="minorHAnsi"/>
          <w:sz w:val="24"/>
          <w:szCs w:val="24"/>
        </w:rPr>
      </w:pPr>
      <w:r w:rsidRPr="00CF7410">
        <w:rPr>
          <w:rFonts w:asciiTheme="minorHAnsi" w:hAnsiTheme="minorHAnsi" w:cstheme="minorHAnsi"/>
          <w:b/>
          <w:sz w:val="24"/>
          <w:szCs w:val="24"/>
        </w:rPr>
        <w:t>Przebudowa budynku biurowego przy ul. Wojska Polskiego 14 w Koszalinie</w:t>
      </w:r>
    </w:p>
    <w:p w14:paraId="67630AE8" w14:textId="77777777" w:rsidR="009D5BA3" w:rsidRPr="00CF7410" w:rsidRDefault="009D5BA3" w:rsidP="009D5BA3">
      <w:pPr>
        <w:widowControl w:val="0"/>
        <w:autoSpaceDE w:val="0"/>
        <w:autoSpaceDN w:val="0"/>
        <w:adjustRightInd w:val="0"/>
        <w:spacing w:after="0"/>
        <w:jc w:val="both"/>
        <w:rPr>
          <w:rFonts w:asciiTheme="minorHAnsi" w:hAnsiTheme="minorHAnsi" w:cstheme="minorHAnsi"/>
          <w:b/>
          <w:bCs/>
          <w:color w:val="000000"/>
          <w:sz w:val="24"/>
          <w:szCs w:val="24"/>
        </w:rPr>
      </w:pPr>
      <w:r w:rsidRPr="00CF7410">
        <w:rPr>
          <w:rFonts w:asciiTheme="minorHAnsi" w:hAnsiTheme="minorHAnsi" w:cstheme="minorHAnsi"/>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2129"/>
        <w:gridCol w:w="3368"/>
        <w:gridCol w:w="2996"/>
      </w:tblGrid>
      <w:tr w:rsidR="009D5BA3" w:rsidRPr="00CF7410" w14:paraId="28136EC6" w14:textId="77777777" w:rsidTr="00603A11">
        <w:trPr>
          <w:trHeight w:val="632"/>
        </w:trPr>
        <w:tc>
          <w:tcPr>
            <w:tcW w:w="570" w:type="dxa"/>
            <w:vAlign w:val="center"/>
          </w:tcPr>
          <w:p w14:paraId="5DA64AD5"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Lp.</w:t>
            </w:r>
          </w:p>
        </w:tc>
        <w:tc>
          <w:tcPr>
            <w:tcW w:w="2188" w:type="dxa"/>
            <w:vAlign w:val="center"/>
          </w:tcPr>
          <w:p w14:paraId="4F91C470"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Funkcja</w:t>
            </w:r>
          </w:p>
        </w:tc>
        <w:tc>
          <w:tcPr>
            <w:tcW w:w="3466" w:type="dxa"/>
            <w:vAlign w:val="center"/>
          </w:tcPr>
          <w:p w14:paraId="2629EE95"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 xml:space="preserve">Nazwisko i imię – uprawnienia </w:t>
            </w:r>
          </w:p>
        </w:tc>
        <w:tc>
          <w:tcPr>
            <w:tcW w:w="3064" w:type="dxa"/>
          </w:tcPr>
          <w:p w14:paraId="31B28134" w14:textId="77777777" w:rsidR="009D5BA3" w:rsidRPr="00CF7410" w:rsidRDefault="009D5BA3" w:rsidP="00603A11">
            <w:pPr>
              <w:jc w:val="center"/>
              <w:rPr>
                <w:rFonts w:asciiTheme="minorHAnsi" w:hAnsiTheme="minorHAnsi" w:cstheme="minorHAnsi"/>
                <w:b/>
                <w:sz w:val="24"/>
                <w:szCs w:val="24"/>
              </w:rPr>
            </w:pPr>
            <w:r w:rsidRPr="00CF7410">
              <w:rPr>
                <w:rFonts w:asciiTheme="minorHAnsi" w:hAnsiTheme="minorHAnsi" w:cstheme="minorHAnsi"/>
                <w:b/>
                <w:sz w:val="24"/>
                <w:szCs w:val="24"/>
              </w:rPr>
              <w:t>Podstawa dysponowania osobami</w:t>
            </w:r>
          </w:p>
        </w:tc>
      </w:tr>
      <w:tr w:rsidR="009D5BA3" w:rsidRPr="00CF7410" w14:paraId="35C7BC6E" w14:textId="77777777" w:rsidTr="00603A11">
        <w:trPr>
          <w:trHeight w:val="448"/>
        </w:trPr>
        <w:tc>
          <w:tcPr>
            <w:tcW w:w="570" w:type="dxa"/>
          </w:tcPr>
          <w:p w14:paraId="0C8D7554" w14:textId="77777777" w:rsidR="009D5BA3" w:rsidRPr="00CF7410" w:rsidRDefault="009D5BA3" w:rsidP="00603A11">
            <w:pPr>
              <w:spacing w:line="240" w:lineRule="auto"/>
              <w:jc w:val="both"/>
              <w:rPr>
                <w:rFonts w:asciiTheme="minorHAnsi" w:hAnsiTheme="minorHAnsi" w:cstheme="minorHAnsi"/>
                <w:sz w:val="24"/>
                <w:szCs w:val="24"/>
              </w:rPr>
            </w:pPr>
            <w:r w:rsidRPr="00CF7410">
              <w:rPr>
                <w:rFonts w:asciiTheme="minorHAnsi" w:hAnsiTheme="minorHAnsi" w:cstheme="minorHAnsi"/>
                <w:sz w:val="24"/>
                <w:szCs w:val="24"/>
              </w:rPr>
              <w:t>1.</w:t>
            </w:r>
          </w:p>
        </w:tc>
        <w:tc>
          <w:tcPr>
            <w:tcW w:w="2188" w:type="dxa"/>
          </w:tcPr>
          <w:p w14:paraId="29DAD15D" w14:textId="77777777" w:rsidR="009D5BA3" w:rsidRPr="00CF7410" w:rsidRDefault="009D5BA3" w:rsidP="00603A11">
            <w:pPr>
              <w:spacing w:line="240" w:lineRule="auto"/>
              <w:jc w:val="both"/>
              <w:rPr>
                <w:rFonts w:asciiTheme="minorHAnsi" w:hAnsiTheme="minorHAnsi" w:cstheme="minorHAnsi"/>
                <w:sz w:val="24"/>
                <w:szCs w:val="24"/>
              </w:rPr>
            </w:pPr>
          </w:p>
          <w:p w14:paraId="4A9E98F4" w14:textId="77777777" w:rsidR="009D5BA3" w:rsidRPr="00CF7410" w:rsidRDefault="009D5BA3" w:rsidP="00603A11">
            <w:pPr>
              <w:spacing w:line="240" w:lineRule="auto"/>
              <w:jc w:val="both"/>
              <w:rPr>
                <w:rFonts w:asciiTheme="minorHAnsi" w:hAnsiTheme="minorHAnsi" w:cstheme="minorHAnsi"/>
                <w:sz w:val="24"/>
                <w:szCs w:val="24"/>
              </w:rPr>
            </w:pPr>
          </w:p>
        </w:tc>
        <w:tc>
          <w:tcPr>
            <w:tcW w:w="3466" w:type="dxa"/>
          </w:tcPr>
          <w:p w14:paraId="415E9D03" w14:textId="77777777" w:rsidR="009D5BA3" w:rsidRPr="00CF7410" w:rsidRDefault="009D5BA3" w:rsidP="00603A11">
            <w:pPr>
              <w:jc w:val="both"/>
              <w:rPr>
                <w:rFonts w:asciiTheme="minorHAnsi" w:hAnsiTheme="minorHAnsi" w:cstheme="minorHAnsi"/>
                <w:sz w:val="24"/>
                <w:szCs w:val="24"/>
              </w:rPr>
            </w:pPr>
          </w:p>
        </w:tc>
        <w:tc>
          <w:tcPr>
            <w:tcW w:w="3064" w:type="dxa"/>
          </w:tcPr>
          <w:p w14:paraId="65BA43CB" w14:textId="77777777" w:rsidR="009D5BA3" w:rsidRPr="00CF7410" w:rsidRDefault="009D5BA3" w:rsidP="00603A11">
            <w:pPr>
              <w:jc w:val="both"/>
              <w:rPr>
                <w:rFonts w:asciiTheme="minorHAnsi" w:hAnsiTheme="minorHAnsi" w:cstheme="minorHAnsi"/>
                <w:sz w:val="24"/>
                <w:szCs w:val="24"/>
              </w:rPr>
            </w:pPr>
          </w:p>
        </w:tc>
      </w:tr>
      <w:tr w:rsidR="009D5BA3" w:rsidRPr="00CF7410" w14:paraId="52EC348A" w14:textId="77777777" w:rsidTr="00603A11">
        <w:trPr>
          <w:trHeight w:val="432"/>
        </w:trPr>
        <w:tc>
          <w:tcPr>
            <w:tcW w:w="570" w:type="dxa"/>
          </w:tcPr>
          <w:p w14:paraId="4A94A133" w14:textId="77777777" w:rsidR="009D5BA3" w:rsidRPr="00CF7410" w:rsidRDefault="009D5BA3" w:rsidP="00603A11">
            <w:pPr>
              <w:spacing w:line="240" w:lineRule="auto"/>
              <w:jc w:val="both"/>
              <w:rPr>
                <w:rFonts w:asciiTheme="minorHAnsi" w:hAnsiTheme="minorHAnsi" w:cstheme="minorHAnsi"/>
                <w:sz w:val="24"/>
                <w:szCs w:val="24"/>
              </w:rPr>
            </w:pPr>
            <w:r w:rsidRPr="00CF7410">
              <w:rPr>
                <w:rFonts w:asciiTheme="minorHAnsi" w:hAnsiTheme="minorHAnsi" w:cstheme="minorHAnsi"/>
                <w:sz w:val="24"/>
                <w:szCs w:val="24"/>
              </w:rPr>
              <w:t>2.</w:t>
            </w:r>
          </w:p>
        </w:tc>
        <w:tc>
          <w:tcPr>
            <w:tcW w:w="2188" w:type="dxa"/>
          </w:tcPr>
          <w:p w14:paraId="42F9082E" w14:textId="77777777" w:rsidR="009D5BA3" w:rsidRPr="00CF7410" w:rsidRDefault="009D5BA3" w:rsidP="00603A11">
            <w:pPr>
              <w:spacing w:line="240" w:lineRule="auto"/>
              <w:jc w:val="both"/>
              <w:rPr>
                <w:rFonts w:asciiTheme="minorHAnsi" w:hAnsiTheme="minorHAnsi" w:cstheme="minorHAnsi"/>
                <w:sz w:val="24"/>
                <w:szCs w:val="24"/>
              </w:rPr>
            </w:pPr>
          </w:p>
          <w:p w14:paraId="66BBA0B4" w14:textId="77777777" w:rsidR="009D5BA3" w:rsidRPr="00CF7410" w:rsidRDefault="009D5BA3" w:rsidP="00603A11">
            <w:pPr>
              <w:spacing w:line="240" w:lineRule="auto"/>
              <w:jc w:val="both"/>
              <w:rPr>
                <w:rFonts w:asciiTheme="minorHAnsi" w:hAnsiTheme="minorHAnsi" w:cstheme="minorHAnsi"/>
                <w:sz w:val="24"/>
                <w:szCs w:val="24"/>
              </w:rPr>
            </w:pPr>
          </w:p>
        </w:tc>
        <w:tc>
          <w:tcPr>
            <w:tcW w:w="3466" w:type="dxa"/>
          </w:tcPr>
          <w:p w14:paraId="47110AFB" w14:textId="77777777" w:rsidR="009D5BA3" w:rsidRPr="00CF7410" w:rsidRDefault="009D5BA3" w:rsidP="00603A11">
            <w:pPr>
              <w:jc w:val="both"/>
              <w:rPr>
                <w:rFonts w:asciiTheme="minorHAnsi" w:hAnsiTheme="minorHAnsi" w:cstheme="minorHAnsi"/>
                <w:sz w:val="24"/>
                <w:szCs w:val="24"/>
              </w:rPr>
            </w:pPr>
          </w:p>
        </w:tc>
        <w:tc>
          <w:tcPr>
            <w:tcW w:w="3064" w:type="dxa"/>
          </w:tcPr>
          <w:p w14:paraId="73DF271B" w14:textId="77777777" w:rsidR="009D5BA3" w:rsidRPr="00CF7410" w:rsidRDefault="009D5BA3" w:rsidP="00603A11">
            <w:pPr>
              <w:jc w:val="both"/>
              <w:rPr>
                <w:rFonts w:asciiTheme="minorHAnsi" w:hAnsiTheme="minorHAnsi" w:cstheme="minorHAnsi"/>
                <w:sz w:val="24"/>
                <w:szCs w:val="24"/>
              </w:rPr>
            </w:pPr>
          </w:p>
        </w:tc>
      </w:tr>
      <w:tr w:rsidR="003F5716" w:rsidRPr="00CF7410" w14:paraId="06DA5B6E" w14:textId="77777777" w:rsidTr="00603A11">
        <w:trPr>
          <w:trHeight w:val="432"/>
        </w:trPr>
        <w:tc>
          <w:tcPr>
            <w:tcW w:w="570" w:type="dxa"/>
          </w:tcPr>
          <w:p w14:paraId="2703E7B3" w14:textId="38CC308C" w:rsidR="003F5716" w:rsidRPr="00CF7410" w:rsidRDefault="003F5716" w:rsidP="00603A11">
            <w:pPr>
              <w:spacing w:line="240" w:lineRule="auto"/>
              <w:jc w:val="both"/>
              <w:rPr>
                <w:rFonts w:asciiTheme="minorHAnsi" w:hAnsiTheme="minorHAnsi" w:cstheme="minorHAnsi"/>
                <w:sz w:val="24"/>
                <w:szCs w:val="24"/>
              </w:rPr>
            </w:pPr>
            <w:r w:rsidRPr="00CF7410">
              <w:rPr>
                <w:rFonts w:asciiTheme="minorHAnsi" w:hAnsiTheme="minorHAnsi" w:cstheme="minorHAnsi"/>
                <w:sz w:val="24"/>
                <w:szCs w:val="24"/>
              </w:rPr>
              <w:t>itd.</w:t>
            </w:r>
          </w:p>
          <w:p w14:paraId="4DE156DE" w14:textId="6F764362" w:rsidR="003F5716" w:rsidRPr="00CF7410" w:rsidRDefault="003F5716" w:rsidP="00603A11">
            <w:pPr>
              <w:spacing w:line="240" w:lineRule="auto"/>
              <w:jc w:val="both"/>
              <w:rPr>
                <w:rFonts w:asciiTheme="minorHAnsi" w:hAnsiTheme="minorHAnsi" w:cstheme="minorHAnsi"/>
                <w:sz w:val="24"/>
                <w:szCs w:val="24"/>
              </w:rPr>
            </w:pPr>
          </w:p>
        </w:tc>
        <w:tc>
          <w:tcPr>
            <w:tcW w:w="2188" w:type="dxa"/>
          </w:tcPr>
          <w:p w14:paraId="58CE71B1" w14:textId="77777777" w:rsidR="003F5716" w:rsidRPr="00CF7410" w:rsidRDefault="003F5716" w:rsidP="00603A11">
            <w:pPr>
              <w:spacing w:line="240" w:lineRule="auto"/>
              <w:jc w:val="both"/>
              <w:rPr>
                <w:rFonts w:asciiTheme="minorHAnsi" w:hAnsiTheme="minorHAnsi" w:cstheme="minorHAnsi"/>
                <w:sz w:val="24"/>
                <w:szCs w:val="24"/>
              </w:rPr>
            </w:pPr>
          </w:p>
        </w:tc>
        <w:tc>
          <w:tcPr>
            <w:tcW w:w="3466" w:type="dxa"/>
          </w:tcPr>
          <w:p w14:paraId="02EC747D" w14:textId="77777777" w:rsidR="003F5716" w:rsidRPr="00CF7410" w:rsidRDefault="003F5716" w:rsidP="00603A11">
            <w:pPr>
              <w:jc w:val="both"/>
              <w:rPr>
                <w:rFonts w:asciiTheme="minorHAnsi" w:hAnsiTheme="minorHAnsi" w:cstheme="minorHAnsi"/>
                <w:sz w:val="24"/>
                <w:szCs w:val="24"/>
              </w:rPr>
            </w:pPr>
          </w:p>
        </w:tc>
        <w:tc>
          <w:tcPr>
            <w:tcW w:w="3064" w:type="dxa"/>
          </w:tcPr>
          <w:p w14:paraId="443D8313" w14:textId="77777777" w:rsidR="003F5716" w:rsidRPr="00CF7410" w:rsidRDefault="003F5716" w:rsidP="00603A11">
            <w:pPr>
              <w:jc w:val="both"/>
              <w:rPr>
                <w:rFonts w:asciiTheme="minorHAnsi" w:hAnsiTheme="minorHAnsi" w:cstheme="minorHAnsi"/>
                <w:sz w:val="24"/>
                <w:szCs w:val="24"/>
              </w:rPr>
            </w:pPr>
          </w:p>
        </w:tc>
      </w:tr>
    </w:tbl>
    <w:p w14:paraId="39180E94" w14:textId="77777777" w:rsidR="009D5BA3" w:rsidRPr="00CF7410" w:rsidRDefault="009D5BA3" w:rsidP="009D5BA3">
      <w:pPr>
        <w:widowControl w:val="0"/>
        <w:autoSpaceDE w:val="0"/>
        <w:autoSpaceDN w:val="0"/>
        <w:adjustRightInd w:val="0"/>
        <w:spacing w:after="0"/>
        <w:jc w:val="both"/>
        <w:rPr>
          <w:rFonts w:asciiTheme="minorHAnsi" w:hAnsiTheme="minorHAnsi" w:cstheme="minorHAnsi"/>
          <w:color w:val="000000"/>
          <w:sz w:val="24"/>
          <w:szCs w:val="24"/>
        </w:rPr>
      </w:pPr>
    </w:p>
    <w:p w14:paraId="6AF423BF" w14:textId="77777777" w:rsidR="009D5BA3" w:rsidRPr="00CF7410" w:rsidRDefault="009D5BA3" w:rsidP="009D5BA3">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330C4A60" w14:textId="77777777" w:rsidR="00420220" w:rsidRPr="00CF7410" w:rsidRDefault="00420220" w:rsidP="009D5BA3">
      <w:pPr>
        <w:spacing w:after="0"/>
        <w:jc w:val="both"/>
        <w:rPr>
          <w:rFonts w:asciiTheme="minorHAnsi" w:hAnsiTheme="minorHAnsi" w:cstheme="minorHAnsi"/>
          <w:sz w:val="24"/>
          <w:szCs w:val="24"/>
        </w:rPr>
      </w:pPr>
    </w:p>
    <w:p w14:paraId="798E259B" w14:textId="77777777" w:rsidR="009D5BA3" w:rsidRPr="00CF7410" w:rsidRDefault="009D5BA3" w:rsidP="009D5BA3">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5D459841" w14:textId="77777777" w:rsidR="009D5BA3" w:rsidRPr="00CF7410" w:rsidRDefault="009D5BA3" w:rsidP="009D5BA3">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15727511" w14:textId="77777777" w:rsidR="009B2661" w:rsidRPr="00CF7410" w:rsidRDefault="009B2661" w:rsidP="009B2661">
      <w:pPr>
        <w:spacing w:after="0"/>
        <w:ind w:left="5246" w:firstLine="708"/>
        <w:rPr>
          <w:rFonts w:asciiTheme="minorHAnsi" w:hAnsiTheme="minorHAnsi" w:cstheme="minorHAnsi"/>
          <w:b/>
          <w:sz w:val="24"/>
          <w:szCs w:val="24"/>
        </w:rPr>
      </w:pPr>
      <w:bookmarkStart w:id="25" w:name="_Hlk65147788"/>
      <w:r w:rsidRPr="00CF7410">
        <w:rPr>
          <w:rFonts w:asciiTheme="minorHAnsi" w:hAnsiTheme="minorHAnsi" w:cstheme="minorHAnsi"/>
          <w:b/>
          <w:sz w:val="24"/>
          <w:szCs w:val="24"/>
        </w:rPr>
        <w:lastRenderedPageBreak/>
        <w:t>Zamawiający:</w:t>
      </w:r>
    </w:p>
    <w:p w14:paraId="6301D627" w14:textId="36C159D7" w:rsidR="009B2661" w:rsidRPr="00CF7410" w:rsidRDefault="009B2661" w:rsidP="009B2661">
      <w:pPr>
        <w:spacing w:after="0"/>
        <w:ind w:left="5954"/>
        <w:rPr>
          <w:rFonts w:asciiTheme="minorHAnsi" w:hAnsiTheme="minorHAnsi" w:cstheme="minorHAnsi"/>
          <w:sz w:val="24"/>
          <w:szCs w:val="24"/>
        </w:rPr>
      </w:pPr>
      <w:r w:rsidRPr="00CF7410">
        <w:rPr>
          <w:rFonts w:asciiTheme="minorHAnsi" w:hAnsiTheme="minorHAnsi" w:cstheme="minorHAnsi"/>
          <w:sz w:val="24"/>
          <w:szCs w:val="24"/>
        </w:rPr>
        <w:t>………………………………………………</w:t>
      </w:r>
      <w:r w:rsidR="00BF4B0B" w:rsidRPr="00CF7410">
        <w:rPr>
          <w:rFonts w:asciiTheme="minorHAnsi" w:hAnsiTheme="minorHAnsi" w:cstheme="minorHAnsi"/>
          <w:sz w:val="24"/>
          <w:szCs w:val="24"/>
        </w:rPr>
        <w:t>………………………………………………</w:t>
      </w:r>
    </w:p>
    <w:p w14:paraId="58819339" w14:textId="77777777" w:rsidR="009B2661" w:rsidRPr="00CF7410" w:rsidRDefault="009B2661" w:rsidP="009B2661">
      <w:pPr>
        <w:spacing w:after="0"/>
        <w:ind w:left="5954"/>
        <w:jc w:val="center"/>
        <w:rPr>
          <w:rFonts w:asciiTheme="minorHAnsi" w:hAnsiTheme="minorHAnsi" w:cstheme="minorHAnsi"/>
          <w:i/>
          <w:sz w:val="24"/>
          <w:szCs w:val="24"/>
        </w:rPr>
      </w:pPr>
      <w:r w:rsidRPr="00CF7410">
        <w:rPr>
          <w:rFonts w:asciiTheme="minorHAnsi" w:hAnsiTheme="minorHAnsi" w:cstheme="minorHAnsi"/>
          <w:i/>
          <w:sz w:val="24"/>
          <w:szCs w:val="24"/>
        </w:rPr>
        <w:t>(pełna nazwa/firma, adres)</w:t>
      </w:r>
    </w:p>
    <w:p w14:paraId="7DF9D19D" w14:textId="77777777" w:rsidR="009B2661" w:rsidRPr="00CF7410" w:rsidRDefault="009B2661" w:rsidP="009B2661">
      <w:pPr>
        <w:spacing w:after="0"/>
        <w:rPr>
          <w:rFonts w:asciiTheme="minorHAnsi" w:hAnsiTheme="minorHAnsi" w:cstheme="minorHAnsi"/>
          <w:b/>
          <w:sz w:val="24"/>
          <w:szCs w:val="24"/>
        </w:rPr>
      </w:pPr>
      <w:r w:rsidRPr="00CF7410">
        <w:rPr>
          <w:rFonts w:asciiTheme="minorHAnsi" w:hAnsiTheme="minorHAnsi" w:cstheme="minorHAnsi"/>
          <w:b/>
          <w:sz w:val="24"/>
          <w:szCs w:val="24"/>
        </w:rPr>
        <w:t>Wykonawca:</w:t>
      </w:r>
    </w:p>
    <w:p w14:paraId="73EB610E" w14:textId="09B868C8" w:rsidR="009B2661" w:rsidRPr="00CF7410" w:rsidRDefault="009B2661" w:rsidP="009B2661">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27F73B04" w14:textId="77777777" w:rsidR="009B2661" w:rsidRPr="00CF7410" w:rsidRDefault="009B2661" w:rsidP="009B2661">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(pełna nazwa/firma, adres,</w:t>
      </w:r>
    </w:p>
    <w:p w14:paraId="529FD5B4" w14:textId="77777777" w:rsidR="009B2661" w:rsidRPr="00CF7410" w:rsidRDefault="009B2661" w:rsidP="009B2661">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 xml:space="preserve"> w zależności od podmiotu: NIP/PESEL, KRS/</w:t>
      </w:r>
      <w:proofErr w:type="spellStart"/>
      <w:r w:rsidRPr="00CF7410">
        <w:rPr>
          <w:rFonts w:asciiTheme="minorHAnsi" w:hAnsiTheme="minorHAnsi" w:cstheme="minorHAnsi"/>
          <w:i/>
          <w:sz w:val="24"/>
          <w:szCs w:val="24"/>
        </w:rPr>
        <w:t>CEiDG</w:t>
      </w:r>
      <w:proofErr w:type="spellEnd"/>
      <w:r w:rsidRPr="00CF7410">
        <w:rPr>
          <w:rFonts w:asciiTheme="minorHAnsi" w:hAnsiTheme="minorHAnsi" w:cstheme="minorHAnsi"/>
          <w:i/>
          <w:sz w:val="24"/>
          <w:szCs w:val="24"/>
        </w:rPr>
        <w:t>)</w:t>
      </w:r>
    </w:p>
    <w:p w14:paraId="58D63EA5" w14:textId="77777777" w:rsidR="009B2661" w:rsidRPr="00CF7410" w:rsidRDefault="009B2661" w:rsidP="009B2661">
      <w:pPr>
        <w:spacing w:after="0"/>
        <w:rPr>
          <w:rFonts w:asciiTheme="minorHAnsi" w:hAnsiTheme="minorHAnsi" w:cstheme="minorHAnsi"/>
          <w:sz w:val="24"/>
          <w:szCs w:val="24"/>
          <w:u w:val="single"/>
        </w:rPr>
      </w:pPr>
      <w:r w:rsidRPr="00CF7410">
        <w:rPr>
          <w:rFonts w:asciiTheme="minorHAnsi" w:hAnsiTheme="minorHAnsi" w:cstheme="minorHAnsi"/>
          <w:sz w:val="24"/>
          <w:szCs w:val="24"/>
          <w:u w:val="single"/>
        </w:rPr>
        <w:t>reprezentowany przez:</w:t>
      </w:r>
    </w:p>
    <w:p w14:paraId="2E2E1B21" w14:textId="02986467" w:rsidR="009B2661" w:rsidRPr="00CF7410" w:rsidRDefault="009B2661" w:rsidP="009B2661">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39D39D00" w14:textId="77777777" w:rsidR="009B2661" w:rsidRPr="00CF7410" w:rsidRDefault="009B2661" w:rsidP="009B2661">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(imię, nazwisko, stanowisko/podstawa do reprezentacji)</w:t>
      </w:r>
    </w:p>
    <w:p w14:paraId="063AE4F1" w14:textId="77777777" w:rsidR="009B2661" w:rsidRPr="00CF7410" w:rsidRDefault="009B2661" w:rsidP="009B2661">
      <w:pPr>
        <w:jc w:val="center"/>
        <w:rPr>
          <w:rFonts w:asciiTheme="minorHAnsi" w:hAnsiTheme="minorHAnsi" w:cstheme="minorHAnsi"/>
          <w:b/>
          <w:sz w:val="24"/>
          <w:szCs w:val="24"/>
        </w:rPr>
      </w:pPr>
      <w:r w:rsidRPr="00CF7410">
        <w:rPr>
          <w:rFonts w:asciiTheme="minorHAnsi" w:hAnsiTheme="minorHAnsi" w:cstheme="minorHAnsi"/>
          <w:b/>
          <w:sz w:val="24"/>
          <w:szCs w:val="24"/>
        </w:rPr>
        <w:t xml:space="preserve">OŚWIADCZENIE </w:t>
      </w:r>
    </w:p>
    <w:p w14:paraId="42586EEC" w14:textId="77777777" w:rsidR="008A7456" w:rsidRPr="00CF7410" w:rsidRDefault="009B2661" w:rsidP="008A7456">
      <w:pPr>
        <w:pStyle w:val="Tekstpodstawowy"/>
        <w:rPr>
          <w:rFonts w:asciiTheme="minorHAnsi" w:hAnsiTheme="minorHAnsi" w:cstheme="minorHAnsi"/>
          <w:b/>
          <w:sz w:val="24"/>
          <w:szCs w:val="24"/>
        </w:rPr>
      </w:pPr>
      <w:r w:rsidRPr="00CF7410">
        <w:rPr>
          <w:rFonts w:asciiTheme="minorHAnsi" w:hAnsiTheme="minorHAnsi" w:cstheme="minorHAnsi"/>
          <w:sz w:val="24"/>
          <w:szCs w:val="24"/>
        </w:rPr>
        <w:t>Przystępując do postępowania w sprawie zamówienia, na wykonanie:</w:t>
      </w:r>
      <w:r w:rsidR="008A7456" w:rsidRPr="00CF7410">
        <w:rPr>
          <w:rFonts w:asciiTheme="minorHAnsi" w:hAnsiTheme="minorHAnsi" w:cstheme="minorHAnsi"/>
          <w:b/>
          <w:sz w:val="24"/>
          <w:szCs w:val="24"/>
        </w:rPr>
        <w:t xml:space="preserve"> </w:t>
      </w:r>
    </w:p>
    <w:p w14:paraId="2953C617" w14:textId="0C2CA145" w:rsidR="00B92F86" w:rsidRPr="00CF7410" w:rsidRDefault="005143F7" w:rsidP="005143F7">
      <w:pPr>
        <w:pStyle w:val="Tekstpodstawowy"/>
        <w:spacing w:line="240" w:lineRule="auto"/>
        <w:jc w:val="center"/>
        <w:rPr>
          <w:rFonts w:asciiTheme="minorHAnsi" w:hAnsiTheme="minorHAnsi" w:cstheme="minorHAnsi"/>
          <w:sz w:val="24"/>
          <w:szCs w:val="24"/>
        </w:rPr>
      </w:pPr>
      <w:r w:rsidRPr="00CF7410">
        <w:rPr>
          <w:rFonts w:asciiTheme="minorHAnsi" w:hAnsiTheme="minorHAnsi" w:cstheme="minorHAnsi"/>
          <w:b/>
          <w:sz w:val="24"/>
          <w:szCs w:val="24"/>
        </w:rPr>
        <w:t>Przebudowa budynku biurowego przy ul. Wojska Polskiego 14 w Koszalinie</w:t>
      </w:r>
    </w:p>
    <w:p w14:paraId="5E19677A" w14:textId="77777777" w:rsidR="009B2661" w:rsidRPr="00CF7410" w:rsidRDefault="009B2661" w:rsidP="009B2661">
      <w:pPr>
        <w:widowControl w:val="0"/>
        <w:autoSpaceDE w:val="0"/>
        <w:autoSpaceDN w:val="0"/>
        <w:adjustRightInd w:val="0"/>
        <w:spacing w:after="0" w:line="36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Oświadczamy, że osoby:</w:t>
      </w:r>
    </w:p>
    <w:p w14:paraId="0FA38F8F" w14:textId="77777777" w:rsidR="009B2661" w:rsidRPr="00CF7410" w:rsidRDefault="009B2661" w:rsidP="00F15453">
      <w:pPr>
        <w:widowControl w:val="0"/>
        <w:numPr>
          <w:ilvl w:val="0"/>
          <w:numId w:val="28"/>
        </w:numPr>
        <w:autoSpaceDE w:val="0"/>
        <w:autoSpaceDN w:val="0"/>
        <w:adjustRightInd w:val="0"/>
        <w:spacing w:after="0" w:line="36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w:t>
      </w:r>
    </w:p>
    <w:p w14:paraId="10C72B6E" w14:textId="77777777" w:rsidR="009B2661" w:rsidRPr="00CF7410" w:rsidRDefault="009B2661" w:rsidP="00F15453">
      <w:pPr>
        <w:widowControl w:val="0"/>
        <w:numPr>
          <w:ilvl w:val="0"/>
          <w:numId w:val="28"/>
        </w:numPr>
        <w:autoSpaceDE w:val="0"/>
        <w:autoSpaceDN w:val="0"/>
        <w:adjustRightInd w:val="0"/>
        <w:spacing w:after="0" w:line="36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 xml:space="preserve">………………………………………..……………, </w:t>
      </w:r>
    </w:p>
    <w:p w14:paraId="43D9E391" w14:textId="77777777" w:rsidR="009F5C90" w:rsidRPr="00CF7410" w:rsidRDefault="009F5C90" w:rsidP="00F15453">
      <w:pPr>
        <w:widowControl w:val="0"/>
        <w:numPr>
          <w:ilvl w:val="0"/>
          <w:numId w:val="28"/>
        </w:numPr>
        <w:autoSpaceDE w:val="0"/>
        <w:autoSpaceDN w:val="0"/>
        <w:adjustRightInd w:val="0"/>
        <w:spacing w:after="0" w:line="360" w:lineRule="auto"/>
        <w:jc w:val="both"/>
        <w:rPr>
          <w:rFonts w:asciiTheme="minorHAnsi" w:hAnsiTheme="minorHAnsi" w:cstheme="minorHAnsi"/>
          <w:color w:val="000000"/>
          <w:sz w:val="24"/>
          <w:szCs w:val="24"/>
        </w:rPr>
      </w:pPr>
      <w:r w:rsidRPr="00CF7410">
        <w:rPr>
          <w:rFonts w:asciiTheme="minorHAnsi" w:hAnsiTheme="minorHAnsi" w:cstheme="minorHAnsi"/>
          <w:color w:val="000000"/>
          <w:sz w:val="24"/>
          <w:szCs w:val="24"/>
        </w:rPr>
        <w:t>………………………………………………………</w:t>
      </w:r>
    </w:p>
    <w:p w14:paraId="18FC0BE4" w14:textId="77777777" w:rsidR="009B2661" w:rsidRPr="00CF7410" w:rsidRDefault="009B2661" w:rsidP="009B2661">
      <w:pPr>
        <w:pStyle w:val="Akapitzlist"/>
        <w:widowControl w:val="0"/>
        <w:autoSpaceDE w:val="0"/>
        <w:autoSpaceDN w:val="0"/>
        <w:adjustRightInd w:val="0"/>
        <w:ind w:left="0"/>
        <w:jc w:val="both"/>
        <w:rPr>
          <w:rFonts w:asciiTheme="minorHAnsi" w:hAnsiTheme="minorHAnsi" w:cstheme="minorHAnsi"/>
          <w:color w:val="000000"/>
        </w:rPr>
      </w:pPr>
      <w:r w:rsidRPr="00CF7410">
        <w:rPr>
          <w:rFonts w:asciiTheme="minorHAnsi" w:hAnsiTheme="minorHAnsi" w:cstheme="minorHAnsi"/>
        </w:rPr>
        <w:t xml:space="preserve">które będą uczestniczyć w wykonywaniu zamówienia, posiadają wymagane uprawnienia </w:t>
      </w:r>
      <w:r w:rsidRPr="00CF7410">
        <w:rPr>
          <w:rFonts w:asciiTheme="minorHAnsi" w:hAnsiTheme="minorHAnsi" w:cstheme="minorHAnsi"/>
        </w:rPr>
        <w:br/>
        <w:t>i aktualny  wpis do właściwej izby samorządu zawodowego.</w:t>
      </w:r>
    </w:p>
    <w:p w14:paraId="1860F7FB" w14:textId="77777777" w:rsidR="009B2661" w:rsidRPr="00CF7410" w:rsidRDefault="009B2661" w:rsidP="009B2661">
      <w:pPr>
        <w:widowControl w:val="0"/>
        <w:autoSpaceDE w:val="0"/>
        <w:autoSpaceDN w:val="0"/>
        <w:adjustRightInd w:val="0"/>
        <w:jc w:val="both"/>
        <w:rPr>
          <w:rFonts w:asciiTheme="minorHAnsi" w:hAnsiTheme="minorHAnsi" w:cstheme="minorHAnsi"/>
          <w:color w:val="000000"/>
          <w:sz w:val="24"/>
          <w:szCs w:val="24"/>
        </w:rPr>
      </w:pPr>
    </w:p>
    <w:p w14:paraId="5B161CF7" w14:textId="77777777" w:rsidR="009B2661" w:rsidRPr="00CF7410" w:rsidRDefault="009B2661" w:rsidP="009B2661">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7A622630" w14:textId="77777777" w:rsidR="009B2661" w:rsidRPr="00CF7410" w:rsidRDefault="009B2661" w:rsidP="009B2661">
      <w:pPr>
        <w:spacing w:after="0"/>
        <w:jc w:val="both"/>
        <w:rPr>
          <w:rFonts w:asciiTheme="minorHAnsi" w:hAnsiTheme="minorHAnsi" w:cstheme="minorHAnsi"/>
          <w:sz w:val="24"/>
          <w:szCs w:val="24"/>
        </w:rPr>
      </w:pPr>
    </w:p>
    <w:p w14:paraId="22600650" w14:textId="77777777" w:rsidR="009B2661" w:rsidRPr="00CF7410" w:rsidRDefault="009B2661" w:rsidP="009B2661">
      <w:pPr>
        <w:spacing w:after="0"/>
        <w:jc w:val="both"/>
        <w:rPr>
          <w:rFonts w:asciiTheme="minorHAnsi" w:hAnsiTheme="minorHAnsi" w:cstheme="minorHAnsi"/>
          <w:sz w:val="24"/>
          <w:szCs w:val="24"/>
        </w:rPr>
      </w:pPr>
    </w:p>
    <w:p w14:paraId="58DEDCBD" w14:textId="77777777" w:rsidR="009B2661" w:rsidRPr="00CF7410" w:rsidRDefault="009B2661" w:rsidP="009B2661">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78C728E8" w14:textId="77777777" w:rsidR="009B2661" w:rsidRPr="00CF7410" w:rsidRDefault="009B2661" w:rsidP="009B2661">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0B793BDA" w14:textId="77777777" w:rsidR="009B2661" w:rsidRPr="00CF7410" w:rsidRDefault="009B2661" w:rsidP="009B2661">
      <w:pPr>
        <w:rPr>
          <w:rFonts w:asciiTheme="minorHAnsi" w:hAnsiTheme="minorHAnsi" w:cstheme="minorHAnsi"/>
          <w:sz w:val="24"/>
          <w:szCs w:val="24"/>
        </w:rPr>
      </w:pPr>
    </w:p>
    <w:bookmarkEnd w:id="25"/>
    <w:p w14:paraId="44F9DF81" w14:textId="77777777" w:rsidR="00F3120F" w:rsidRPr="00CF7410" w:rsidRDefault="00F3120F">
      <w:pPr>
        <w:rPr>
          <w:rFonts w:asciiTheme="minorHAnsi" w:hAnsiTheme="minorHAnsi" w:cstheme="minorHAnsi"/>
          <w:sz w:val="24"/>
          <w:szCs w:val="24"/>
        </w:rPr>
      </w:pPr>
    </w:p>
    <w:p w14:paraId="41003260" w14:textId="77777777" w:rsidR="003C3696" w:rsidRPr="00CF7410" w:rsidRDefault="003C3696">
      <w:pPr>
        <w:rPr>
          <w:rFonts w:asciiTheme="minorHAnsi" w:hAnsiTheme="minorHAnsi" w:cstheme="minorHAnsi"/>
          <w:sz w:val="24"/>
          <w:szCs w:val="24"/>
        </w:rPr>
      </w:pPr>
    </w:p>
    <w:p w14:paraId="3F9976E6" w14:textId="77777777" w:rsidR="00822A93" w:rsidRDefault="00822A93">
      <w:pPr>
        <w:rPr>
          <w:rFonts w:asciiTheme="minorHAnsi" w:hAnsiTheme="minorHAnsi" w:cstheme="minorHAnsi"/>
          <w:sz w:val="24"/>
          <w:szCs w:val="24"/>
        </w:rPr>
      </w:pPr>
    </w:p>
    <w:p w14:paraId="46DFF888" w14:textId="77777777" w:rsidR="00BF4B0B" w:rsidRPr="00CF7410" w:rsidRDefault="00BF4B0B">
      <w:pPr>
        <w:rPr>
          <w:rFonts w:asciiTheme="minorHAnsi" w:hAnsiTheme="minorHAnsi" w:cstheme="minorHAnsi"/>
          <w:sz w:val="24"/>
          <w:szCs w:val="24"/>
        </w:rPr>
      </w:pPr>
    </w:p>
    <w:p w14:paraId="7D733037" w14:textId="77777777" w:rsidR="00C57D14" w:rsidRPr="00CF7410" w:rsidRDefault="00C57D14">
      <w:pPr>
        <w:rPr>
          <w:rFonts w:asciiTheme="minorHAnsi" w:hAnsiTheme="minorHAnsi" w:cstheme="minorHAnsi"/>
          <w:sz w:val="24"/>
          <w:szCs w:val="24"/>
        </w:rPr>
      </w:pPr>
    </w:p>
    <w:p w14:paraId="71A3E10B" w14:textId="77777777" w:rsidR="003C3696" w:rsidRPr="00CF7410" w:rsidRDefault="003C3696" w:rsidP="00093952">
      <w:pPr>
        <w:spacing w:after="0"/>
        <w:ind w:left="5246" w:firstLine="708"/>
        <w:rPr>
          <w:rFonts w:asciiTheme="minorHAnsi" w:hAnsiTheme="minorHAnsi" w:cstheme="minorHAnsi"/>
          <w:b/>
          <w:sz w:val="24"/>
          <w:szCs w:val="24"/>
        </w:rPr>
      </w:pPr>
      <w:r w:rsidRPr="00CF7410">
        <w:rPr>
          <w:rFonts w:asciiTheme="minorHAnsi" w:hAnsiTheme="minorHAnsi" w:cstheme="minorHAnsi"/>
          <w:b/>
          <w:sz w:val="24"/>
          <w:szCs w:val="24"/>
        </w:rPr>
        <w:lastRenderedPageBreak/>
        <w:t>Zamawiający:</w:t>
      </w:r>
    </w:p>
    <w:p w14:paraId="36FD62AD" w14:textId="501E3220" w:rsidR="003C3696" w:rsidRPr="00CF7410" w:rsidRDefault="003C3696" w:rsidP="00093952">
      <w:pPr>
        <w:spacing w:after="0"/>
        <w:ind w:left="5954"/>
        <w:rPr>
          <w:rFonts w:asciiTheme="minorHAnsi" w:hAnsiTheme="minorHAnsi" w:cstheme="minorHAnsi"/>
          <w:sz w:val="24"/>
          <w:szCs w:val="24"/>
        </w:rPr>
      </w:pPr>
      <w:r w:rsidRPr="00CF7410">
        <w:rPr>
          <w:rFonts w:asciiTheme="minorHAnsi" w:hAnsiTheme="minorHAnsi" w:cstheme="minorHAnsi"/>
          <w:sz w:val="24"/>
          <w:szCs w:val="24"/>
        </w:rPr>
        <w:t>………………………………………………</w:t>
      </w:r>
      <w:r w:rsidR="00BF4B0B" w:rsidRPr="00CF7410">
        <w:rPr>
          <w:rFonts w:asciiTheme="minorHAnsi" w:hAnsiTheme="minorHAnsi" w:cstheme="minorHAnsi"/>
          <w:sz w:val="24"/>
          <w:szCs w:val="24"/>
        </w:rPr>
        <w:t>………………………………………………</w:t>
      </w:r>
    </w:p>
    <w:p w14:paraId="31BF4E1B" w14:textId="77777777" w:rsidR="003C3696" w:rsidRPr="00CF7410" w:rsidRDefault="003C3696" w:rsidP="00093952">
      <w:pPr>
        <w:spacing w:after="0"/>
        <w:ind w:left="5954"/>
        <w:jc w:val="center"/>
        <w:rPr>
          <w:rFonts w:asciiTheme="minorHAnsi" w:hAnsiTheme="minorHAnsi" w:cstheme="minorHAnsi"/>
          <w:i/>
          <w:sz w:val="24"/>
          <w:szCs w:val="24"/>
        </w:rPr>
      </w:pPr>
      <w:r w:rsidRPr="00CF7410">
        <w:rPr>
          <w:rFonts w:asciiTheme="minorHAnsi" w:hAnsiTheme="minorHAnsi" w:cstheme="minorHAnsi"/>
          <w:i/>
          <w:sz w:val="24"/>
          <w:szCs w:val="24"/>
        </w:rPr>
        <w:t>(pełna nazwa/firma, adres)</w:t>
      </w:r>
    </w:p>
    <w:p w14:paraId="132431AF" w14:textId="77777777" w:rsidR="003C3696" w:rsidRPr="00CF7410" w:rsidRDefault="003C3696" w:rsidP="00093952">
      <w:pPr>
        <w:spacing w:after="0"/>
        <w:rPr>
          <w:rFonts w:asciiTheme="minorHAnsi" w:hAnsiTheme="minorHAnsi" w:cstheme="minorHAnsi"/>
          <w:b/>
          <w:sz w:val="24"/>
          <w:szCs w:val="24"/>
        </w:rPr>
      </w:pPr>
      <w:r w:rsidRPr="00CF7410">
        <w:rPr>
          <w:rFonts w:asciiTheme="minorHAnsi" w:hAnsiTheme="minorHAnsi" w:cstheme="minorHAnsi"/>
          <w:b/>
          <w:sz w:val="24"/>
          <w:szCs w:val="24"/>
        </w:rPr>
        <w:t>Wykonawca:</w:t>
      </w:r>
    </w:p>
    <w:p w14:paraId="6E92D22D" w14:textId="3175E21F" w:rsidR="003C3696" w:rsidRPr="00CF7410" w:rsidRDefault="003C3696" w:rsidP="00093952">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1195ECC1" w14:textId="77777777" w:rsidR="00093952" w:rsidRPr="00CF7410" w:rsidRDefault="003C3696" w:rsidP="00093952">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 xml:space="preserve">(pełna nazwa/firma, adres, </w:t>
      </w:r>
    </w:p>
    <w:p w14:paraId="3FA86AE0" w14:textId="77777777" w:rsidR="003C3696" w:rsidRPr="00CF7410" w:rsidRDefault="003C3696" w:rsidP="00093952">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w zależności od podmiotu: NIP/PESEL, KRS/</w:t>
      </w:r>
      <w:proofErr w:type="spellStart"/>
      <w:r w:rsidRPr="00CF7410">
        <w:rPr>
          <w:rFonts w:asciiTheme="minorHAnsi" w:hAnsiTheme="minorHAnsi" w:cstheme="minorHAnsi"/>
          <w:i/>
          <w:sz w:val="24"/>
          <w:szCs w:val="24"/>
        </w:rPr>
        <w:t>CEiDG</w:t>
      </w:r>
      <w:proofErr w:type="spellEnd"/>
      <w:r w:rsidRPr="00CF7410">
        <w:rPr>
          <w:rFonts w:asciiTheme="minorHAnsi" w:hAnsiTheme="minorHAnsi" w:cstheme="minorHAnsi"/>
          <w:i/>
          <w:sz w:val="24"/>
          <w:szCs w:val="24"/>
        </w:rPr>
        <w:t>)</w:t>
      </w:r>
    </w:p>
    <w:p w14:paraId="3B18E725" w14:textId="77777777" w:rsidR="003C3696" w:rsidRPr="00CF7410" w:rsidRDefault="003C3696" w:rsidP="00093952">
      <w:pPr>
        <w:spacing w:after="0"/>
        <w:rPr>
          <w:rFonts w:asciiTheme="minorHAnsi" w:hAnsiTheme="minorHAnsi" w:cstheme="minorHAnsi"/>
          <w:sz w:val="24"/>
          <w:szCs w:val="24"/>
          <w:u w:val="single"/>
        </w:rPr>
      </w:pPr>
      <w:r w:rsidRPr="00CF7410">
        <w:rPr>
          <w:rFonts w:asciiTheme="minorHAnsi" w:hAnsiTheme="minorHAnsi" w:cstheme="minorHAnsi"/>
          <w:sz w:val="24"/>
          <w:szCs w:val="24"/>
          <w:u w:val="single"/>
        </w:rPr>
        <w:t>reprezentowany przez:</w:t>
      </w:r>
    </w:p>
    <w:p w14:paraId="45685321" w14:textId="127099B4" w:rsidR="003C3696" w:rsidRPr="00CF7410" w:rsidRDefault="003C3696" w:rsidP="00093952">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4E49E6EA" w14:textId="77777777" w:rsidR="003C3696" w:rsidRPr="00CF7410" w:rsidRDefault="003C3696" w:rsidP="00093952">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(imię, nazwisko, stanowisko/podstawa do  reprezentacji)</w:t>
      </w:r>
    </w:p>
    <w:p w14:paraId="042C7541" w14:textId="77777777" w:rsidR="003C3696" w:rsidRPr="00CF7410" w:rsidRDefault="003C3696" w:rsidP="00093952">
      <w:pPr>
        <w:spacing w:after="0" w:line="360" w:lineRule="auto"/>
        <w:jc w:val="center"/>
        <w:rPr>
          <w:rFonts w:asciiTheme="minorHAnsi" w:hAnsiTheme="minorHAnsi" w:cstheme="minorHAnsi"/>
          <w:b/>
          <w:sz w:val="24"/>
          <w:szCs w:val="24"/>
          <w:u w:val="single"/>
        </w:rPr>
      </w:pPr>
      <w:r w:rsidRPr="00CF7410">
        <w:rPr>
          <w:rFonts w:asciiTheme="minorHAnsi" w:hAnsiTheme="minorHAnsi" w:cstheme="minorHAnsi"/>
          <w:b/>
          <w:sz w:val="24"/>
          <w:szCs w:val="24"/>
          <w:u w:val="single"/>
        </w:rPr>
        <w:t xml:space="preserve">Oświadczenie wykonawcy </w:t>
      </w:r>
    </w:p>
    <w:p w14:paraId="389AF4B6" w14:textId="77777777" w:rsidR="003C3696" w:rsidRPr="00CF7410" w:rsidRDefault="003C3696" w:rsidP="00093952">
      <w:pPr>
        <w:spacing w:before="120" w:after="0" w:line="360" w:lineRule="auto"/>
        <w:jc w:val="center"/>
        <w:rPr>
          <w:rFonts w:asciiTheme="minorHAnsi" w:hAnsiTheme="minorHAnsi" w:cstheme="minorHAnsi"/>
          <w:sz w:val="24"/>
          <w:szCs w:val="24"/>
        </w:rPr>
      </w:pPr>
      <w:r w:rsidRPr="00CF7410">
        <w:rPr>
          <w:rFonts w:asciiTheme="minorHAnsi" w:hAnsiTheme="minorHAnsi" w:cstheme="minorHAnsi"/>
          <w:b/>
          <w:sz w:val="24"/>
          <w:szCs w:val="24"/>
          <w:u w:val="single"/>
        </w:rPr>
        <w:t xml:space="preserve">DOTYCZĄCE PRZYNALEŻNOŚCI DO GRUPY KAPITAŁOWEJ </w:t>
      </w:r>
      <w:r w:rsidRPr="00CF7410">
        <w:rPr>
          <w:rFonts w:asciiTheme="minorHAnsi" w:hAnsiTheme="minorHAnsi" w:cstheme="minorHAnsi"/>
          <w:b/>
          <w:sz w:val="24"/>
          <w:szCs w:val="24"/>
          <w:u w:val="single"/>
        </w:rPr>
        <w:br/>
      </w:r>
    </w:p>
    <w:p w14:paraId="2BAAC981" w14:textId="77777777" w:rsidR="003C3696" w:rsidRPr="00CF7410" w:rsidRDefault="003C3696" w:rsidP="00093952">
      <w:pPr>
        <w:spacing w:after="0" w:line="360" w:lineRule="auto"/>
        <w:ind w:firstLine="709"/>
        <w:jc w:val="both"/>
        <w:rPr>
          <w:rFonts w:asciiTheme="minorHAnsi" w:hAnsiTheme="minorHAnsi" w:cstheme="minorHAnsi"/>
          <w:sz w:val="24"/>
          <w:szCs w:val="24"/>
        </w:rPr>
      </w:pPr>
      <w:r w:rsidRPr="00CF7410">
        <w:rPr>
          <w:rFonts w:asciiTheme="minorHAnsi" w:hAnsiTheme="minorHAnsi" w:cstheme="minorHAnsi"/>
          <w:sz w:val="24"/>
          <w:szCs w:val="24"/>
        </w:rPr>
        <w:t>Na potrzeby postępowania o udzielenie zamówienia publicznego</w:t>
      </w:r>
      <w:r w:rsidRPr="00CF7410">
        <w:rPr>
          <w:rFonts w:asciiTheme="minorHAnsi" w:hAnsiTheme="minorHAnsi" w:cstheme="minorHAnsi"/>
          <w:sz w:val="24"/>
          <w:szCs w:val="24"/>
        </w:rPr>
        <w:br/>
        <w:t xml:space="preserve">pn. …………………………………………………………….. </w:t>
      </w:r>
      <w:r w:rsidRPr="00CF7410">
        <w:rPr>
          <w:rFonts w:asciiTheme="minorHAnsi" w:hAnsiTheme="minorHAnsi" w:cstheme="minorHAnsi"/>
          <w:i/>
          <w:sz w:val="24"/>
          <w:szCs w:val="24"/>
        </w:rPr>
        <w:t>(nazwa postępowania)</w:t>
      </w:r>
      <w:r w:rsidRPr="00CF7410">
        <w:rPr>
          <w:rFonts w:asciiTheme="minorHAnsi" w:hAnsiTheme="minorHAnsi" w:cstheme="minorHAnsi"/>
          <w:sz w:val="24"/>
          <w:szCs w:val="24"/>
        </w:rPr>
        <w:t>, prowadzonego przez …………………………………………………….</w:t>
      </w:r>
      <w:r w:rsidRPr="00CF7410">
        <w:rPr>
          <w:rFonts w:asciiTheme="minorHAnsi" w:hAnsiTheme="minorHAnsi" w:cstheme="minorHAnsi"/>
          <w:i/>
          <w:sz w:val="24"/>
          <w:szCs w:val="24"/>
        </w:rPr>
        <w:t xml:space="preserve">(oznaczenie zamawiającego), </w:t>
      </w:r>
      <w:r w:rsidRPr="00CF7410">
        <w:rPr>
          <w:rFonts w:asciiTheme="minorHAnsi" w:hAnsiTheme="minorHAnsi" w:cstheme="minorHAnsi"/>
          <w:sz w:val="24"/>
          <w:szCs w:val="24"/>
        </w:rPr>
        <w:t>oświadczam, co następuje:</w:t>
      </w:r>
    </w:p>
    <w:p w14:paraId="5201161B"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Niniejszym oświadczam, że:</w:t>
      </w:r>
    </w:p>
    <w:p w14:paraId="0EB9E526"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a) nie należę do grupy kapitałowej</w:t>
      </w:r>
    </w:p>
    <w:p w14:paraId="0C98A665"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b) należę do grupy kapitało</w:t>
      </w:r>
      <w:r w:rsidR="00093952" w:rsidRPr="00CF7410">
        <w:rPr>
          <w:rFonts w:asciiTheme="minorHAnsi" w:hAnsiTheme="minorHAnsi" w:cstheme="minorHAnsi"/>
          <w:sz w:val="24"/>
          <w:szCs w:val="24"/>
        </w:rPr>
        <w:t>wej i przedstawiam poniżej listę</w:t>
      </w:r>
      <w:r w:rsidRPr="00CF7410">
        <w:rPr>
          <w:rFonts w:asciiTheme="minorHAnsi" w:hAnsiTheme="minorHAnsi" w:cstheme="minorHAnsi"/>
          <w:sz w:val="24"/>
          <w:szCs w:val="24"/>
        </w:rPr>
        <w:t xml:space="preserve"> podmiotów należących do tej samej grupy kapitałowej w rozumieniu ustawy z dnia 16 lutego 2007r. o ochronie konkurencji i konsumentów Dz.U. Nr 50, poz.331 z </w:t>
      </w:r>
      <w:proofErr w:type="spellStart"/>
      <w:r w:rsidRPr="00CF7410">
        <w:rPr>
          <w:rFonts w:asciiTheme="minorHAnsi" w:hAnsiTheme="minorHAnsi" w:cstheme="minorHAnsi"/>
          <w:sz w:val="24"/>
          <w:szCs w:val="24"/>
        </w:rPr>
        <w:t>późn</w:t>
      </w:r>
      <w:proofErr w:type="spellEnd"/>
      <w:r w:rsidRPr="00CF7410">
        <w:rPr>
          <w:rFonts w:asciiTheme="minorHAnsi" w:hAnsiTheme="minorHAnsi" w:cstheme="minorHAnsi"/>
          <w:sz w:val="24"/>
          <w:szCs w:val="24"/>
        </w:rPr>
        <w:t>. zm.</w:t>
      </w:r>
    </w:p>
    <w:p w14:paraId="57341E06"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Lista podmiotów:</w:t>
      </w:r>
    </w:p>
    <w:p w14:paraId="0570A1E7"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1. ………………………………….</w:t>
      </w:r>
    </w:p>
    <w:p w14:paraId="4CFFC69A"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2…………………………………...</w:t>
      </w:r>
    </w:p>
    <w:p w14:paraId="0B72D7D1"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3……………………………………</w:t>
      </w:r>
    </w:p>
    <w:p w14:paraId="4FCE268C"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4. ………………………………….</w:t>
      </w:r>
    </w:p>
    <w:p w14:paraId="32A9967C" w14:textId="77777777" w:rsidR="003C3696" w:rsidRPr="00CF7410" w:rsidRDefault="00093952"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i</w:t>
      </w:r>
      <w:r w:rsidR="003C3696" w:rsidRPr="00CF7410">
        <w:rPr>
          <w:rFonts w:asciiTheme="minorHAnsi" w:hAnsiTheme="minorHAnsi" w:cstheme="minorHAnsi"/>
          <w:sz w:val="24"/>
          <w:szCs w:val="24"/>
        </w:rPr>
        <w:t>td.</w:t>
      </w:r>
    </w:p>
    <w:p w14:paraId="2EFEF3C8"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05DB063E" w14:textId="77777777" w:rsidR="003C3696" w:rsidRPr="00CF7410" w:rsidRDefault="003C3696" w:rsidP="00093952">
      <w:pPr>
        <w:spacing w:after="0" w:line="360" w:lineRule="auto"/>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6EC76DF8" w14:textId="77BE4A6F" w:rsidR="00DE401A" w:rsidRPr="00CF7410" w:rsidRDefault="003C3696" w:rsidP="00093952">
      <w:pPr>
        <w:spacing w:after="0" w:line="360" w:lineRule="auto"/>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6E469943" w14:textId="77777777" w:rsidR="00BF4B0B" w:rsidRDefault="00BF4B0B" w:rsidP="00DE401A">
      <w:pPr>
        <w:spacing w:after="0"/>
        <w:ind w:left="5246" w:firstLine="708"/>
        <w:rPr>
          <w:rFonts w:asciiTheme="minorHAnsi" w:hAnsiTheme="minorHAnsi" w:cstheme="minorHAnsi"/>
          <w:b/>
          <w:sz w:val="24"/>
          <w:szCs w:val="24"/>
        </w:rPr>
      </w:pPr>
      <w:bookmarkStart w:id="26" w:name="_Hlk63932149"/>
    </w:p>
    <w:p w14:paraId="15E1944B" w14:textId="194E5CB0" w:rsidR="00DE401A" w:rsidRPr="00CF7410" w:rsidRDefault="00DE401A" w:rsidP="00DE401A">
      <w:pPr>
        <w:spacing w:after="0"/>
        <w:ind w:left="5246" w:firstLine="708"/>
        <w:rPr>
          <w:rFonts w:asciiTheme="minorHAnsi" w:hAnsiTheme="minorHAnsi" w:cstheme="minorHAnsi"/>
          <w:b/>
          <w:sz w:val="24"/>
          <w:szCs w:val="24"/>
        </w:rPr>
      </w:pPr>
      <w:r w:rsidRPr="00CF7410">
        <w:rPr>
          <w:rFonts w:asciiTheme="minorHAnsi" w:hAnsiTheme="minorHAnsi" w:cstheme="minorHAnsi"/>
          <w:b/>
          <w:sz w:val="24"/>
          <w:szCs w:val="24"/>
        </w:rPr>
        <w:lastRenderedPageBreak/>
        <w:t>Zamawiający:</w:t>
      </w:r>
    </w:p>
    <w:p w14:paraId="0A02C463" w14:textId="363A8D74" w:rsidR="00DE401A" w:rsidRDefault="00DE401A" w:rsidP="00DE401A">
      <w:pPr>
        <w:spacing w:after="0"/>
        <w:ind w:left="5954"/>
        <w:rPr>
          <w:rFonts w:asciiTheme="minorHAnsi" w:hAnsiTheme="minorHAnsi" w:cstheme="minorHAnsi"/>
          <w:sz w:val="24"/>
          <w:szCs w:val="24"/>
        </w:rPr>
      </w:pPr>
      <w:r w:rsidRPr="00CF7410">
        <w:rPr>
          <w:rFonts w:asciiTheme="minorHAnsi" w:hAnsiTheme="minorHAnsi" w:cstheme="minorHAnsi"/>
          <w:sz w:val="24"/>
          <w:szCs w:val="24"/>
        </w:rPr>
        <w:t>………………………………………………</w:t>
      </w:r>
    </w:p>
    <w:p w14:paraId="47E84633" w14:textId="27958097" w:rsidR="00BF4B0B" w:rsidRPr="00CF7410" w:rsidRDefault="00BF4B0B" w:rsidP="00BF4B0B">
      <w:pPr>
        <w:spacing w:after="0"/>
        <w:ind w:left="5954"/>
        <w:rPr>
          <w:rFonts w:asciiTheme="minorHAnsi" w:hAnsiTheme="minorHAnsi" w:cstheme="minorHAnsi"/>
          <w:sz w:val="24"/>
          <w:szCs w:val="24"/>
        </w:rPr>
      </w:pPr>
      <w:r w:rsidRPr="00CF7410">
        <w:rPr>
          <w:rFonts w:asciiTheme="minorHAnsi" w:hAnsiTheme="minorHAnsi" w:cstheme="minorHAnsi"/>
          <w:sz w:val="24"/>
          <w:szCs w:val="24"/>
        </w:rPr>
        <w:t>………………………………………………</w:t>
      </w:r>
    </w:p>
    <w:p w14:paraId="2734B3DA" w14:textId="77777777" w:rsidR="00DE401A" w:rsidRPr="00CF7410" w:rsidRDefault="00DE401A" w:rsidP="00DE401A">
      <w:pPr>
        <w:spacing w:after="0"/>
        <w:ind w:left="5954"/>
        <w:jc w:val="center"/>
        <w:rPr>
          <w:rFonts w:asciiTheme="minorHAnsi" w:hAnsiTheme="minorHAnsi" w:cstheme="minorHAnsi"/>
          <w:i/>
          <w:sz w:val="24"/>
          <w:szCs w:val="24"/>
        </w:rPr>
      </w:pPr>
      <w:r w:rsidRPr="00CF7410">
        <w:rPr>
          <w:rFonts w:asciiTheme="minorHAnsi" w:hAnsiTheme="minorHAnsi" w:cstheme="minorHAnsi"/>
          <w:i/>
          <w:sz w:val="24"/>
          <w:szCs w:val="24"/>
        </w:rPr>
        <w:t>(pełna nazwa/firma, adres)</w:t>
      </w:r>
    </w:p>
    <w:p w14:paraId="7733C597" w14:textId="77777777" w:rsidR="00DE401A" w:rsidRPr="00CF7410" w:rsidRDefault="00DE401A" w:rsidP="00DE401A">
      <w:pPr>
        <w:spacing w:after="0"/>
        <w:rPr>
          <w:rFonts w:asciiTheme="minorHAnsi" w:hAnsiTheme="minorHAnsi" w:cstheme="minorHAnsi"/>
          <w:b/>
          <w:sz w:val="24"/>
          <w:szCs w:val="24"/>
        </w:rPr>
      </w:pPr>
      <w:r w:rsidRPr="00CF7410">
        <w:rPr>
          <w:rFonts w:asciiTheme="minorHAnsi" w:hAnsiTheme="minorHAnsi" w:cstheme="minorHAnsi"/>
          <w:b/>
          <w:sz w:val="24"/>
          <w:szCs w:val="24"/>
        </w:rPr>
        <w:t>Wykonawca:</w:t>
      </w:r>
    </w:p>
    <w:p w14:paraId="18301CDB" w14:textId="2D72DFF2" w:rsidR="00DE401A" w:rsidRPr="00CF7410" w:rsidRDefault="00DE401A" w:rsidP="00DE401A">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08CFBFB9" w14:textId="77777777" w:rsidR="00DE401A" w:rsidRPr="00CF7410" w:rsidRDefault="00DE401A" w:rsidP="00DE401A">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(pełna nazwa/firma, adres,</w:t>
      </w:r>
      <w:r w:rsidRPr="00CF7410">
        <w:rPr>
          <w:rFonts w:asciiTheme="minorHAnsi" w:hAnsiTheme="minorHAnsi" w:cstheme="minorHAnsi"/>
          <w:i/>
          <w:sz w:val="24"/>
          <w:szCs w:val="24"/>
        </w:rPr>
        <w:br/>
        <w:t xml:space="preserve"> w zależności od podmiotu: NIP/PESEL, KRS/</w:t>
      </w:r>
      <w:proofErr w:type="spellStart"/>
      <w:r w:rsidRPr="00CF7410">
        <w:rPr>
          <w:rFonts w:asciiTheme="minorHAnsi" w:hAnsiTheme="minorHAnsi" w:cstheme="minorHAnsi"/>
          <w:i/>
          <w:sz w:val="24"/>
          <w:szCs w:val="24"/>
        </w:rPr>
        <w:t>CEiDG</w:t>
      </w:r>
      <w:proofErr w:type="spellEnd"/>
      <w:r w:rsidRPr="00CF7410">
        <w:rPr>
          <w:rFonts w:asciiTheme="minorHAnsi" w:hAnsiTheme="minorHAnsi" w:cstheme="minorHAnsi"/>
          <w:i/>
          <w:sz w:val="24"/>
          <w:szCs w:val="24"/>
        </w:rPr>
        <w:t>)</w:t>
      </w:r>
    </w:p>
    <w:p w14:paraId="24FADE98" w14:textId="77777777" w:rsidR="00DE401A" w:rsidRPr="00CF7410" w:rsidRDefault="00DE401A" w:rsidP="00DE401A">
      <w:pPr>
        <w:spacing w:after="0"/>
        <w:rPr>
          <w:rFonts w:asciiTheme="minorHAnsi" w:hAnsiTheme="minorHAnsi" w:cstheme="minorHAnsi"/>
          <w:sz w:val="24"/>
          <w:szCs w:val="24"/>
          <w:u w:val="single"/>
        </w:rPr>
      </w:pPr>
      <w:r w:rsidRPr="00CF7410">
        <w:rPr>
          <w:rFonts w:asciiTheme="minorHAnsi" w:hAnsiTheme="minorHAnsi" w:cstheme="minorHAnsi"/>
          <w:sz w:val="24"/>
          <w:szCs w:val="24"/>
          <w:u w:val="single"/>
        </w:rPr>
        <w:t>reprezentowany przez:</w:t>
      </w:r>
    </w:p>
    <w:p w14:paraId="473A4483" w14:textId="2B061E82" w:rsidR="00DE401A" w:rsidRPr="00CF7410" w:rsidRDefault="00DE401A" w:rsidP="00DE401A">
      <w:pPr>
        <w:spacing w:after="0"/>
        <w:ind w:right="5954"/>
        <w:rPr>
          <w:rFonts w:asciiTheme="minorHAnsi" w:hAnsiTheme="minorHAnsi" w:cstheme="minorHAnsi"/>
          <w:sz w:val="24"/>
          <w:szCs w:val="24"/>
        </w:rPr>
      </w:pPr>
      <w:r w:rsidRPr="00CF7410">
        <w:rPr>
          <w:rFonts w:asciiTheme="minorHAnsi" w:hAnsiTheme="minorHAnsi" w:cstheme="minorHAnsi"/>
          <w:sz w:val="24"/>
          <w:szCs w:val="24"/>
        </w:rPr>
        <w:t>………………………………………………</w:t>
      </w:r>
    </w:p>
    <w:p w14:paraId="21632085" w14:textId="77777777" w:rsidR="00DE401A" w:rsidRPr="00CF7410" w:rsidRDefault="00DE401A" w:rsidP="00DE401A">
      <w:pPr>
        <w:spacing w:after="0"/>
        <w:ind w:right="5953"/>
        <w:rPr>
          <w:rFonts w:asciiTheme="minorHAnsi" w:hAnsiTheme="minorHAnsi" w:cstheme="minorHAnsi"/>
          <w:i/>
          <w:sz w:val="24"/>
          <w:szCs w:val="24"/>
        </w:rPr>
      </w:pPr>
      <w:r w:rsidRPr="00CF7410">
        <w:rPr>
          <w:rFonts w:asciiTheme="minorHAnsi" w:hAnsiTheme="minorHAnsi" w:cstheme="minorHAnsi"/>
          <w:i/>
          <w:sz w:val="24"/>
          <w:szCs w:val="24"/>
        </w:rPr>
        <w:t>(imię, nazwisko, stanowisko/podstawa do reprezentacji)</w:t>
      </w:r>
    </w:p>
    <w:p w14:paraId="170EB000" w14:textId="77777777" w:rsidR="00DE401A" w:rsidRPr="00CF7410" w:rsidRDefault="00DE401A" w:rsidP="00DE401A">
      <w:pPr>
        <w:spacing w:after="0"/>
        <w:rPr>
          <w:rFonts w:asciiTheme="minorHAnsi" w:hAnsiTheme="minorHAnsi" w:cstheme="minorHAnsi"/>
          <w:sz w:val="24"/>
          <w:szCs w:val="24"/>
        </w:rPr>
      </w:pPr>
    </w:p>
    <w:p w14:paraId="2982C08D" w14:textId="77777777" w:rsidR="00DE401A" w:rsidRPr="00CF7410" w:rsidRDefault="00DE401A" w:rsidP="00DE401A">
      <w:pPr>
        <w:spacing w:after="0"/>
        <w:jc w:val="center"/>
        <w:rPr>
          <w:rFonts w:asciiTheme="minorHAnsi" w:hAnsiTheme="minorHAnsi" w:cstheme="minorHAnsi"/>
          <w:b/>
          <w:sz w:val="24"/>
          <w:szCs w:val="24"/>
          <w:u w:val="single"/>
        </w:rPr>
      </w:pPr>
      <w:bookmarkStart w:id="27" w:name="_Hlk535913710"/>
      <w:r w:rsidRPr="00CF7410">
        <w:rPr>
          <w:rFonts w:asciiTheme="minorHAnsi" w:hAnsiTheme="minorHAnsi" w:cstheme="minorHAnsi"/>
          <w:b/>
          <w:sz w:val="24"/>
          <w:szCs w:val="24"/>
          <w:u w:val="single"/>
        </w:rPr>
        <w:t>Oświadczenie wykonawcy w zakresie wypełnienia obowiązków informacyjnych przewidzianych w art. 13 lub art. 14 RODO</w:t>
      </w:r>
    </w:p>
    <w:bookmarkEnd w:id="27"/>
    <w:p w14:paraId="18219ED1" w14:textId="77777777" w:rsidR="00DE401A" w:rsidRPr="00CF7410" w:rsidRDefault="00DE401A" w:rsidP="00DE401A">
      <w:pPr>
        <w:spacing w:after="0"/>
        <w:jc w:val="both"/>
        <w:rPr>
          <w:rFonts w:asciiTheme="minorHAnsi" w:hAnsiTheme="minorHAnsi" w:cstheme="minorHAnsi"/>
          <w:sz w:val="24"/>
          <w:szCs w:val="24"/>
        </w:rPr>
      </w:pPr>
    </w:p>
    <w:p w14:paraId="5CD6773D" w14:textId="25728A90" w:rsidR="00DE401A" w:rsidRPr="00CF7410" w:rsidRDefault="00DE401A" w:rsidP="00DE401A">
      <w:pPr>
        <w:spacing w:after="0"/>
        <w:ind w:firstLine="708"/>
        <w:jc w:val="both"/>
        <w:rPr>
          <w:rFonts w:asciiTheme="minorHAnsi" w:hAnsiTheme="minorHAnsi" w:cstheme="minorHAnsi"/>
          <w:b/>
          <w:sz w:val="24"/>
          <w:szCs w:val="24"/>
          <w:u w:val="single"/>
        </w:rPr>
      </w:pPr>
      <w:r w:rsidRPr="00CF7410">
        <w:rPr>
          <w:rFonts w:asciiTheme="minorHAnsi" w:hAnsiTheme="minorHAnsi" w:cstheme="minorHAnsi"/>
          <w:sz w:val="24"/>
          <w:szCs w:val="24"/>
        </w:rPr>
        <w:t>Oświadczam, że wypełniłem obowiązki informacyjne przewidziane w art. 13 lub art. 14 RODO</w:t>
      </w:r>
      <w:r w:rsidRPr="00CF7410">
        <w:rPr>
          <w:rFonts w:asciiTheme="minorHAnsi" w:hAnsiTheme="minorHAnsi" w:cstheme="minorHAnsi"/>
          <w:sz w:val="24"/>
          <w:szCs w:val="24"/>
          <w:vertAlign w:val="superscript"/>
        </w:rPr>
        <w:t>1)</w:t>
      </w:r>
      <w:r w:rsidRPr="00CF7410">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r w:rsidRPr="00CF7410">
        <w:rPr>
          <w:rFonts w:asciiTheme="minorHAnsi" w:hAnsiTheme="minorHAnsi" w:cstheme="minorHAnsi"/>
          <w:sz w:val="24"/>
          <w:szCs w:val="24"/>
          <w:vertAlign w:val="superscript"/>
        </w:rPr>
        <w:t>*</w:t>
      </w:r>
      <w:r w:rsidRPr="00CF7410">
        <w:rPr>
          <w:rFonts w:asciiTheme="minorHAnsi" w:hAnsiTheme="minorHAnsi" w:cstheme="minorHAnsi"/>
          <w:sz w:val="24"/>
          <w:szCs w:val="24"/>
        </w:rPr>
        <w:t xml:space="preserve"> pn.:………………………………………………………………………………………………………………………………………………………………………………………………..…………………………………………………………………………………………</w:t>
      </w:r>
      <w:r w:rsidRPr="00CF7410">
        <w:rPr>
          <w:rFonts w:asciiTheme="minorHAnsi" w:hAnsiTheme="minorHAnsi" w:cstheme="minorHAnsi"/>
          <w:b/>
          <w:sz w:val="24"/>
          <w:szCs w:val="24"/>
          <w:u w:val="single"/>
        </w:rPr>
        <w:t xml:space="preserve"> </w:t>
      </w:r>
    </w:p>
    <w:p w14:paraId="2AA94BA8" w14:textId="77777777" w:rsidR="00DE401A" w:rsidRPr="00CF7410" w:rsidRDefault="00DE401A" w:rsidP="00DE401A">
      <w:pPr>
        <w:spacing w:after="0"/>
        <w:jc w:val="center"/>
        <w:rPr>
          <w:rFonts w:asciiTheme="minorHAnsi" w:hAnsiTheme="minorHAnsi" w:cstheme="minorHAnsi"/>
          <w:b/>
          <w:sz w:val="24"/>
          <w:szCs w:val="24"/>
          <w:u w:val="single"/>
        </w:rPr>
      </w:pPr>
    </w:p>
    <w:p w14:paraId="0D444CA7" w14:textId="77777777" w:rsidR="00DE401A" w:rsidRPr="00CF7410" w:rsidRDefault="00DE401A" w:rsidP="00DE401A">
      <w:pPr>
        <w:spacing w:after="0"/>
        <w:jc w:val="center"/>
        <w:rPr>
          <w:rFonts w:asciiTheme="minorHAnsi" w:hAnsiTheme="minorHAnsi" w:cstheme="minorHAnsi"/>
          <w:b/>
          <w:sz w:val="24"/>
          <w:szCs w:val="24"/>
          <w:u w:val="single"/>
        </w:rPr>
      </w:pPr>
    </w:p>
    <w:p w14:paraId="103D5B18" w14:textId="77777777" w:rsidR="00DE401A" w:rsidRPr="00CF7410" w:rsidRDefault="00DE401A" w:rsidP="00DE401A">
      <w:pPr>
        <w:spacing w:after="0"/>
        <w:jc w:val="center"/>
        <w:rPr>
          <w:rFonts w:asciiTheme="minorHAnsi" w:hAnsiTheme="minorHAnsi" w:cstheme="minorHAnsi"/>
          <w:b/>
          <w:sz w:val="24"/>
          <w:szCs w:val="24"/>
          <w:u w:val="single"/>
        </w:rPr>
      </w:pPr>
    </w:p>
    <w:p w14:paraId="1CDC5295" w14:textId="77777777" w:rsidR="00DE401A" w:rsidRPr="00CF7410" w:rsidRDefault="00DE401A" w:rsidP="00DE401A">
      <w:pPr>
        <w:spacing w:after="0"/>
        <w:jc w:val="both"/>
        <w:rPr>
          <w:rFonts w:asciiTheme="minorHAnsi" w:hAnsiTheme="minorHAnsi" w:cstheme="minorHAnsi"/>
          <w:sz w:val="24"/>
          <w:szCs w:val="24"/>
        </w:rPr>
      </w:pPr>
      <w:r w:rsidRPr="00CF7410">
        <w:rPr>
          <w:rFonts w:asciiTheme="minorHAnsi" w:hAnsiTheme="minorHAnsi" w:cstheme="minorHAnsi"/>
          <w:sz w:val="24"/>
          <w:szCs w:val="24"/>
        </w:rPr>
        <w:t xml:space="preserve">…………….……. </w:t>
      </w:r>
      <w:r w:rsidRPr="00CF7410">
        <w:rPr>
          <w:rFonts w:asciiTheme="minorHAnsi" w:hAnsiTheme="minorHAnsi" w:cstheme="minorHAnsi"/>
          <w:i/>
          <w:sz w:val="24"/>
          <w:szCs w:val="24"/>
        </w:rPr>
        <w:t xml:space="preserve">(miejscowość), </w:t>
      </w:r>
      <w:r w:rsidRPr="00CF7410">
        <w:rPr>
          <w:rFonts w:asciiTheme="minorHAnsi" w:hAnsiTheme="minorHAnsi" w:cstheme="minorHAnsi"/>
          <w:sz w:val="24"/>
          <w:szCs w:val="24"/>
        </w:rPr>
        <w:t xml:space="preserve">dnia …………………. r. </w:t>
      </w:r>
    </w:p>
    <w:p w14:paraId="4B58CDB5" w14:textId="77777777" w:rsidR="00DE401A" w:rsidRPr="00CF7410" w:rsidRDefault="00DE401A" w:rsidP="00DE401A">
      <w:pPr>
        <w:spacing w:after="0"/>
        <w:jc w:val="both"/>
        <w:rPr>
          <w:rFonts w:asciiTheme="minorHAnsi" w:hAnsiTheme="minorHAnsi" w:cstheme="minorHAnsi"/>
          <w:sz w:val="24"/>
          <w:szCs w:val="24"/>
        </w:rPr>
      </w:pPr>
    </w:p>
    <w:p w14:paraId="28D87FB5" w14:textId="77777777" w:rsidR="00DE401A" w:rsidRPr="00CF7410" w:rsidRDefault="00DE401A" w:rsidP="00DE401A">
      <w:pPr>
        <w:spacing w:after="0"/>
        <w:jc w:val="both"/>
        <w:rPr>
          <w:rFonts w:asciiTheme="minorHAnsi" w:hAnsiTheme="minorHAnsi" w:cstheme="minorHAnsi"/>
          <w:sz w:val="24"/>
          <w:szCs w:val="24"/>
        </w:rPr>
      </w:pP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r>
      <w:r w:rsidRPr="00CF7410">
        <w:rPr>
          <w:rFonts w:asciiTheme="minorHAnsi" w:hAnsiTheme="minorHAnsi" w:cstheme="minorHAnsi"/>
          <w:sz w:val="24"/>
          <w:szCs w:val="24"/>
        </w:rPr>
        <w:tab/>
        <w:t>…………………………………………</w:t>
      </w:r>
    </w:p>
    <w:p w14:paraId="14A80C43" w14:textId="77777777" w:rsidR="00DE401A" w:rsidRPr="00CF7410" w:rsidRDefault="00DE401A" w:rsidP="00DE401A">
      <w:pPr>
        <w:spacing w:after="0"/>
        <w:ind w:left="5664" w:firstLine="708"/>
        <w:jc w:val="both"/>
        <w:rPr>
          <w:rFonts w:asciiTheme="minorHAnsi" w:hAnsiTheme="minorHAnsi" w:cstheme="minorHAnsi"/>
          <w:i/>
          <w:sz w:val="24"/>
          <w:szCs w:val="24"/>
        </w:rPr>
      </w:pPr>
      <w:r w:rsidRPr="00CF7410">
        <w:rPr>
          <w:rFonts w:asciiTheme="minorHAnsi" w:hAnsiTheme="minorHAnsi" w:cstheme="minorHAnsi"/>
          <w:i/>
          <w:sz w:val="24"/>
          <w:szCs w:val="24"/>
        </w:rPr>
        <w:t>(podpis)</w:t>
      </w:r>
    </w:p>
    <w:p w14:paraId="0DEB2116" w14:textId="77777777" w:rsidR="00DE401A" w:rsidRPr="00CF7410" w:rsidRDefault="00DE401A" w:rsidP="00DE401A">
      <w:pPr>
        <w:spacing w:after="0"/>
        <w:jc w:val="both"/>
        <w:rPr>
          <w:rFonts w:asciiTheme="minorHAnsi" w:hAnsiTheme="minorHAnsi" w:cstheme="minorHAnsi"/>
          <w:b/>
          <w:sz w:val="24"/>
          <w:szCs w:val="24"/>
          <w:u w:val="single"/>
        </w:rPr>
      </w:pPr>
    </w:p>
    <w:p w14:paraId="10610C0E" w14:textId="77777777" w:rsidR="00DE401A" w:rsidRPr="00CF7410" w:rsidRDefault="00DE401A" w:rsidP="00DE401A">
      <w:pPr>
        <w:spacing w:after="0"/>
        <w:jc w:val="both"/>
        <w:rPr>
          <w:rFonts w:asciiTheme="minorHAnsi" w:hAnsiTheme="minorHAnsi" w:cstheme="minorHAnsi"/>
          <w:b/>
          <w:sz w:val="24"/>
          <w:szCs w:val="24"/>
          <w:u w:val="single"/>
        </w:rPr>
      </w:pPr>
      <w:r w:rsidRPr="00CF7410">
        <w:rPr>
          <w:rFonts w:asciiTheme="minorHAnsi" w:hAnsiTheme="minorHAnsi" w:cstheme="minorHAnsi"/>
          <w:b/>
          <w:sz w:val="24"/>
          <w:szCs w:val="24"/>
          <w:u w:val="single"/>
        </w:rPr>
        <w:t xml:space="preserve"> </w:t>
      </w:r>
      <w:r w:rsidRPr="00CF7410">
        <w:rPr>
          <w:rFonts w:asciiTheme="minorHAnsi" w:hAnsiTheme="minorHAnsi" w:cstheme="minorHAnsi"/>
          <w:b/>
          <w:sz w:val="24"/>
          <w:szCs w:val="24"/>
          <w:u w:val="single"/>
        </w:rPr>
        <w:tab/>
      </w:r>
      <w:r w:rsidRPr="00CF7410">
        <w:rPr>
          <w:rFonts w:asciiTheme="minorHAnsi" w:hAnsiTheme="minorHAnsi" w:cstheme="minorHAnsi"/>
          <w:b/>
          <w:sz w:val="24"/>
          <w:szCs w:val="24"/>
          <w:u w:val="single"/>
        </w:rPr>
        <w:tab/>
      </w:r>
      <w:r w:rsidRPr="00CF7410">
        <w:rPr>
          <w:rFonts w:asciiTheme="minorHAnsi" w:hAnsiTheme="minorHAnsi" w:cstheme="minorHAnsi"/>
          <w:b/>
          <w:sz w:val="24"/>
          <w:szCs w:val="24"/>
          <w:u w:val="single"/>
        </w:rPr>
        <w:tab/>
      </w:r>
      <w:r w:rsidRPr="00CF7410">
        <w:rPr>
          <w:rFonts w:asciiTheme="minorHAnsi" w:hAnsiTheme="minorHAnsi" w:cstheme="minorHAnsi"/>
          <w:b/>
          <w:sz w:val="24"/>
          <w:szCs w:val="24"/>
          <w:u w:val="single"/>
        </w:rPr>
        <w:tab/>
      </w:r>
      <w:r w:rsidRPr="00CF7410">
        <w:rPr>
          <w:rFonts w:asciiTheme="minorHAnsi" w:hAnsiTheme="minorHAnsi" w:cstheme="minorHAnsi"/>
          <w:b/>
          <w:sz w:val="24"/>
          <w:szCs w:val="24"/>
          <w:u w:val="single"/>
        </w:rPr>
        <w:tab/>
      </w:r>
      <w:r w:rsidRPr="00CF7410">
        <w:rPr>
          <w:rFonts w:asciiTheme="minorHAnsi" w:hAnsiTheme="minorHAnsi" w:cstheme="minorHAnsi"/>
          <w:b/>
          <w:sz w:val="24"/>
          <w:szCs w:val="24"/>
          <w:u w:val="single"/>
        </w:rPr>
        <w:tab/>
      </w:r>
    </w:p>
    <w:p w14:paraId="76183E5D" w14:textId="54750F8A" w:rsidR="00DE401A" w:rsidRPr="00CF7410" w:rsidRDefault="00DE401A" w:rsidP="00DE401A">
      <w:pPr>
        <w:spacing w:after="0"/>
        <w:jc w:val="both"/>
        <w:rPr>
          <w:rFonts w:asciiTheme="minorHAnsi" w:hAnsiTheme="minorHAnsi" w:cstheme="minorHAnsi"/>
          <w:sz w:val="24"/>
          <w:szCs w:val="24"/>
        </w:rPr>
      </w:pPr>
      <w:r w:rsidRPr="00CF7410">
        <w:rPr>
          <w:rFonts w:asciiTheme="minorHAnsi" w:hAnsiTheme="minorHAnsi" w:cstheme="minorHAnsi"/>
          <w:sz w:val="24"/>
          <w:szCs w:val="24"/>
          <w:vertAlign w:val="superscript"/>
        </w:rPr>
        <w:t xml:space="preserve">1) </w:t>
      </w:r>
      <w:r w:rsidRPr="00CF7410">
        <w:rPr>
          <w:rFonts w:asciiTheme="minorHAnsi" w:hAnsiTheme="minorHAnsi" w:cstheme="minorHAnsi"/>
          <w:sz w:val="24"/>
          <w:szCs w:val="24"/>
        </w:rPr>
        <w:t xml:space="preserve">rozporządzenie Parlamentu Europejskiego i Rady (UE) 2016/679 z dnia 27 kwietnia 2016r. </w:t>
      </w:r>
      <w:r w:rsidR="00F42C6F">
        <w:rPr>
          <w:rFonts w:asciiTheme="minorHAnsi" w:hAnsiTheme="minorHAnsi" w:cstheme="minorHAnsi"/>
          <w:sz w:val="24"/>
          <w:szCs w:val="24"/>
        </w:rPr>
        <w:br/>
      </w:r>
      <w:r w:rsidRPr="00CF7410">
        <w:rPr>
          <w:rFonts w:asciiTheme="minorHAnsi" w:hAnsiTheme="minorHAnsi" w:cstheme="minorHAnsi"/>
          <w:sz w:val="24"/>
          <w:szCs w:val="24"/>
        </w:rPr>
        <w:t xml:space="preserve">w sprawie ochrony osób fizycznych w związku z przetwarzaniem danych osobowych </w:t>
      </w:r>
      <w:r w:rsidR="00F42C6F">
        <w:rPr>
          <w:rFonts w:asciiTheme="minorHAnsi" w:hAnsiTheme="minorHAnsi" w:cstheme="minorHAnsi"/>
          <w:sz w:val="24"/>
          <w:szCs w:val="24"/>
        </w:rPr>
        <w:br/>
      </w:r>
      <w:r w:rsidRPr="00CF7410">
        <w:rPr>
          <w:rFonts w:asciiTheme="minorHAnsi" w:hAnsiTheme="minorHAnsi" w:cstheme="minorHAnsi"/>
          <w:sz w:val="24"/>
          <w:szCs w:val="24"/>
        </w:rPr>
        <w:t>i w sprawie swobodnego przepływu takich danych oraz uchylenia dyrektywy 95/46/WE (ogólne rozporządzenie o ochronie danych) (Dz. Urz. UE L 119 z 04.05.2016, str.1)</w:t>
      </w:r>
    </w:p>
    <w:p w14:paraId="1B1D685A" w14:textId="29E212CD" w:rsidR="00DE401A" w:rsidRDefault="00DE401A" w:rsidP="00DE401A">
      <w:pPr>
        <w:spacing w:after="0"/>
        <w:jc w:val="both"/>
        <w:rPr>
          <w:rFonts w:asciiTheme="minorHAnsi" w:hAnsiTheme="minorHAnsi" w:cstheme="minorHAnsi"/>
          <w:sz w:val="24"/>
          <w:szCs w:val="24"/>
        </w:rPr>
      </w:pPr>
      <w:r w:rsidRPr="00CF7410">
        <w:rPr>
          <w:rFonts w:asciiTheme="minorHAnsi" w:hAnsiTheme="minorHAnsi" w:cstheme="minorHAnsi"/>
          <w:sz w:val="24"/>
          <w:szCs w:val="24"/>
          <w:vertAlign w:val="superscript"/>
        </w:rPr>
        <w:t>*</w:t>
      </w:r>
      <w:r w:rsidRPr="00CF7410">
        <w:rPr>
          <w:rFonts w:asciiTheme="minorHAnsi" w:hAnsiTheme="minorHAnsi" w:cstheme="minorHAnsi"/>
          <w:sz w:val="24"/>
          <w:szCs w:val="24"/>
        </w:rPr>
        <w:t xml:space="preserve">w przypadku gdy wykonawca nie przekazuje danych osobowych innych niż bezpośrednio jego dotyczących lub zachodzi wyłączenie stosowania obowiązku informacyjnego, stosowanie </w:t>
      </w:r>
      <w:r w:rsidR="00F42C6F">
        <w:rPr>
          <w:rFonts w:asciiTheme="minorHAnsi" w:hAnsiTheme="minorHAnsi" w:cstheme="minorHAnsi"/>
          <w:sz w:val="24"/>
          <w:szCs w:val="24"/>
        </w:rPr>
        <w:br/>
      </w:r>
      <w:r w:rsidRPr="00CF7410">
        <w:rPr>
          <w:rFonts w:asciiTheme="minorHAnsi" w:hAnsiTheme="minorHAnsi" w:cstheme="minorHAnsi"/>
          <w:sz w:val="24"/>
          <w:szCs w:val="24"/>
        </w:rPr>
        <w:t xml:space="preserve">do art. 13 ust. 4 lub art. 14 ust. 5 RODO treści oświadczenia wykonawca nie składa (usunięcie treści oświadczenia np. poprzez jego wykreślenie). </w:t>
      </w:r>
      <w:bookmarkEnd w:id="26"/>
    </w:p>
    <w:p w14:paraId="7F6567CA" w14:textId="77777777" w:rsidR="001215A7" w:rsidRDefault="001215A7" w:rsidP="00DE401A">
      <w:pPr>
        <w:spacing w:after="0"/>
        <w:jc w:val="both"/>
        <w:rPr>
          <w:rFonts w:asciiTheme="minorHAnsi" w:hAnsiTheme="minorHAnsi" w:cstheme="minorHAnsi"/>
          <w:sz w:val="24"/>
          <w:szCs w:val="24"/>
        </w:rPr>
      </w:pPr>
    </w:p>
    <w:p w14:paraId="37D135D2" w14:textId="77777777" w:rsidR="001215A7" w:rsidRDefault="001215A7" w:rsidP="001215A7">
      <w:pPr>
        <w:spacing w:after="0"/>
        <w:jc w:val="both"/>
      </w:pPr>
      <w:r>
        <w:t>______________, ________</w:t>
      </w:r>
    </w:p>
    <w:p w14:paraId="700A9320" w14:textId="77777777" w:rsidR="001215A7" w:rsidRDefault="001215A7" w:rsidP="001215A7">
      <w:pPr>
        <w:spacing w:after="160" w:line="256" w:lineRule="auto"/>
        <w:rPr>
          <w:i/>
          <w:iCs/>
          <w:sz w:val="18"/>
          <w:szCs w:val="18"/>
        </w:rPr>
      </w:pPr>
      <w:r>
        <w:rPr>
          <w:i/>
          <w:iCs/>
          <w:sz w:val="18"/>
          <w:szCs w:val="18"/>
        </w:rPr>
        <w:t xml:space="preserve">             Miejscowość, Data</w:t>
      </w:r>
    </w:p>
    <w:p w14:paraId="60BB2AA9" w14:textId="77777777" w:rsidR="001215A7" w:rsidRDefault="001215A7" w:rsidP="001215A7">
      <w:pPr>
        <w:spacing w:after="160" w:line="256" w:lineRule="auto"/>
      </w:pPr>
    </w:p>
    <w:p w14:paraId="07606EF0" w14:textId="77777777" w:rsidR="001215A7" w:rsidRPr="00F42C6F" w:rsidRDefault="001215A7" w:rsidP="001215A7">
      <w:pPr>
        <w:spacing w:after="0" w:line="360" w:lineRule="auto"/>
        <w:rPr>
          <w:b/>
          <w:bCs/>
          <w:sz w:val="24"/>
          <w:szCs w:val="24"/>
        </w:rPr>
      </w:pPr>
      <w:r w:rsidRPr="00F42C6F">
        <w:rPr>
          <w:b/>
          <w:bCs/>
          <w:sz w:val="24"/>
          <w:szCs w:val="24"/>
        </w:rPr>
        <w:t xml:space="preserve">                                                                                     </w:t>
      </w:r>
      <w:bookmarkStart w:id="28" w:name="_Hlk108432850"/>
      <w:r w:rsidRPr="00F42C6F">
        <w:rPr>
          <w:b/>
          <w:bCs/>
          <w:sz w:val="24"/>
          <w:szCs w:val="24"/>
        </w:rPr>
        <w:t>Miejskie Wodociągi i Kanalizacja Sp. z o.o.</w:t>
      </w:r>
    </w:p>
    <w:p w14:paraId="198CA2FD" w14:textId="77777777" w:rsidR="001215A7" w:rsidRPr="00F42C6F" w:rsidRDefault="001215A7" w:rsidP="001215A7">
      <w:pPr>
        <w:spacing w:after="0" w:line="360" w:lineRule="auto"/>
        <w:rPr>
          <w:b/>
          <w:bCs/>
          <w:sz w:val="24"/>
          <w:szCs w:val="24"/>
        </w:rPr>
      </w:pPr>
      <w:r w:rsidRPr="00F42C6F">
        <w:rPr>
          <w:b/>
          <w:bCs/>
          <w:sz w:val="24"/>
          <w:szCs w:val="24"/>
        </w:rPr>
        <w:t xml:space="preserve">                                                                                     ul. Wojska Polskiego 14</w:t>
      </w:r>
    </w:p>
    <w:p w14:paraId="4355876C" w14:textId="77777777" w:rsidR="001215A7" w:rsidRPr="00F42C6F" w:rsidRDefault="001215A7" w:rsidP="001215A7">
      <w:pPr>
        <w:spacing w:after="0" w:line="360" w:lineRule="auto"/>
        <w:rPr>
          <w:b/>
          <w:bCs/>
          <w:sz w:val="24"/>
          <w:szCs w:val="24"/>
        </w:rPr>
      </w:pPr>
      <w:r w:rsidRPr="00F42C6F">
        <w:rPr>
          <w:b/>
          <w:bCs/>
          <w:sz w:val="24"/>
          <w:szCs w:val="24"/>
        </w:rPr>
        <w:t xml:space="preserve">                                                                                     75-711 Koszalin</w:t>
      </w:r>
      <w:bookmarkEnd w:id="28"/>
    </w:p>
    <w:p w14:paraId="433906F6" w14:textId="77777777" w:rsidR="001215A7" w:rsidRPr="00F42C6F" w:rsidRDefault="001215A7" w:rsidP="001215A7">
      <w:pPr>
        <w:spacing w:after="160" w:line="256" w:lineRule="auto"/>
        <w:rPr>
          <w:b/>
          <w:bCs/>
          <w:sz w:val="24"/>
          <w:szCs w:val="24"/>
        </w:rPr>
      </w:pPr>
    </w:p>
    <w:p w14:paraId="7DCCE534" w14:textId="77777777" w:rsidR="001215A7" w:rsidRPr="00F42C6F" w:rsidRDefault="001215A7" w:rsidP="001215A7">
      <w:pPr>
        <w:spacing w:after="160" w:line="256" w:lineRule="auto"/>
        <w:jc w:val="center"/>
        <w:rPr>
          <w:b/>
          <w:bCs/>
          <w:sz w:val="24"/>
          <w:szCs w:val="24"/>
          <w:u w:val="single"/>
        </w:rPr>
      </w:pPr>
      <w:r w:rsidRPr="00F42C6F">
        <w:rPr>
          <w:b/>
          <w:bCs/>
          <w:sz w:val="24"/>
          <w:szCs w:val="24"/>
          <w:u w:val="single"/>
        </w:rPr>
        <w:t>OŚWIADCZENIE O REZYDENCJI RZECZYWISTEGO WŁAŚCICIELA*</w:t>
      </w:r>
    </w:p>
    <w:p w14:paraId="3881F3ED" w14:textId="77777777" w:rsidR="001215A7" w:rsidRPr="00F42C6F" w:rsidRDefault="001215A7" w:rsidP="001215A7">
      <w:pPr>
        <w:spacing w:after="160" w:line="256" w:lineRule="auto"/>
        <w:jc w:val="both"/>
        <w:rPr>
          <w:sz w:val="24"/>
          <w:szCs w:val="24"/>
        </w:rPr>
      </w:pPr>
    </w:p>
    <w:p w14:paraId="6C77A4A2" w14:textId="773852A5" w:rsidR="001215A7" w:rsidRPr="00F42C6F" w:rsidRDefault="001215A7" w:rsidP="001215A7">
      <w:pPr>
        <w:spacing w:after="0" w:line="360" w:lineRule="auto"/>
        <w:jc w:val="both"/>
        <w:rPr>
          <w:sz w:val="24"/>
          <w:szCs w:val="24"/>
        </w:rPr>
      </w:pPr>
      <w:r w:rsidRPr="00F42C6F">
        <w:rPr>
          <w:sz w:val="24"/>
          <w:szCs w:val="24"/>
        </w:rPr>
        <w:t>Ja niżej podpisany    _________________________________________    działając w imieniu</w:t>
      </w:r>
    </w:p>
    <w:p w14:paraId="44F3DD60" w14:textId="79F16198" w:rsidR="001215A7" w:rsidRPr="00F42C6F" w:rsidRDefault="001215A7" w:rsidP="001215A7">
      <w:pPr>
        <w:spacing w:after="0" w:line="360" w:lineRule="auto"/>
        <w:jc w:val="both"/>
        <w:rPr>
          <w:sz w:val="24"/>
          <w:szCs w:val="24"/>
        </w:rPr>
      </w:pPr>
      <w:r w:rsidRPr="00F42C6F">
        <w:rPr>
          <w:sz w:val="24"/>
          <w:szCs w:val="24"/>
        </w:rPr>
        <w:br/>
        <w:t>Firmy ______________________________________________________________________</w:t>
      </w:r>
    </w:p>
    <w:p w14:paraId="5A8095E6" w14:textId="77777777" w:rsidR="001215A7" w:rsidRPr="00F42C6F" w:rsidRDefault="001215A7" w:rsidP="001215A7">
      <w:pPr>
        <w:spacing w:after="0" w:line="360" w:lineRule="auto"/>
        <w:jc w:val="both"/>
        <w:rPr>
          <w:i/>
          <w:iCs/>
          <w:sz w:val="24"/>
          <w:szCs w:val="24"/>
        </w:rPr>
      </w:pPr>
      <w:r w:rsidRPr="00F42C6F">
        <w:rPr>
          <w:i/>
          <w:iCs/>
          <w:sz w:val="24"/>
          <w:szCs w:val="24"/>
        </w:rPr>
        <w:t xml:space="preserve">                                                                                                 (pełna nazwa podmiotu)</w:t>
      </w:r>
    </w:p>
    <w:p w14:paraId="12037339" w14:textId="77777777" w:rsidR="001215A7" w:rsidRPr="00F42C6F" w:rsidRDefault="001215A7" w:rsidP="00F42C6F">
      <w:pPr>
        <w:spacing w:after="0" w:line="240" w:lineRule="auto"/>
        <w:jc w:val="both"/>
        <w:rPr>
          <w:sz w:val="24"/>
          <w:szCs w:val="24"/>
        </w:rPr>
      </w:pPr>
    </w:p>
    <w:p w14:paraId="2967FCF1" w14:textId="58DD87FF" w:rsidR="001215A7" w:rsidRPr="00F42C6F" w:rsidRDefault="001215A7" w:rsidP="001215A7">
      <w:pPr>
        <w:spacing w:after="0" w:line="360" w:lineRule="auto"/>
        <w:jc w:val="both"/>
        <w:rPr>
          <w:sz w:val="24"/>
          <w:szCs w:val="24"/>
        </w:rPr>
      </w:pPr>
      <w:r w:rsidRPr="00F42C6F">
        <w:rPr>
          <w:sz w:val="24"/>
          <w:szCs w:val="24"/>
        </w:rPr>
        <w:t>Adres ___________________________________________________, NIP _______________</w:t>
      </w:r>
    </w:p>
    <w:p w14:paraId="155F7BFA" w14:textId="77777777" w:rsidR="001215A7" w:rsidRPr="00F42C6F" w:rsidRDefault="001215A7" w:rsidP="001215A7">
      <w:pPr>
        <w:spacing w:after="0" w:line="360" w:lineRule="auto"/>
        <w:jc w:val="both"/>
        <w:rPr>
          <w:sz w:val="24"/>
          <w:szCs w:val="24"/>
        </w:rPr>
      </w:pPr>
    </w:p>
    <w:p w14:paraId="0B23D1CF" w14:textId="2238E449" w:rsidR="001215A7" w:rsidRPr="00F42C6F" w:rsidRDefault="001215A7" w:rsidP="001215A7">
      <w:pPr>
        <w:spacing w:after="0" w:line="360" w:lineRule="auto"/>
        <w:jc w:val="both"/>
        <w:rPr>
          <w:sz w:val="24"/>
          <w:szCs w:val="24"/>
        </w:rPr>
      </w:pPr>
      <w:r w:rsidRPr="00F42C6F">
        <w:rPr>
          <w:sz w:val="24"/>
          <w:szCs w:val="24"/>
        </w:rPr>
        <w:t>KRS ____________ oświadczam, że _______________________________________________</w:t>
      </w:r>
    </w:p>
    <w:p w14:paraId="78349736" w14:textId="727B1514" w:rsidR="001215A7" w:rsidRPr="00F42C6F" w:rsidRDefault="001215A7" w:rsidP="001215A7">
      <w:pPr>
        <w:spacing w:after="0" w:line="360" w:lineRule="auto"/>
        <w:jc w:val="both"/>
        <w:rPr>
          <w:i/>
          <w:iCs/>
          <w:sz w:val="24"/>
          <w:szCs w:val="24"/>
        </w:rPr>
      </w:pPr>
      <w:r w:rsidRPr="00F42C6F">
        <w:rPr>
          <w:i/>
          <w:iCs/>
          <w:sz w:val="24"/>
          <w:szCs w:val="24"/>
        </w:rPr>
        <w:t xml:space="preserve">                                                                                            (pełna nazwa podmiotu)</w:t>
      </w:r>
    </w:p>
    <w:p w14:paraId="1499E87B" w14:textId="77777777" w:rsidR="001215A7" w:rsidRPr="00F42C6F" w:rsidRDefault="001215A7" w:rsidP="001215A7">
      <w:pPr>
        <w:spacing w:after="0" w:line="360" w:lineRule="auto"/>
        <w:jc w:val="both"/>
        <w:rPr>
          <w:sz w:val="24"/>
          <w:szCs w:val="24"/>
        </w:rPr>
      </w:pPr>
      <w:r w:rsidRPr="00F42C6F">
        <w:rPr>
          <w:b/>
          <w:bCs/>
          <w:sz w:val="24"/>
          <w:szCs w:val="24"/>
        </w:rPr>
        <w:t>jest rzeczywistym właścicielem</w:t>
      </w:r>
      <w:r w:rsidRPr="00F42C6F">
        <w:rPr>
          <w:sz w:val="24"/>
          <w:szCs w:val="24"/>
        </w:rPr>
        <w:t xml:space="preserve"> w rozumieniu art. 4a pkt 29 ustawy z dnia 15 lutego 1992 r. o podatku dochodowym od osób prawnych (Dz.U. z 2021 r. poz. 1800 ze zm.) </w:t>
      </w:r>
    </w:p>
    <w:p w14:paraId="6F7885E1" w14:textId="77777777" w:rsidR="001215A7" w:rsidRDefault="001215A7" w:rsidP="001215A7">
      <w:pPr>
        <w:spacing w:after="0" w:line="360" w:lineRule="auto"/>
        <w:jc w:val="both"/>
      </w:pPr>
    </w:p>
    <w:p w14:paraId="7DB508B6" w14:textId="77777777" w:rsidR="001215A7" w:rsidRDefault="001215A7" w:rsidP="001215A7">
      <w:pPr>
        <w:spacing w:after="0" w:line="360" w:lineRule="auto"/>
        <w:jc w:val="both"/>
      </w:pPr>
    </w:p>
    <w:p w14:paraId="251C379D" w14:textId="77777777" w:rsidR="001215A7" w:rsidRDefault="001215A7" w:rsidP="001215A7">
      <w:pPr>
        <w:spacing w:after="0" w:line="360" w:lineRule="auto"/>
        <w:jc w:val="both"/>
      </w:pPr>
    </w:p>
    <w:p w14:paraId="468E4180" w14:textId="77777777" w:rsidR="001215A7" w:rsidRDefault="001215A7" w:rsidP="001215A7">
      <w:pPr>
        <w:spacing w:after="0" w:line="360" w:lineRule="auto"/>
        <w:jc w:val="both"/>
      </w:pPr>
    </w:p>
    <w:p w14:paraId="5A739F91" w14:textId="77777777" w:rsidR="001215A7" w:rsidRDefault="001215A7" w:rsidP="001215A7">
      <w:pPr>
        <w:spacing w:after="0" w:line="360" w:lineRule="auto"/>
        <w:jc w:val="both"/>
      </w:pPr>
      <w:r>
        <w:t xml:space="preserve">                                                                                                _______________________________________</w:t>
      </w:r>
    </w:p>
    <w:p w14:paraId="20BD763D" w14:textId="77777777" w:rsidR="001215A7" w:rsidRDefault="001215A7" w:rsidP="001215A7">
      <w:pPr>
        <w:spacing w:after="0" w:line="360" w:lineRule="auto"/>
        <w:jc w:val="both"/>
        <w:rPr>
          <w:sz w:val="16"/>
          <w:szCs w:val="16"/>
        </w:rPr>
      </w:pPr>
      <w:r>
        <w:rPr>
          <w:sz w:val="18"/>
          <w:szCs w:val="18"/>
        </w:rPr>
        <w:t xml:space="preserve">                                                                                                                       </w:t>
      </w:r>
      <w:r>
        <w:rPr>
          <w:sz w:val="16"/>
          <w:szCs w:val="16"/>
        </w:rPr>
        <w:t xml:space="preserve">Podpis osoby uprawnionej/osób uprawnionych do reprezentacji </w:t>
      </w:r>
    </w:p>
    <w:p w14:paraId="1F6DBF9B" w14:textId="77777777" w:rsidR="001215A7" w:rsidRDefault="001215A7" w:rsidP="001215A7">
      <w:pPr>
        <w:spacing w:after="0" w:line="360" w:lineRule="auto"/>
        <w:jc w:val="both"/>
        <w:rPr>
          <w:rFonts w:cs="Calibri"/>
        </w:rPr>
      </w:pPr>
    </w:p>
    <w:p w14:paraId="505C4EB0" w14:textId="77777777" w:rsidR="001215A7" w:rsidRDefault="001215A7" w:rsidP="001215A7">
      <w:pPr>
        <w:spacing w:after="0" w:line="240" w:lineRule="auto"/>
        <w:rPr>
          <w:rFonts w:cs="Calibri"/>
          <w:b/>
          <w:bCs/>
          <w:sz w:val="18"/>
          <w:szCs w:val="18"/>
        </w:rPr>
      </w:pPr>
      <w:r>
        <w:rPr>
          <w:rFonts w:cs="Calibri"/>
          <w:b/>
          <w:bCs/>
          <w:sz w:val="18"/>
          <w:szCs w:val="18"/>
        </w:rPr>
        <w:t>*OBJAŚNIENIA:</w:t>
      </w:r>
    </w:p>
    <w:p w14:paraId="00438451" w14:textId="77777777" w:rsidR="001215A7" w:rsidRDefault="001215A7" w:rsidP="001215A7">
      <w:pPr>
        <w:spacing w:after="0" w:line="240" w:lineRule="auto"/>
        <w:rPr>
          <w:rFonts w:cs="Calibri"/>
          <w:sz w:val="18"/>
          <w:szCs w:val="18"/>
        </w:rPr>
      </w:pPr>
      <w:r>
        <w:rPr>
          <w:rFonts w:cs="Calibri"/>
          <w:sz w:val="18"/>
          <w:szCs w:val="18"/>
        </w:rPr>
        <w:t>Zgodnie z art. 4a pkt 29 ustawy o podatku dochodowym od osób prawnych, pojęcie rzeczywisty właściciel oznacza podmiot, który spełnia łącznie następujące warunki:</w:t>
      </w:r>
    </w:p>
    <w:p w14:paraId="3937CAC1" w14:textId="77777777" w:rsidR="001215A7" w:rsidRDefault="001215A7" w:rsidP="001215A7">
      <w:pPr>
        <w:numPr>
          <w:ilvl w:val="0"/>
          <w:numId w:val="48"/>
        </w:numPr>
        <w:spacing w:after="0" w:line="240" w:lineRule="auto"/>
        <w:contextualSpacing/>
        <w:rPr>
          <w:rFonts w:cs="Calibri"/>
          <w:sz w:val="18"/>
          <w:szCs w:val="18"/>
        </w:rPr>
      </w:pPr>
      <w:r>
        <w:rPr>
          <w:rFonts w:cs="Calibri"/>
          <w:sz w:val="18"/>
          <w:szCs w:val="18"/>
        </w:rPr>
        <w:t>otrzymuje należność dla własnej korzyści, w tym decyduje samodzielnie o jej przeznaczeniu i ponosi ryzyko ekonomiczne związane z utratą tej należności lub jej części,</w:t>
      </w:r>
    </w:p>
    <w:p w14:paraId="2C6A11DA" w14:textId="77777777" w:rsidR="001215A7" w:rsidRDefault="001215A7" w:rsidP="001215A7">
      <w:pPr>
        <w:numPr>
          <w:ilvl w:val="0"/>
          <w:numId w:val="48"/>
        </w:numPr>
        <w:spacing w:after="0" w:line="240" w:lineRule="auto"/>
        <w:contextualSpacing/>
        <w:rPr>
          <w:rFonts w:cs="Calibri"/>
          <w:sz w:val="18"/>
          <w:szCs w:val="18"/>
        </w:rPr>
      </w:pPr>
      <w:r>
        <w:rPr>
          <w:rFonts w:cs="Calibri"/>
          <w:sz w:val="18"/>
          <w:szCs w:val="18"/>
        </w:rPr>
        <w:t>nie jest pośrednikiem, przedstawicielem, powiernikiem lub innym podmiotem zobowiązanym prawnie lub faktycznie do przekazania całości lub części należności innemu podmiotowi,</w:t>
      </w:r>
    </w:p>
    <w:p w14:paraId="7C3BA1D9" w14:textId="77777777" w:rsidR="001215A7" w:rsidRDefault="001215A7" w:rsidP="001215A7">
      <w:pPr>
        <w:numPr>
          <w:ilvl w:val="0"/>
          <w:numId w:val="48"/>
        </w:numPr>
        <w:spacing w:after="0" w:line="240" w:lineRule="auto"/>
        <w:contextualSpacing/>
        <w:jc w:val="both"/>
        <w:rPr>
          <w:rFonts w:cs="Calibri"/>
          <w:sz w:val="18"/>
          <w:szCs w:val="18"/>
        </w:rPr>
      </w:pPr>
      <w:r>
        <w:rPr>
          <w:rFonts w:cs="Calibri"/>
          <w:sz w:val="18"/>
          <w:szCs w:val="18"/>
        </w:rPr>
        <w:t>prowadzi rzeczywistą działalność gospodarczą w kraju siedziby, jeżeli należności uzyskiwane są w związku z prowadzoną działalnością gospodarczą, przy czym przy ocenie, czy podmiot prowadzi rzeczywistą działalność gospodarczą, uwzględnia się regulacje dotyczących zagranicznych jednostek kontrolowanych.</w:t>
      </w:r>
    </w:p>
    <w:p w14:paraId="16BCF0E1" w14:textId="77777777" w:rsidR="001215A7" w:rsidRDefault="001215A7" w:rsidP="001215A7">
      <w:pPr>
        <w:shd w:val="clear" w:color="auto" w:fill="FFFFFF"/>
        <w:spacing w:after="0" w:line="240" w:lineRule="auto"/>
        <w:rPr>
          <w:rFonts w:eastAsia="Times New Roman" w:cs="Calibri"/>
          <w:sz w:val="18"/>
          <w:szCs w:val="18"/>
          <w:lang w:eastAsia="pl-PL"/>
        </w:rPr>
      </w:pPr>
      <w:r>
        <w:rPr>
          <w:rFonts w:eastAsia="Times New Roman" w:cs="Calibri"/>
          <w:sz w:val="18"/>
          <w:szCs w:val="18"/>
          <w:lang w:eastAsia="pl-PL"/>
        </w:rPr>
        <w:lastRenderedPageBreak/>
        <w:t>Art. 24a ust. 18 ustawy o podatku dochodowym od osób prawnych stanowi:</w:t>
      </w:r>
    </w:p>
    <w:p w14:paraId="6971A2B4" w14:textId="77777777" w:rsidR="001215A7" w:rsidRDefault="001215A7" w:rsidP="001215A7">
      <w:pPr>
        <w:shd w:val="clear" w:color="auto" w:fill="FFFFFF"/>
        <w:spacing w:after="0" w:line="240" w:lineRule="auto"/>
        <w:rPr>
          <w:rFonts w:eastAsia="Times New Roman" w:cs="Calibri"/>
          <w:sz w:val="18"/>
          <w:szCs w:val="18"/>
          <w:lang w:eastAsia="pl-PL"/>
        </w:rPr>
      </w:pPr>
      <w:r>
        <w:rPr>
          <w:rFonts w:eastAsia="Times New Roman" w:cs="Calibri"/>
          <w:sz w:val="18"/>
          <w:szCs w:val="18"/>
          <w:lang w:eastAsia="pl-PL"/>
        </w:rPr>
        <w:t>Przy ocenie, czy zagraniczna jednostka kontrolowana prowadzi rzeczywistą działalność gospodarczą, bierze się pod uwagę w szczególności, czy:</w:t>
      </w:r>
    </w:p>
    <w:p w14:paraId="477BD1B8" w14:textId="77777777" w:rsidR="001215A7" w:rsidRDefault="001215A7" w:rsidP="001215A7">
      <w:pPr>
        <w:numPr>
          <w:ilvl w:val="0"/>
          <w:numId w:val="49"/>
        </w:numPr>
        <w:shd w:val="clear" w:color="auto" w:fill="FFFFFF"/>
        <w:spacing w:after="0" w:line="240" w:lineRule="auto"/>
        <w:contextualSpacing/>
        <w:rPr>
          <w:rFonts w:eastAsia="Times New Roman" w:cs="Calibri"/>
          <w:sz w:val="18"/>
          <w:szCs w:val="18"/>
          <w:lang w:eastAsia="pl-PL"/>
        </w:rPr>
      </w:pPr>
      <w:r>
        <w:rPr>
          <w:rFonts w:eastAsia="Times New Roman" w:cs="Calibri"/>
          <w:sz w:val="18"/>
          <w:szCs w:val="18"/>
          <w:lang w:eastAsia="pl-PL"/>
        </w:rPr>
        <w:t>zarejestrowanie zagranicznej jednostki kontrolowanej wiąże się z istnieniem przedsiębiorstwa, w ramach którego ta jednostka wykonuje faktycznie czynności stanowiące działalność gospodarczą, w tym w szczególności czy jednostka ta posiada lokal, wykwalifikowany personel oraz wyposażenie wykorzystywane w prowadzonej działalności gospodarczej;</w:t>
      </w:r>
    </w:p>
    <w:p w14:paraId="7429631F" w14:textId="77777777" w:rsidR="001215A7" w:rsidRDefault="001215A7" w:rsidP="001215A7">
      <w:pPr>
        <w:numPr>
          <w:ilvl w:val="0"/>
          <w:numId w:val="49"/>
        </w:numPr>
        <w:shd w:val="clear" w:color="auto" w:fill="FFFFFF"/>
        <w:spacing w:after="0" w:line="240" w:lineRule="auto"/>
        <w:contextualSpacing/>
        <w:rPr>
          <w:rFonts w:eastAsia="Times New Roman" w:cs="Calibri"/>
          <w:sz w:val="18"/>
          <w:szCs w:val="18"/>
          <w:lang w:eastAsia="pl-PL"/>
        </w:rPr>
      </w:pPr>
      <w:r>
        <w:rPr>
          <w:rFonts w:eastAsia="Times New Roman" w:cs="Calibri"/>
          <w:sz w:val="18"/>
          <w:szCs w:val="18"/>
          <w:lang w:eastAsia="pl-PL"/>
        </w:rPr>
        <w:t>zagraniczna jednostka kontrolowana nie tworzy struktury funkcjonującej w oderwaniu od przyczyn ekonomicznych;</w:t>
      </w:r>
    </w:p>
    <w:p w14:paraId="72CC8FF3" w14:textId="77777777" w:rsidR="001215A7" w:rsidRDefault="001215A7" w:rsidP="001215A7">
      <w:pPr>
        <w:numPr>
          <w:ilvl w:val="0"/>
          <w:numId w:val="49"/>
        </w:numPr>
        <w:shd w:val="clear" w:color="auto" w:fill="FFFFFF"/>
        <w:spacing w:after="0" w:line="240" w:lineRule="auto"/>
        <w:contextualSpacing/>
        <w:rPr>
          <w:rFonts w:eastAsia="Times New Roman" w:cs="Calibri"/>
          <w:sz w:val="18"/>
          <w:szCs w:val="18"/>
          <w:lang w:eastAsia="pl-PL"/>
        </w:rPr>
      </w:pPr>
      <w:r>
        <w:rPr>
          <w:rFonts w:eastAsia="Times New Roman" w:cs="Calibri"/>
          <w:sz w:val="18"/>
          <w:szCs w:val="18"/>
          <w:lang w:eastAsia="pl-PL"/>
        </w:rPr>
        <w:t>istnieje współmierność między zakresem działalności prowadzonej przez zagraniczną jednostkę kontrolowaną a faktycznie posiadanym przez tę jednostkę lokalem, personelem lub wyposażeniem;</w:t>
      </w:r>
    </w:p>
    <w:p w14:paraId="2CBB4880" w14:textId="77777777" w:rsidR="001215A7" w:rsidRDefault="001215A7" w:rsidP="001215A7">
      <w:pPr>
        <w:numPr>
          <w:ilvl w:val="0"/>
          <w:numId w:val="49"/>
        </w:numPr>
        <w:shd w:val="clear" w:color="auto" w:fill="FFFFFF"/>
        <w:spacing w:after="0" w:line="240" w:lineRule="auto"/>
        <w:contextualSpacing/>
        <w:rPr>
          <w:rFonts w:eastAsia="Times New Roman" w:cs="Calibri"/>
          <w:sz w:val="18"/>
          <w:szCs w:val="18"/>
          <w:lang w:eastAsia="pl-PL"/>
        </w:rPr>
      </w:pPr>
      <w:r>
        <w:rPr>
          <w:rFonts w:eastAsia="Times New Roman" w:cs="Calibri"/>
          <w:sz w:val="18"/>
          <w:szCs w:val="18"/>
          <w:lang w:eastAsia="pl-PL"/>
        </w:rPr>
        <w:t>zawierane porozumienia są zgodne z rzeczywistością gospodarczą, mają uzasadnienie gospodarcze i nie są w sposób oczywisty sprzeczne z ogólnymi interesami gospodarczymi tej jednostki;</w:t>
      </w:r>
    </w:p>
    <w:p w14:paraId="27D92DA5" w14:textId="77777777" w:rsidR="001215A7" w:rsidRDefault="001215A7" w:rsidP="001215A7">
      <w:pPr>
        <w:numPr>
          <w:ilvl w:val="0"/>
          <w:numId w:val="49"/>
        </w:numPr>
        <w:shd w:val="clear" w:color="auto" w:fill="FFFFFF"/>
        <w:spacing w:after="0" w:line="240" w:lineRule="auto"/>
        <w:contextualSpacing/>
        <w:rPr>
          <w:rFonts w:eastAsia="Times New Roman" w:cs="Calibri"/>
          <w:sz w:val="18"/>
          <w:szCs w:val="18"/>
          <w:lang w:eastAsia="pl-PL"/>
        </w:rPr>
      </w:pPr>
      <w:r>
        <w:rPr>
          <w:rFonts w:eastAsia="Times New Roman" w:cs="Calibri"/>
          <w:sz w:val="18"/>
          <w:szCs w:val="18"/>
          <w:lang w:eastAsia="pl-PL"/>
        </w:rPr>
        <w:t>zagraniczna jednostka kontrolowana samodzielnie wykonuje swoje podstawowe funkcje gospodarcze przy wykorzystaniu zasobów własnych, w tym obecnych na miejscu osób zarządzających.</w:t>
      </w:r>
    </w:p>
    <w:p w14:paraId="51B8CFEF" w14:textId="77777777" w:rsidR="001215A7" w:rsidRDefault="001215A7" w:rsidP="001215A7">
      <w:pPr>
        <w:shd w:val="clear" w:color="auto" w:fill="FFFFFF"/>
        <w:spacing w:after="0" w:line="240" w:lineRule="auto"/>
        <w:rPr>
          <w:rFonts w:eastAsia="Times New Roman" w:cs="Calibri"/>
          <w:sz w:val="18"/>
          <w:szCs w:val="18"/>
          <w:lang w:eastAsia="pl-PL"/>
        </w:rPr>
      </w:pPr>
    </w:p>
    <w:p w14:paraId="3A0DD81F" w14:textId="77777777" w:rsidR="001215A7" w:rsidRDefault="001215A7" w:rsidP="001215A7">
      <w:pPr>
        <w:shd w:val="clear" w:color="auto" w:fill="FFFFFF"/>
        <w:spacing w:after="0" w:line="240" w:lineRule="auto"/>
        <w:jc w:val="both"/>
        <w:rPr>
          <w:rFonts w:eastAsia="Times New Roman" w:cs="Calibri"/>
          <w:sz w:val="18"/>
          <w:szCs w:val="18"/>
          <w:lang w:eastAsia="pl-PL"/>
        </w:rPr>
      </w:pPr>
      <w:bookmarkStart w:id="29" w:name="_Hlk108435072"/>
      <w:r>
        <w:rPr>
          <w:rFonts w:eastAsia="Times New Roman" w:cs="Calibri"/>
          <w:sz w:val="18"/>
          <w:szCs w:val="18"/>
          <w:lang w:eastAsia="pl-PL"/>
        </w:rPr>
        <w:t>NA PODSTAWIE ROZPORZĄDZENIA MINISTRA FINANSÓW z dnia 28 marca 2019 r. w sprawie określenia</w:t>
      </w:r>
    </w:p>
    <w:p w14:paraId="4028DE00"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krajów i terytoriów stosujących szkodliwą konkurencję podatkową w zakresie podatku dochodowego</w:t>
      </w:r>
    </w:p>
    <w:p w14:paraId="7AD97D70"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od osób prawnych oraz podatku od osób fizycznych</w:t>
      </w:r>
    </w:p>
    <w:p w14:paraId="04AE30EB"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 Księstwo Andory,</w:t>
      </w:r>
    </w:p>
    <w:p w14:paraId="29976B55"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2) Anguilla – Terytorium Zamorskie Zjednoczonego Królestwa Wielkiej Brytanii i Irlandii Północnej,</w:t>
      </w:r>
    </w:p>
    <w:p w14:paraId="30FD6C0E"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3) Antigua i Barbuda,</w:t>
      </w:r>
    </w:p>
    <w:p w14:paraId="05271634"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4) Sint-Maarten, Curaçao – kraje wchodzące w skład Królestwa Niderlandów,</w:t>
      </w:r>
    </w:p>
    <w:p w14:paraId="478B7672"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5) Królestwo Bahrajnu,</w:t>
      </w:r>
    </w:p>
    <w:p w14:paraId="4C4BDE09"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6) Brytyjskie Wyspy Dziewicze – Terytorium Zamorskie Zjednoczonego Królestwa Wielkiej Brytanii i</w:t>
      </w:r>
    </w:p>
    <w:p w14:paraId="1591EB52"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Irlandii Północnej,</w:t>
      </w:r>
    </w:p>
    <w:p w14:paraId="19FD596C"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7) Wyspy Cooka – Samorządne Terytorium Stowarzyszone z Nową Zelandią,</w:t>
      </w:r>
    </w:p>
    <w:p w14:paraId="275C334B"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8) Wspólnota Dominiki,</w:t>
      </w:r>
    </w:p>
    <w:p w14:paraId="17287A6C"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9) Grenada,</w:t>
      </w:r>
    </w:p>
    <w:p w14:paraId="06ED413A"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10) Sark – Terytorium Zależne Korony Brytyjskiej,</w:t>
      </w:r>
    </w:p>
    <w:p w14:paraId="56EC0631"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11) Hongkong – Specjalny Region Administracyjny Chińskiej Republiki Ludowej,</w:t>
      </w:r>
    </w:p>
    <w:p w14:paraId="37B66184"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12) Republika Liberii.</w:t>
      </w:r>
    </w:p>
    <w:p w14:paraId="6AC7C504"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13) Makau – Specjalny Region Administracyjny Chińskiej Republiki Ludowej,</w:t>
      </w:r>
    </w:p>
    <w:p w14:paraId="0CDE0FE9"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14) Republika Malediwów,</w:t>
      </w:r>
    </w:p>
    <w:p w14:paraId="3E150F06"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15) Republika Wysp Marshalla,</w:t>
      </w:r>
    </w:p>
    <w:p w14:paraId="48EE278E"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16) Republika Mauritiusu,</w:t>
      </w:r>
    </w:p>
    <w:p w14:paraId="73704C46"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17) Księstwo Monako,</w:t>
      </w:r>
    </w:p>
    <w:p w14:paraId="362B0387"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18) Republika Nauru,</w:t>
      </w:r>
    </w:p>
    <w:p w14:paraId="2B3333AD"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19) Niue – Samorządne Terytorium Stowarzyszone z Nową Zelandią,</w:t>
      </w:r>
    </w:p>
    <w:p w14:paraId="66524152"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20) Republika Panamy,</w:t>
      </w:r>
    </w:p>
    <w:p w14:paraId="7CA0DFF2"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21) Niezależne Państwo Samoa,</w:t>
      </w:r>
    </w:p>
    <w:p w14:paraId="42BC3C1A"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22) Republika Seszeli,</w:t>
      </w:r>
    </w:p>
    <w:p w14:paraId="4A5A8E95"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23) Saint Lucia,</w:t>
      </w:r>
    </w:p>
    <w:p w14:paraId="0F1CBB81"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24) Królestwo Tonga,</w:t>
      </w:r>
    </w:p>
    <w:p w14:paraId="5C520161" w14:textId="77777777" w:rsidR="001215A7" w:rsidRDefault="001215A7" w:rsidP="001215A7">
      <w:pPr>
        <w:shd w:val="clear" w:color="auto" w:fill="FFFFFF"/>
        <w:spacing w:after="0" w:line="240" w:lineRule="auto"/>
        <w:jc w:val="both"/>
        <w:rPr>
          <w:rFonts w:eastAsia="Times New Roman" w:cs="Calibri"/>
          <w:sz w:val="18"/>
          <w:szCs w:val="18"/>
          <w:lang w:eastAsia="pl-PL"/>
        </w:rPr>
      </w:pPr>
      <w:r>
        <w:rPr>
          <w:rFonts w:eastAsia="Times New Roman" w:cs="Calibri"/>
          <w:sz w:val="18"/>
          <w:szCs w:val="18"/>
          <w:lang w:eastAsia="pl-PL"/>
        </w:rPr>
        <w:t>25) Wyspy Dziewicze Stanów Zjednoczonych – Terytorium Nieinkorporowane Stanów Zjednoczonych,</w:t>
      </w:r>
    </w:p>
    <w:p w14:paraId="510BC4F2" w14:textId="77777777" w:rsidR="001215A7" w:rsidRDefault="001215A7" w:rsidP="001215A7">
      <w:pPr>
        <w:spacing w:after="0" w:line="240" w:lineRule="auto"/>
        <w:jc w:val="both"/>
        <w:rPr>
          <w:rFonts w:cs="Calibri"/>
          <w:sz w:val="18"/>
          <w:szCs w:val="18"/>
        </w:rPr>
      </w:pPr>
      <w:r>
        <w:rPr>
          <w:rFonts w:cs="Calibri"/>
          <w:sz w:val="18"/>
          <w:szCs w:val="18"/>
        </w:rPr>
        <w:t>26) Republika Vanuatu.</w:t>
      </w:r>
    </w:p>
    <w:p w14:paraId="4B8F6888" w14:textId="77777777" w:rsidR="001215A7" w:rsidRDefault="001215A7" w:rsidP="001215A7">
      <w:pPr>
        <w:spacing w:after="0" w:line="240" w:lineRule="auto"/>
        <w:jc w:val="both"/>
        <w:rPr>
          <w:rFonts w:cs="Calibri"/>
          <w:sz w:val="18"/>
          <w:szCs w:val="18"/>
        </w:rPr>
      </w:pPr>
    </w:p>
    <w:p w14:paraId="57AA0378" w14:textId="77777777" w:rsidR="001215A7" w:rsidRDefault="001215A7" w:rsidP="001215A7">
      <w:pPr>
        <w:spacing w:after="0" w:line="240" w:lineRule="auto"/>
        <w:jc w:val="both"/>
        <w:rPr>
          <w:rFonts w:cs="Calibri"/>
          <w:sz w:val="18"/>
          <w:szCs w:val="18"/>
        </w:rPr>
      </w:pPr>
      <w:r>
        <w:rPr>
          <w:rFonts w:cs="Calibri"/>
          <w:sz w:val="18"/>
          <w:szCs w:val="18"/>
        </w:rPr>
        <w:t>NA PODSTAWIE OBWIESZCZENIA MINISTRA FINANSÓW, FUNDUSZY I POLITYKI REGIONALNEJ z dnia 13</w:t>
      </w:r>
    </w:p>
    <w:p w14:paraId="3053F92C" w14:textId="77777777" w:rsidR="001215A7" w:rsidRDefault="001215A7" w:rsidP="001215A7">
      <w:pPr>
        <w:spacing w:after="0" w:line="240" w:lineRule="auto"/>
        <w:jc w:val="both"/>
        <w:rPr>
          <w:rFonts w:cs="Calibri"/>
          <w:sz w:val="18"/>
          <w:szCs w:val="18"/>
        </w:rPr>
      </w:pPr>
      <w:r>
        <w:rPr>
          <w:rFonts w:cs="Calibri"/>
          <w:sz w:val="18"/>
          <w:szCs w:val="18"/>
        </w:rPr>
        <w:t>października 2021 r. w sprawie ogłoszenia listy krajów i terytoriów wskazanych w unijnym wykazie</w:t>
      </w:r>
    </w:p>
    <w:p w14:paraId="208ADA03" w14:textId="77777777" w:rsidR="001215A7" w:rsidRDefault="001215A7" w:rsidP="001215A7">
      <w:pPr>
        <w:spacing w:after="0" w:line="240" w:lineRule="auto"/>
        <w:jc w:val="both"/>
        <w:rPr>
          <w:rFonts w:cs="Calibri"/>
          <w:sz w:val="18"/>
          <w:szCs w:val="18"/>
        </w:rPr>
      </w:pPr>
      <w:r>
        <w:rPr>
          <w:rFonts w:cs="Calibri"/>
          <w:sz w:val="18"/>
          <w:szCs w:val="18"/>
        </w:rPr>
        <w:t>jurysdykcji niechętnych współpracy do celów podatkowych przyjmowanym przez Radę Unii</w:t>
      </w:r>
    </w:p>
    <w:p w14:paraId="09DA7471" w14:textId="77777777" w:rsidR="001215A7" w:rsidRDefault="001215A7" w:rsidP="001215A7">
      <w:pPr>
        <w:spacing w:after="0" w:line="240" w:lineRule="auto"/>
        <w:jc w:val="both"/>
        <w:rPr>
          <w:rFonts w:cs="Calibri"/>
          <w:sz w:val="18"/>
          <w:szCs w:val="18"/>
        </w:rPr>
      </w:pPr>
      <w:r>
        <w:rPr>
          <w:rFonts w:cs="Calibri"/>
          <w:sz w:val="18"/>
          <w:szCs w:val="18"/>
        </w:rPr>
        <w:t>Europejskiej, które nie zostały ujęte w wykazie krajów i terytoriów stosujących szkodliwą konkurencję</w:t>
      </w:r>
    </w:p>
    <w:p w14:paraId="1CB1D43E" w14:textId="77777777" w:rsidR="001215A7" w:rsidRDefault="001215A7" w:rsidP="001215A7">
      <w:pPr>
        <w:spacing w:after="0" w:line="240" w:lineRule="auto"/>
        <w:jc w:val="both"/>
        <w:rPr>
          <w:rFonts w:cs="Calibri"/>
          <w:sz w:val="18"/>
          <w:szCs w:val="18"/>
        </w:rPr>
      </w:pPr>
      <w:r>
        <w:rPr>
          <w:rFonts w:cs="Calibri"/>
          <w:sz w:val="18"/>
          <w:szCs w:val="18"/>
        </w:rPr>
        <w:t>podatkową wydawanym na podstawie przepisów o podatku dochodowym od osób fizycznych oraz</w:t>
      </w:r>
    </w:p>
    <w:p w14:paraId="6D28030C" w14:textId="77777777" w:rsidR="001215A7" w:rsidRDefault="001215A7" w:rsidP="001215A7">
      <w:pPr>
        <w:spacing w:after="0" w:line="240" w:lineRule="auto"/>
        <w:jc w:val="both"/>
        <w:rPr>
          <w:rFonts w:cs="Calibri"/>
          <w:sz w:val="18"/>
          <w:szCs w:val="18"/>
        </w:rPr>
      </w:pPr>
      <w:r>
        <w:rPr>
          <w:rFonts w:cs="Calibri"/>
          <w:sz w:val="18"/>
          <w:szCs w:val="18"/>
        </w:rPr>
        <w:t>przepisów o podatku dochodowym od osób prawnych, oraz dnia przyjęcia tego wykazu przez Radę Unii</w:t>
      </w:r>
    </w:p>
    <w:p w14:paraId="3309C9DD" w14:textId="77777777" w:rsidR="001215A7" w:rsidRDefault="001215A7" w:rsidP="001215A7">
      <w:pPr>
        <w:spacing w:after="0" w:line="240" w:lineRule="auto"/>
        <w:jc w:val="both"/>
        <w:rPr>
          <w:rFonts w:cs="Calibri"/>
          <w:sz w:val="18"/>
          <w:szCs w:val="18"/>
        </w:rPr>
      </w:pPr>
      <w:r>
        <w:rPr>
          <w:rFonts w:cs="Calibri"/>
          <w:sz w:val="18"/>
          <w:szCs w:val="18"/>
        </w:rPr>
        <w:t>Europejskiej</w:t>
      </w:r>
    </w:p>
    <w:p w14:paraId="1991E959" w14:textId="77777777" w:rsidR="001215A7" w:rsidRDefault="001215A7" w:rsidP="001215A7">
      <w:pPr>
        <w:spacing w:after="0" w:line="240" w:lineRule="auto"/>
        <w:jc w:val="both"/>
        <w:rPr>
          <w:rFonts w:cs="Calibri"/>
          <w:sz w:val="18"/>
          <w:szCs w:val="18"/>
        </w:rPr>
      </w:pPr>
      <w:r>
        <w:rPr>
          <w:rFonts w:cs="Calibri"/>
          <w:sz w:val="18"/>
          <w:szCs w:val="18"/>
        </w:rPr>
        <w:t>1) Republika Fidżi,</w:t>
      </w:r>
    </w:p>
    <w:p w14:paraId="0DB1A871" w14:textId="77777777" w:rsidR="001215A7" w:rsidRDefault="001215A7" w:rsidP="001215A7">
      <w:pPr>
        <w:spacing w:after="0" w:line="240" w:lineRule="auto"/>
        <w:jc w:val="both"/>
        <w:rPr>
          <w:rFonts w:cs="Calibri"/>
          <w:sz w:val="18"/>
          <w:szCs w:val="18"/>
        </w:rPr>
      </w:pPr>
      <w:r>
        <w:rPr>
          <w:rFonts w:cs="Calibri"/>
          <w:sz w:val="18"/>
          <w:szCs w:val="18"/>
        </w:rPr>
        <w:t>2) Guam,</w:t>
      </w:r>
    </w:p>
    <w:p w14:paraId="7397B7DC" w14:textId="77777777" w:rsidR="001215A7" w:rsidRDefault="001215A7" w:rsidP="001215A7">
      <w:pPr>
        <w:spacing w:after="0" w:line="240" w:lineRule="auto"/>
        <w:jc w:val="both"/>
        <w:rPr>
          <w:rFonts w:cs="Calibri"/>
          <w:sz w:val="18"/>
          <w:szCs w:val="18"/>
        </w:rPr>
      </w:pPr>
      <w:r>
        <w:rPr>
          <w:rFonts w:cs="Calibri"/>
          <w:sz w:val="18"/>
          <w:szCs w:val="18"/>
        </w:rPr>
        <w:t>3) Republika Palau,</w:t>
      </w:r>
    </w:p>
    <w:p w14:paraId="1E7577B2" w14:textId="77777777" w:rsidR="001215A7" w:rsidRDefault="001215A7" w:rsidP="001215A7">
      <w:pPr>
        <w:spacing w:after="0" w:line="240" w:lineRule="auto"/>
        <w:jc w:val="both"/>
        <w:rPr>
          <w:rFonts w:cs="Calibri"/>
          <w:sz w:val="18"/>
          <w:szCs w:val="18"/>
        </w:rPr>
      </w:pPr>
      <w:r>
        <w:rPr>
          <w:rFonts w:cs="Calibri"/>
          <w:sz w:val="18"/>
          <w:szCs w:val="18"/>
        </w:rPr>
        <w:t>4) Republika Trynidadu i Tobago,</w:t>
      </w:r>
    </w:p>
    <w:p w14:paraId="1B7DBC69" w14:textId="77777777" w:rsidR="001215A7" w:rsidRDefault="001215A7" w:rsidP="001215A7">
      <w:pPr>
        <w:spacing w:after="0" w:line="240" w:lineRule="auto"/>
        <w:jc w:val="both"/>
        <w:rPr>
          <w:rFonts w:cs="Calibri"/>
          <w:sz w:val="18"/>
          <w:szCs w:val="18"/>
        </w:rPr>
      </w:pPr>
      <w:r>
        <w:rPr>
          <w:rFonts w:cs="Calibri"/>
          <w:sz w:val="18"/>
          <w:szCs w:val="18"/>
        </w:rPr>
        <w:t>5) Samoa Amerykańskie.</w:t>
      </w:r>
    </w:p>
    <w:p w14:paraId="41B1CC54" w14:textId="77777777" w:rsidR="001215A7" w:rsidRDefault="001215A7" w:rsidP="001215A7">
      <w:pPr>
        <w:spacing w:after="0" w:line="240" w:lineRule="auto"/>
        <w:jc w:val="both"/>
        <w:rPr>
          <w:rFonts w:cs="Calibri"/>
          <w:sz w:val="18"/>
          <w:szCs w:val="18"/>
        </w:rPr>
      </w:pPr>
    </w:p>
    <w:p w14:paraId="5CF89798" w14:textId="77777777" w:rsidR="001215A7" w:rsidRDefault="001215A7" w:rsidP="001215A7">
      <w:pPr>
        <w:spacing w:after="0" w:line="240" w:lineRule="auto"/>
        <w:jc w:val="both"/>
        <w:rPr>
          <w:rFonts w:cs="Calibri"/>
          <w:sz w:val="18"/>
          <w:szCs w:val="18"/>
        </w:rPr>
      </w:pPr>
    </w:p>
    <w:p w14:paraId="47DC7D55" w14:textId="77777777" w:rsidR="001215A7" w:rsidRDefault="001215A7" w:rsidP="001215A7">
      <w:pPr>
        <w:spacing w:after="0" w:line="240" w:lineRule="auto"/>
        <w:jc w:val="both"/>
        <w:rPr>
          <w:rFonts w:cs="Calibri"/>
          <w:sz w:val="18"/>
          <w:szCs w:val="18"/>
        </w:rPr>
      </w:pPr>
    </w:p>
    <w:p w14:paraId="70C0FAEB" w14:textId="77777777" w:rsidR="001215A7" w:rsidRDefault="001215A7" w:rsidP="001215A7">
      <w:pPr>
        <w:spacing w:after="0" w:line="240" w:lineRule="auto"/>
        <w:jc w:val="both"/>
        <w:rPr>
          <w:rFonts w:cs="Calibri"/>
          <w:sz w:val="18"/>
          <w:szCs w:val="18"/>
        </w:rPr>
      </w:pPr>
    </w:p>
    <w:bookmarkEnd w:id="29"/>
    <w:p w14:paraId="6353ACF5" w14:textId="77777777" w:rsidR="001215A7" w:rsidRDefault="001215A7" w:rsidP="001215A7">
      <w:pPr>
        <w:spacing w:after="160" w:line="256" w:lineRule="auto"/>
      </w:pPr>
      <w:r>
        <w:lastRenderedPageBreak/>
        <w:t>_______________, ________</w:t>
      </w:r>
    </w:p>
    <w:p w14:paraId="1C1F1816" w14:textId="77777777" w:rsidR="001215A7" w:rsidRDefault="001215A7" w:rsidP="001215A7">
      <w:pPr>
        <w:spacing w:after="160" w:line="256" w:lineRule="auto"/>
        <w:rPr>
          <w:i/>
          <w:iCs/>
          <w:sz w:val="18"/>
          <w:szCs w:val="18"/>
        </w:rPr>
      </w:pPr>
      <w:r>
        <w:rPr>
          <w:i/>
          <w:iCs/>
          <w:sz w:val="18"/>
          <w:szCs w:val="18"/>
        </w:rPr>
        <w:t xml:space="preserve">             Miejscowość, Data</w:t>
      </w:r>
    </w:p>
    <w:p w14:paraId="6FEBB8BD" w14:textId="77777777" w:rsidR="001215A7" w:rsidRDefault="001215A7" w:rsidP="001215A7">
      <w:pPr>
        <w:spacing w:after="160" w:line="256" w:lineRule="auto"/>
      </w:pPr>
    </w:p>
    <w:p w14:paraId="411B2611" w14:textId="77777777" w:rsidR="001215A7" w:rsidRPr="00F42C6F" w:rsidRDefault="001215A7" w:rsidP="001215A7">
      <w:pPr>
        <w:spacing w:after="0" w:line="360" w:lineRule="auto"/>
        <w:rPr>
          <w:b/>
          <w:bCs/>
          <w:sz w:val="24"/>
          <w:szCs w:val="24"/>
        </w:rPr>
      </w:pPr>
      <w:r w:rsidRPr="00F42C6F">
        <w:rPr>
          <w:b/>
          <w:bCs/>
          <w:sz w:val="24"/>
          <w:szCs w:val="24"/>
        </w:rPr>
        <w:t xml:space="preserve">                                                                                     Miejskie Wodociągi i Kanalizacja Sp. z o.o.</w:t>
      </w:r>
    </w:p>
    <w:p w14:paraId="49903A4F" w14:textId="77777777" w:rsidR="001215A7" w:rsidRPr="00F42C6F" w:rsidRDefault="001215A7" w:rsidP="001215A7">
      <w:pPr>
        <w:spacing w:after="0" w:line="360" w:lineRule="auto"/>
        <w:rPr>
          <w:b/>
          <w:bCs/>
          <w:sz w:val="24"/>
          <w:szCs w:val="24"/>
        </w:rPr>
      </w:pPr>
      <w:r w:rsidRPr="00F42C6F">
        <w:rPr>
          <w:b/>
          <w:bCs/>
          <w:sz w:val="24"/>
          <w:szCs w:val="24"/>
        </w:rPr>
        <w:t xml:space="preserve">                                                                                     ul. Wojska Polskiego 14</w:t>
      </w:r>
    </w:p>
    <w:p w14:paraId="3D19C443" w14:textId="77777777" w:rsidR="001215A7" w:rsidRPr="00F42C6F" w:rsidRDefault="001215A7" w:rsidP="001215A7">
      <w:pPr>
        <w:spacing w:after="160" w:line="256" w:lineRule="auto"/>
        <w:rPr>
          <w:sz w:val="24"/>
          <w:szCs w:val="24"/>
        </w:rPr>
      </w:pPr>
      <w:r w:rsidRPr="00F42C6F">
        <w:rPr>
          <w:b/>
          <w:bCs/>
          <w:sz w:val="24"/>
          <w:szCs w:val="24"/>
        </w:rPr>
        <w:t xml:space="preserve">                                                                                     75-711 Koszalin</w:t>
      </w:r>
    </w:p>
    <w:p w14:paraId="208B16D5" w14:textId="77777777" w:rsidR="001215A7" w:rsidRPr="00F42C6F" w:rsidRDefault="001215A7" w:rsidP="001215A7">
      <w:pPr>
        <w:spacing w:after="160" w:line="256" w:lineRule="auto"/>
        <w:rPr>
          <w:sz w:val="24"/>
          <w:szCs w:val="24"/>
        </w:rPr>
      </w:pPr>
    </w:p>
    <w:p w14:paraId="12F7B0B7" w14:textId="77777777" w:rsidR="001215A7" w:rsidRPr="00F42C6F" w:rsidRDefault="001215A7" w:rsidP="001215A7">
      <w:pPr>
        <w:spacing w:after="160" w:line="256" w:lineRule="auto"/>
        <w:rPr>
          <w:sz w:val="24"/>
          <w:szCs w:val="24"/>
        </w:rPr>
      </w:pPr>
    </w:p>
    <w:p w14:paraId="43430CF6" w14:textId="77777777" w:rsidR="001215A7" w:rsidRPr="00F42C6F" w:rsidRDefault="001215A7" w:rsidP="001215A7">
      <w:pPr>
        <w:spacing w:after="160" w:line="256" w:lineRule="auto"/>
        <w:jc w:val="center"/>
        <w:rPr>
          <w:b/>
          <w:bCs/>
          <w:sz w:val="24"/>
          <w:szCs w:val="24"/>
          <w:u w:val="single"/>
        </w:rPr>
      </w:pPr>
      <w:r w:rsidRPr="00F42C6F">
        <w:rPr>
          <w:b/>
          <w:bCs/>
          <w:sz w:val="24"/>
          <w:szCs w:val="24"/>
          <w:u w:val="single"/>
        </w:rPr>
        <w:t>OŚWIADCZENIE WIEDZY</w:t>
      </w:r>
    </w:p>
    <w:p w14:paraId="7E5500D8" w14:textId="77777777" w:rsidR="001215A7" w:rsidRPr="00F42C6F" w:rsidRDefault="001215A7" w:rsidP="001215A7">
      <w:pPr>
        <w:spacing w:after="160" w:line="256" w:lineRule="auto"/>
        <w:jc w:val="both"/>
        <w:rPr>
          <w:sz w:val="24"/>
          <w:szCs w:val="24"/>
        </w:rPr>
      </w:pPr>
    </w:p>
    <w:p w14:paraId="1E0E699D" w14:textId="0A46A955" w:rsidR="001215A7" w:rsidRPr="00F42C6F" w:rsidRDefault="001215A7" w:rsidP="001215A7">
      <w:pPr>
        <w:spacing w:after="0" w:line="360" w:lineRule="auto"/>
        <w:jc w:val="both"/>
        <w:rPr>
          <w:sz w:val="24"/>
          <w:szCs w:val="24"/>
        </w:rPr>
      </w:pPr>
      <w:r w:rsidRPr="00F42C6F">
        <w:rPr>
          <w:sz w:val="24"/>
          <w:szCs w:val="24"/>
        </w:rPr>
        <w:t>Ja niżej podpisany    ___________________________________________    działając w imieniu</w:t>
      </w:r>
    </w:p>
    <w:p w14:paraId="29F66B5A" w14:textId="37062C76" w:rsidR="001215A7" w:rsidRPr="00F42C6F" w:rsidRDefault="001215A7" w:rsidP="001215A7">
      <w:pPr>
        <w:spacing w:after="0" w:line="360" w:lineRule="auto"/>
        <w:jc w:val="both"/>
        <w:rPr>
          <w:sz w:val="24"/>
          <w:szCs w:val="24"/>
        </w:rPr>
      </w:pPr>
      <w:r w:rsidRPr="00F42C6F">
        <w:rPr>
          <w:sz w:val="24"/>
          <w:szCs w:val="24"/>
        </w:rPr>
        <w:br/>
        <w:t>Firmy ______________________________________________________________________</w:t>
      </w:r>
    </w:p>
    <w:p w14:paraId="6D8121D3" w14:textId="77777777" w:rsidR="001215A7" w:rsidRPr="00F42C6F" w:rsidRDefault="001215A7" w:rsidP="001215A7">
      <w:pPr>
        <w:spacing w:after="0" w:line="360" w:lineRule="auto"/>
        <w:jc w:val="both"/>
        <w:rPr>
          <w:i/>
          <w:iCs/>
          <w:sz w:val="24"/>
          <w:szCs w:val="24"/>
        </w:rPr>
      </w:pPr>
      <w:r w:rsidRPr="00F42C6F">
        <w:rPr>
          <w:i/>
          <w:iCs/>
          <w:sz w:val="24"/>
          <w:szCs w:val="24"/>
        </w:rPr>
        <w:t xml:space="preserve">                                                                                                 (pełna nazwa podmiotu)</w:t>
      </w:r>
    </w:p>
    <w:p w14:paraId="0DFB9C75" w14:textId="77777777" w:rsidR="001215A7" w:rsidRPr="00F42C6F" w:rsidRDefault="001215A7" w:rsidP="001215A7">
      <w:pPr>
        <w:spacing w:after="0" w:line="360" w:lineRule="auto"/>
        <w:jc w:val="both"/>
        <w:rPr>
          <w:sz w:val="24"/>
          <w:szCs w:val="24"/>
        </w:rPr>
      </w:pPr>
    </w:p>
    <w:p w14:paraId="08ADF146" w14:textId="374DC804" w:rsidR="001215A7" w:rsidRPr="00F42C6F" w:rsidRDefault="001215A7" w:rsidP="001215A7">
      <w:pPr>
        <w:spacing w:after="0" w:line="360" w:lineRule="auto"/>
        <w:jc w:val="both"/>
        <w:rPr>
          <w:sz w:val="24"/>
          <w:szCs w:val="24"/>
        </w:rPr>
      </w:pPr>
      <w:r w:rsidRPr="00F42C6F">
        <w:rPr>
          <w:sz w:val="24"/>
          <w:szCs w:val="24"/>
        </w:rPr>
        <w:t>Adres ___________________________________________________, NIP _______________</w:t>
      </w:r>
    </w:p>
    <w:p w14:paraId="140DC9D2" w14:textId="77777777" w:rsidR="001215A7" w:rsidRPr="00F42C6F" w:rsidRDefault="001215A7" w:rsidP="001215A7">
      <w:pPr>
        <w:spacing w:after="0" w:line="360" w:lineRule="auto"/>
        <w:jc w:val="both"/>
        <w:rPr>
          <w:sz w:val="24"/>
          <w:szCs w:val="24"/>
        </w:rPr>
      </w:pPr>
      <w:r w:rsidRPr="00F42C6F">
        <w:rPr>
          <w:sz w:val="24"/>
          <w:szCs w:val="24"/>
        </w:rPr>
        <w:t>KRS ______________________ oświadczam, że w roku 2021:</w:t>
      </w:r>
    </w:p>
    <w:p w14:paraId="70044A63" w14:textId="77777777" w:rsidR="001215A7" w:rsidRPr="00F42C6F" w:rsidRDefault="001215A7" w:rsidP="001215A7">
      <w:pPr>
        <w:spacing w:after="0" w:line="360" w:lineRule="auto"/>
        <w:jc w:val="both"/>
        <w:rPr>
          <w:sz w:val="24"/>
          <w:szCs w:val="24"/>
        </w:rPr>
      </w:pPr>
    </w:p>
    <w:p w14:paraId="6FA6B4A5" w14:textId="77777777" w:rsidR="001215A7" w:rsidRPr="00F42C6F" w:rsidRDefault="001215A7" w:rsidP="001215A7">
      <w:pPr>
        <w:spacing w:after="0" w:line="360" w:lineRule="auto"/>
        <w:jc w:val="both"/>
        <w:rPr>
          <w:sz w:val="24"/>
          <w:szCs w:val="24"/>
        </w:rPr>
      </w:pPr>
      <w:r w:rsidRPr="00F42C6F">
        <w:rPr>
          <w:sz w:val="24"/>
          <w:szCs w:val="24"/>
        </w:rPr>
        <w:t>1) Rzeczywisty właściciel Firmy ma miejsce zamieszkania, siedzibę lub zarząd na terytorium lub w kraju stosującym szkodliwą konkurencję podatkową</w:t>
      </w:r>
    </w:p>
    <w:p w14:paraId="696D015E" w14:textId="77777777" w:rsidR="001215A7" w:rsidRPr="00F42C6F" w:rsidRDefault="001215A7" w:rsidP="001215A7">
      <w:pPr>
        <w:spacing w:after="0" w:line="360" w:lineRule="auto"/>
        <w:jc w:val="center"/>
        <w:rPr>
          <w:sz w:val="24"/>
          <w:szCs w:val="24"/>
        </w:rPr>
      </w:pPr>
      <w:r w:rsidRPr="00F42C6F">
        <w:rPr>
          <w:sz w:val="24"/>
          <w:szCs w:val="24"/>
        </w:rPr>
        <w:t>TAK/NIE</w:t>
      </w:r>
    </w:p>
    <w:p w14:paraId="15DA74DA" w14:textId="77777777" w:rsidR="001215A7" w:rsidRPr="00F42C6F" w:rsidRDefault="001215A7" w:rsidP="001215A7">
      <w:pPr>
        <w:spacing w:after="0" w:line="360" w:lineRule="auto"/>
        <w:jc w:val="both"/>
        <w:rPr>
          <w:sz w:val="24"/>
          <w:szCs w:val="24"/>
        </w:rPr>
      </w:pPr>
    </w:p>
    <w:p w14:paraId="78C192C7" w14:textId="77777777" w:rsidR="001215A7" w:rsidRPr="00F42C6F" w:rsidRDefault="001215A7" w:rsidP="001215A7">
      <w:pPr>
        <w:spacing w:after="0" w:line="360" w:lineRule="auto"/>
        <w:jc w:val="both"/>
        <w:rPr>
          <w:sz w:val="24"/>
          <w:szCs w:val="24"/>
        </w:rPr>
      </w:pPr>
      <w:r w:rsidRPr="00F42C6F">
        <w:rPr>
          <w:sz w:val="24"/>
          <w:szCs w:val="24"/>
        </w:rPr>
        <w:t>2) Jako Firma dokonaliśmy transakcji (zakup, powstanie zobowiązań) w kwocie co najmniej 500 000zł netto z podmiotem (podmiotami) mającym (mającymi) miejsce zamieszkania, siedzibę lub zarząd na terytorium lub w kraju stosującym szkodliwą konkurencję podatkową</w:t>
      </w:r>
    </w:p>
    <w:p w14:paraId="3528D65A" w14:textId="77777777" w:rsidR="001215A7" w:rsidRPr="00F42C6F" w:rsidRDefault="001215A7" w:rsidP="001215A7">
      <w:pPr>
        <w:spacing w:after="0" w:line="360" w:lineRule="auto"/>
        <w:jc w:val="center"/>
        <w:rPr>
          <w:sz w:val="24"/>
          <w:szCs w:val="24"/>
        </w:rPr>
      </w:pPr>
      <w:r w:rsidRPr="00F42C6F">
        <w:rPr>
          <w:sz w:val="24"/>
          <w:szCs w:val="24"/>
        </w:rPr>
        <w:t>TAK/NIE</w:t>
      </w:r>
    </w:p>
    <w:p w14:paraId="7AB4107C" w14:textId="77777777" w:rsidR="001215A7" w:rsidRDefault="001215A7" w:rsidP="001215A7">
      <w:pPr>
        <w:spacing w:after="0" w:line="360" w:lineRule="auto"/>
        <w:jc w:val="both"/>
      </w:pPr>
    </w:p>
    <w:p w14:paraId="68E9646C" w14:textId="77777777" w:rsidR="001215A7" w:rsidRDefault="001215A7" w:rsidP="001215A7">
      <w:pPr>
        <w:spacing w:after="0" w:line="360" w:lineRule="auto"/>
        <w:jc w:val="both"/>
      </w:pPr>
    </w:p>
    <w:p w14:paraId="5CBE7B58" w14:textId="77777777" w:rsidR="001215A7" w:rsidRDefault="001215A7" w:rsidP="001215A7">
      <w:pPr>
        <w:spacing w:after="0" w:line="360" w:lineRule="auto"/>
        <w:jc w:val="both"/>
      </w:pPr>
    </w:p>
    <w:p w14:paraId="128EBF54" w14:textId="77777777" w:rsidR="001215A7" w:rsidRDefault="001215A7" w:rsidP="001215A7">
      <w:pPr>
        <w:spacing w:after="0" w:line="360" w:lineRule="auto"/>
        <w:jc w:val="both"/>
      </w:pPr>
    </w:p>
    <w:p w14:paraId="094EC3A0" w14:textId="77777777" w:rsidR="001215A7" w:rsidRDefault="001215A7" w:rsidP="001215A7">
      <w:pPr>
        <w:spacing w:after="0" w:line="360" w:lineRule="auto"/>
        <w:jc w:val="both"/>
      </w:pPr>
      <w:r>
        <w:t xml:space="preserve">                                                                                                _______________________________________</w:t>
      </w:r>
    </w:p>
    <w:p w14:paraId="2DB376E4" w14:textId="77777777" w:rsidR="001215A7" w:rsidRDefault="001215A7" w:rsidP="001215A7">
      <w:pPr>
        <w:spacing w:after="0" w:line="360" w:lineRule="auto"/>
        <w:jc w:val="both"/>
        <w:rPr>
          <w:sz w:val="16"/>
          <w:szCs w:val="16"/>
        </w:rPr>
      </w:pPr>
      <w:r>
        <w:rPr>
          <w:sz w:val="18"/>
          <w:szCs w:val="18"/>
        </w:rPr>
        <w:t xml:space="preserve">                                                                                                                       </w:t>
      </w:r>
      <w:r>
        <w:rPr>
          <w:sz w:val="16"/>
          <w:szCs w:val="16"/>
        </w:rPr>
        <w:t xml:space="preserve">Podpis osoby uprawnionej/osób uprawnionych do reprezentacji  </w:t>
      </w:r>
    </w:p>
    <w:p w14:paraId="7B80FBB1"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lastRenderedPageBreak/>
        <w:t>NA PODSTAWIE ROZPORZĄDZENIA MINISTRA FINANSÓW z dnia 28 marca 2019 r. w sprawie określenia</w:t>
      </w:r>
    </w:p>
    <w:p w14:paraId="1E44BF05"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krajów i terytoriów stosujących szkodliwą konkurencję podatkową w zakresie podatku dochodowego</w:t>
      </w:r>
    </w:p>
    <w:p w14:paraId="4E60F743"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od osób prawnych oraz podatku od osób fizycznych</w:t>
      </w:r>
    </w:p>
    <w:p w14:paraId="78FA9403"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 Księstwo Andory,</w:t>
      </w:r>
    </w:p>
    <w:p w14:paraId="400D2CA7"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2) Anguilla – Terytorium Zamorskie Zjednoczonego Królestwa Wielkiej Brytanii i Irlandii Północnej,</w:t>
      </w:r>
    </w:p>
    <w:p w14:paraId="5476DC5B"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3) Antigua i Barbuda,</w:t>
      </w:r>
    </w:p>
    <w:p w14:paraId="6EF07928"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4) Sint-Maarten, Curaçao – kraje wchodzące w skład Królestwa Niderlandów,</w:t>
      </w:r>
    </w:p>
    <w:p w14:paraId="1A64D52A"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5) Królestwo Bahrajnu,</w:t>
      </w:r>
    </w:p>
    <w:p w14:paraId="295279CF"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6) Brytyjskie Wyspy Dziewicze – Terytorium Zamorskie Zjednoczonego Królestwa Wielkiej Brytanii i</w:t>
      </w:r>
    </w:p>
    <w:p w14:paraId="5C17D3F6"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Irlandii Północnej,</w:t>
      </w:r>
    </w:p>
    <w:p w14:paraId="192B7570"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7) Wyspy Cooka – Samorządne Terytorium Stowarzyszone z Nową Zelandią,</w:t>
      </w:r>
    </w:p>
    <w:p w14:paraId="334500D6"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8) Wspólnota Dominiki,</w:t>
      </w:r>
    </w:p>
    <w:p w14:paraId="793DDF97"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9) Grenada,</w:t>
      </w:r>
    </w:p>
    <w:p w14:paraId="55B7997E"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10) Sark – Terytorium Zależne Korony Brytyjskiej,</w:t>
      </w:r>
    </w:p>
    <w:p w14:paraId="7F885781"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11) Hongkong – Specjalny Region Administracyjny Chińskiej Republiki Ludowej,</w:t>
      </w:r>
    </w:p>
    <w:p w14:paraId="2C91DCCF"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12) Republika Liberii.</w:t>
      </w:r>
    </w:p>
    <w:p w14:paraId="72D0CF3B"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13) Makau – Specjalny Region Administracyjny Chińskiej Republiki Ludowej,</w:t>
      </w:r>
    </w:p>
    <w:p w14:paraId="4FAB0910"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14) Republika Malediwów,</w:t>
      </w:r>
    </w:p>
    <w:p w14:paraId="6F8783C0"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15) Republika Wysp Marshalla,</w:t>
      </w:r>
    </w:p>
    <w:p w14:paraId="3CD64DE4"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16) Republika Mauritiusu,</w:t>
      </w:r>
    </w:p>
    <w:p w14:paraId="04770876"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17) Księstwo Monako,</w:t>
      </w:r>
    </w:p>
    <w:p w14:paraId="658C482B"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18) Republika Nauru,</w:t>
      </w:r>
    </w:p>
    <w:p w14:paraId="51B98764"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19) Niue – Samorządne Terytorium Stowarzyszone z Nową Zelandią,</w:t>
      </w:r>
    </w:p>
    <w:p w14:paraId="558BE523"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20) Republika Panamy,</w:t>
      </w:r>
    </w:p>
    <w:p w14:paraId="72E25970"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21) Niezależne Państwo Samoa,</w:t>
      </w:r>
    </w:p>
    <w:p w14:paraId="708E02D7"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22) Republika Seszeli,</w:t>
      </w:r>
    </w:p>
    <w:p w14:paraId="130FD457"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23) Saint Lucia,</w:t>
      </w:r>
    </w:p>
    <w:p w14:paraId="6151C62D"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24) Królestwo Tonga,</w:t>
      </w:r>
    </w:p>
    <w:p w14:paraId="192C8B82" w14:textId="77777777" w:rsidR="001215A7" w:rsidRDefault="001215A7" w:rsidP="001215A7">
      <w:pPr>
        <w:shd w:val="clear" w:color="auto" w:fill="FFFFFF"/>
        <w:spacing w:after="0" w:line="240" w:lineRule="auto"/>
        <w:jc w:val="both"/>
        <w:rPr>
          <w:rFonts w:eastAsia="Times New Roman" w:cs="Calibri"/>
          <w:sz w:val="20"/>
          <w:szCs w:val="20"/>
          <w:lang w:eastAsia="pl-PL"/>
        </w:rPr>
      </w:pPr>
      <w:r>
        <w:rPr>
          <w:rFonts w:eastAsia="Times New Roman" w:cs="Calibri"/>
          <w:sz w:val="20"/>
          <w:szCs w:val="20"/>
          <w:lang w:eastAsia="pl-PL"/>
        </w:rPr>
        <w:t>25) Wyspy Dziewicze Stanów Zjednoczonych – Terytorium Nieinkorporowane Stanów Zjednoczonych,</w:t>
      </w:r>
    </w:p>
    <w:p w14:paraId="5CF0C7ED" w14:textId="77777777" w:rsidR="001215A7" w:rsidRDefault="001215A7" w:rsidP="001215A7">
      <w:pPr>
        <w:spacing w:after="0" w:line="240" w:lineRule="auto"/>
        <w:jc w:val="both"/>
        <w:rPr>
          <w:rFonts w:cs="Calibri"/>
          <w:sz w:val="20"/>
          <w:szCs w:val="20"/>
        </w:rPr>
      </w:pPr>
      <w:r>
        <w:rPr>
          <w:rFonts w:cs="Calibri"/>
          <w:sz w:val="20"/>
          <w:szCs w:val="20"/>
        </w:rPr>
        <w:t>26) Republika Vanuatu.</w:t>
      </w:r>
    </w:p>
    <w:p w14:paraId="1C32B6CD" w14:textId="77777777" w:rsidR="001215A7" w:rsidRDefault="001215A7" w:rsidP="001215A7">
      <w:pPr>
        <w:spacing w:after="0" w:line="240" w:lineRule="auto"/>
        <w:jc w:val="both"/>
        <w:rPr>
          <w:rFonts w:cs="Calibri"/>
          <w:sz w:val="20"/>
          <w:szCs w:val="20"/>
        </w:rPr>
      </w:pPr>
    </w:p>
    <w:p w14:paraId="609B98EF" w14:textId="77777777" w:rsidR="001215A7" w:rsidRDefault="001215A7" w:rsidP="001215A7">
      <w:pPr>
        <w:spacing w:after="0" w:line="240" w:lineRule="auto"/>
        <w:jc w:val="both"/>
        <w:rPr>
          <w:rFonts w:cs="Calibri"/>
          <w:sz w:val="20"/>
          <w:szCs w:val="20"/>
        </w:rPr>
      </w:pPr>
      <w:r>
        <w:rPr>
          <w:rFonts w:cs="Calibri"/>
          <w:sz w:val="20"/>
          <w:szCs w:val="20"/>
        </w:rPr>
        <w:t>NA PODSTAWIE OBWIESZCZENIA MINISTRA FINANSÓW, FUNDUSZY I POLITYKI REGIONALNEJ z dnia 13</w:t>
      </w:r>
    </w:p>
    <w:p w14:paraId="4C46E715" w14:textId="77777777" w:rsidR="001215A7" w:rsidRDefault="001215A7" w:rsidP="001215A7">
      <w:pPr>
        <w:spacing w:after="0" w:line="240" w:lineRule="auto"/>
        <w:jc w:val="both"/>
        <w:rPr>
          <w:rFonts w:cs="Calibri"/>
          <w:sz w:val="20"/>
          <w:szCs w:val="20"/>
        </w:rPr>
      </w:pPr>
      <w:r>
        <w:rPr>
          <w:rFonts w:cs="Calibri"/>
          <w:sz w:val="20"/>
          <w:szCs w:val="20"/>
        </w:rPr>
        <w:t>października 2021 r. w sprawie ogłoszenia listy krajów i terytoriów wskazanych w unijnym wykazie</w:t>
      </w:r>
    </w:p>
    <w:p w14:paraId="571BFDCC" w14:textId="77777777" w:rsidR="001215A7" w:rsidRDefault="001215A7" w:rsidP="001215A7">
      <w:pPr>
        <w:spacing w:after="0" w:line="240" w:lineRule="auto"/>
        <w:jc w:val="both"/>
        <w:rPr>
          <w:rFonts w:cs="Calibri"/>
          <w:sz w:val="20"/>
          <w:szCs w:val="20"/>
        </w:rPr>
      </w:pPr>
      <w:r>
        <w:rPr>
          <w:rFonts w:cs="Calibri"/>
          <w:sz w:val="20"/>
          <w:szCs w:val="20"/>
        </w:rPr>
        <w:t>jurysdykcji niechętnych współpracy do celów podatkowych przyjmowanym przez Radę Unii</w:t>
      </w:r>
    </w:p>
    <w:p w14:paraId="67E46DE6" w14:textId="77777777" w:rsidR="001215A7" w:rsidRDefault="001215A7" w:rsidP="001215A7">
      <w:pPr>
        <w:spacing w:after="0" w:line="240" w:lineRule="auto"/>
        <w:jc w:val="both"/>
        <w:rPr>
          <w:rFonts w:cs="Calibri"/>
          <w:sz w:val="20"/>
          <w:szCs w:val="20"/>
        </w:rPr>
      </w:pPr>
      <w:r>
        <w:rPr>
          <w:rFonts w:cs="Calibri"/>
          <w:sz w:val="20"/>
          <w:szCs w:val="20"/>
        </w:rPr>
        <w:t>Europejskiej, które nie zostały ujęte w wykazie krajów i terytoriów stosujących szkodliwą konkurencję</w:t>
      </w:r>
    </w:p>
    <w:p w14:paraId="4158F4E2" w14:textId="77777777" w:rsidR="001215A7" w:rsidRDefault="001215A7" w:rsidP="001215A7">
      <w:pPr>
        <w:spacing w:after="0" w:line="240" w:lineRule="auto"/>
        <w:jc w:val="both"/>
        <w:rPr>
          <w:rFonts w:cs="Calibri"/>
          <w:sz w:val="20"/>
          <w:szCs w:val="20"/>
        </w:rPr>
      </w:pPr>
      <w:r>
        <w:rPr>
          <w:rFonts w:cs="Calibri"/>
          <w:sz w:val="20"/>
          <w:szCs w:val="20"/>
        </w:rPr>
        <w:t>podatkową wydawanym na podstawie przepisów o podatku dochodowym od osób fizycznych oraz</w:t>
      </w:r>
    </w:p>
    <w:p w14:paraId="0CB76443" w14:textId="77777777" w:rsidR="001215A7" w:rsidRDefault="001215A7" w:rsidP="001215A7">
      <w:pPr>
        <w:spacing w:after="0" w:line="240" w:lineRule="auto"/>
        <w:jc w:val="both"/>
        <w:rPr>
          <w:rFonts w:cs="Calibri"/>
          <w:sz w:val="20"/>
          <w:szCs w:val="20"/>
        </w:rPr>
      </w:pPr>
      <w:r>
        <w:rPr>
          <w:rFonts w:cs="Calibri"/>
          <w:sz w:val="20"/>
          <w:szCs w:val="20"/>
        </w:rPr>
        <w:t>przepisów o podatku dochodowym od osób prawnych, oraz dnia przyjęcia tego wykazu przez Radę Unii</w:t>
      </w:r>
    </w:p>
    <w:p w14:paraId="728E0FDD" w14:textId="77777777" w:rsidR="001215A7" w:rsidRDefault="001215A7" w:rsidP="001215A7">
      <w:pPr>
        <w:spacing w:after="0" w:line="240" w:lineRule="auto"/>
        <w:jc w:val="both"/>
        <w:rPr>
          <w:rFonts w:cs="Calibri"/>
          <w:sz w:val="20"/>
          <w:szCs w:val="20"/>
        </w:rPr>
      </w:pPr>
      <w:r>
        <w:rPr>
          <w:rFonts w:cs="Calibri"/>
          <w:sz w:val="20"/>
          <w:szCs w:val="20"/>
        </w:rPr>
        <w:t>Europejskiej</w:t>
      </w:r>
    </w:p>
    <w:p w14:paraId="4F0393F6" w14:textId="77777777" w:rsidR="001215A7" w:rsidRDefault="001215A7" w:rsidP="001215A7">
      <w:pPr>
        <w:spacing w:after="0" w:line="240" w:lineRule="auto"/>
        <w:jc w:val="both"/>
        <w:rPr>
          <w:rFonts w:cs="Calibri"/>
          <w:sz w:val="20"/>
          <w:szCs w:val="20"/>
        </w:rPr>
      </w:pPr>
      <w:r>
        <w:rPr>
          <w:rFonts w:cs="Calibri"/>
          <w:sz w:val="20"/>
          <w:szCs w:val="20"/>
        </w:rPr>
        <w:t>1) Republika Fidżi,</w:t>
      </w:r>
    </w:p>
    <w:p w14:paraId="575015D0" w14:textId="77777777" w:rsidR="001215A7" w:rsidRDefault="001215A7" w:rsidP="001215A7">
      <w:pPr>
        <w:spacing w:after="0" w:line="240" w:lineRule="auto"/>
        <w:jc w:val="both"/>
        <w:rPr>
          <w:rFonts w:cs="Calibri"/>
          <w:sz w:val="20"/>
          <w:szCs w:val="20"/>
        </w:rPr>
      </w:pPr>
      <w:r>
        <w:rPr>
          <w:rFonts w:cs="Calibri"/>
          <w:sz w:val="20"/>
          <w:szCs w:val="20"/>
        </w:rPr>
        <w:t>2) Guam,</w:t>
      </w:r>
    </w:p>
    <w:p w14:paraId="3661B769" w14:textId="77777777" w:rsidR="001215A7" w:rsidRDefault="001215A7" w:rsidP="001215A7">
      <w:pPr>
        <w:spacing w:after="0" w:line="240" w:lineRule="auto"/>
        <w:jc w:val="both"/>
        <w:rPr>
          <w:rFonts w:cs="Calibri"/>
          <w:sz w:val="20"/>
          <w:szCs w:val="20"/>
        </w:rPr>
      </w:pPr>
      <w:r>
        <w:rPr>
          <w:rFonts w:cs="Calibri"/>
          <w:sz w:val="20"/>
          <w:szCs w:val="20"/>
        </w:rPr>
        <w:t>3) Republika Palau,</w:t>
      </w:r>
    </w:p>
    <w:p w14:paraId="5DC611BB" w14:textId="77777777" w:rsidR="001215A7" w:rsidRDefault="001215A7" w:rsidP="001215A7">
      <w:pPr>
        <w:spacing w:after="0" w:line="240" w:lineRule="auto"/>
        <w:jc w:val="both"/>
        <w:rPr>
          <w:rFonts w:cs="Calibri"/>
          <w:sz w:val="20"/>
          <w:szCs w:val="20"/>
        </w:rPr>
      </w:pPr>
      <w:r>
        <w:rPr>
          <w:rFonts w:cs="Calibri"/>
          <w:sz w:val="20"/>
          <w:szCs w:val="20"/>
        </w:rPr>
        <w:t>4) Republika Trynidadu i Tobago,</w:t>
      </w:r>
    </w:p>
    <w:p w14:paraId="12A323EE" w14:textId="77777777" w:rsidR="001215A7" w:rsidRDefault="001215A7" w:rsidP="001215A7">
      <w:pPr>
        <w:spacing w:after="0" w:line="240" w:lineRule="auto"/>
        <w:jc w:val="both"/>
        <w:rPr>
          <w:rFonts w:cs="Calibri"/>
          <w:sz w:val="20"/>
          <w:szCs w:val="20"/>
        </w:rPr>
      </w:pPr>
      <w:r>
        <w:rPr>
          <w:rFonts w:cs="Calibri"/>
          <w:sz w:val="20"/>
          <w:szCs w:val="20"/>
        </w:rPr>
        <w:t>5) Samoa Amerykańskie.</w:t>
      </w:r>
    </w:p>
    <w:p w14:paraId="17A611A5" w14:textId="77777777" w:rsidR="001215A7" w:rsidRDefault="001215A7" w:rsidP="001215A7">
      <w:pPr>
        <w:spacing w:after="0"/>
        <w:jc w:val="both"/>
      </w:pPr>
    </w:p>
    <w:p w14:paraId="1C95BFBB" w14:textId="77777777" w:rsidR="001215A7" w:rsidRDefault="001215A7" w:rsidP="001215A7">
      <w:pPr>
        <w:spacing w:after="0"/>
        <w:jc w:val="both"/>
      </w:pPr>
    </w:p>
    <w:p w14:paraId="096326BC" w14:textId="77777777" w:rsidR="001215A7" w:rsidRDefault="001215A7" w:rsidP="001215A7">
      <w:pPr>
        <w:spacing w:after="0"/>
        <w:jc w:val="both"/>
      </w:pPr>
    </w:p>
    <w:p w14:paraId="793791BE" w14:textId="77777777" w:rsidR="001215A7" w:rsidRDefault="001215A7" w:rsidP="001215A7">
      <w:pPr>
        <w:spacing w:after="0"/>
        <w:jc w:val="both"/>
      </w:pPr>
    </w:p>
    <w:p w14:paraId="7F2F9A67" w14:textId="77777777" w:rsidR="001215A7" w:rsidRDefault="001215A7" w:rsidP="001215A7">
      <w:pPr>
        <w:spacing w:after="0"/>
        <w:jc w:val="both"/>
      </w:pPr>
    </w:p>
    <w:p w14:paraId="13108D94" w14:textId="77777777" w:rsidR="001215A7" w:rsidRDefault="001215A7" w:rsidP="001215A7">
      <w:pPr>
        <w:spacing w:after="0"/>
        <w:jc w:val="both"/>
      </w:pPr>
    </w:p>
    <w:p w14:paraId="0A058E41" w14:textId="77777777" w:rsidR="001215A7" w:rsidRDefault="001215A7" w:rsidP="001215A7">
      <w:pPr>
        <w:spacing w:after="0"/>
        <w:jc w:val="both"/>
      </w:pPr>
    </w:p>
    <w:p w14:paraId="33D070C4" w14:textId="77777777" w:rsidR="001215A7" w:rsidRDefault="001215A7" w:rsidP="001215A7">
      <w:pPr>
        <w:spacing w:after="0"/>
        <w:jc w:val="both"/>
      </w:pPr>
    </w:p>
    <w:p w14:paraId="5E58A67F" w14:textId="77777777" w:rsidR="001215A7" w:rsidRDefault="001215A7" w:rsidP="001215A7">
      <w:pPr>
        <w:spacing w:after="0"/>
        <w:jc w:val="both"/>
      </w:pPr>
    </w:p>
    <w:p w14:paraId="2315986A" w14:textId="77777777" w:rsidR="001215A7" w:rsidRPr="00CF7410" w:rsidRDefault="001215A7" w:rsidP="00DE401A">
      <w:pPr>
        <w:spacing w:after="0"/>
        <w:jc w:val="both"/>
        <w:rPr>
          <w:rFonts w:asciiTheme="minorHAnsi" w:hAnsiTheme="minorHAnsi" w:cstheme="minorHAnsi"/>
          <w:sz w:val="24"/>
          <w:szCs w:val="24"/>
        </w:rPr>
      </w:pPr>
    </w:p>
    <w:p w14:paraId="201B4860" w14:textId="7CA8B3FD" w:rsidR="00D5535A" w:rsidRPr="00CF7410" w:rsidRDefault="00D5535A" w:rsidP="00D5535A">
      <w:pPr>
        <w:pStyle w:val="Nagwek2"/>
        <w:ind w:left="6372"/>
        <w:rPr>
          <w:rFonts w:asciiTheme="minorHAnsi" w:hAnsiTheme="minorHAnsi" w:cstheme="minorHAnsi"/>
          <w:i/>
          <w:sz w:val="24"/>
          <w:szCs w:val="24"/>
        </w:rPr>
      </w:pPr>
      <w:bookmarkStart w:id="30" w:name="_Hlk136515636"/>
      <w:r w:rsidRPr="00CF7410">
        <w:rPr>
          <w:rFonts w:asciiTheme="minorHAnsi" w:hAnsiTheme="minorHAnsi" w:cstheme="minorHAnsi"/>
          <w:i/>
          <w:sz w:val="24"/>
          <w:szCs w:val="24"/>
        </w:rPr>
        <w:lastRenderedPageBreak/>
        <w:t>PROJEKT   UMOWY</w:t>
      </w:r>
    </w:p>
    <w:p w14:paraId="51B442FF" w14:textId="77777777" w:rsidR="00D5535A" w:rsidRPr="00CF7410" w:rsidRDefault="00D5535A" w:rsidP="00D5535A">
      <w:pPr>
        <w:spacing w:after="0"/>
        <w:jc w:val="both"/>
        <w:rPr>
          <w:rFonts w:asciiTheme="minorHAnsi" w:hAnsiTheme="minorHAnsi" w:cstheme="minorHAnsi"/>
          <w:b/>
          <w:sz w:val="24"/>
          <w:szCs w:val="24"/>
          <w:lang w:eastAsia="pl-PL"/>
        </w:rPr>
      </w:pPr>
    </w:p>
    <w:p w14:paraId="0B7B0C5A" w14:textId="77777777" w:rsidR="00D5535A" w:rsidRPr="00CF7410" w:rsidRDefault="00D5535A" w:rsidP="00D5535A">
      <w:p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zawarta w  dniu ............................w Koszalinie, pomiędzy</w:t>
      </w:r>
    </w:p>
    <w:p w14:paraId="0A9598C3" w14:textId="46AF5A06" w:rsidR="00D5535A" w:rsidRPr="00CF7410" w:rsidRDefault="00D5535A" w:rsidP="00D5535A">
      <w:pPr>
        <w:autoSpaceDE w:val="0"/>
        <w:autoSpaceDN w:val="0"/>
        <w:adjustRightInd w:val="0"/>
        <w:spacing w:after="0" w:line="240" w:lineRule="auto"/>
        <w:jc w:val="both"/>
        <w:rPr>
          <w:rFonts w:asciiTheme="minorHAnsi" w:hAnsiTheme="minorHAnsi" w:cstheme="minorHAnsi"/>
          <w:color w:val="000000"/>
          <w:sz w:val="24"/>
          <w:szCs w:val="24"/>
        </w:rPr>
      </w:pPr>
      <w:r w:rsidRPr="00CF7410">
        <w:rPr>
          <w:rFonts w:asciiTheme="minorHAnsi" w:hAnsiTheme="minorHAnsi" w:cstheme="minorHAnsi"/>
          <w:bCs/>
          <w:sz w:val="24"/>
          <w:szCs w:val="24"/>
        </w:rPr>
        <w:t xml:space="preserve">Miejskimi Wodociągami i Kanalizacją w Koszalinie Spółką z o.o. z siedzibą w Koszalinie </w:t>
      </w:r>
      <w:r w:rsidR="00F42C6F">
        <w:rPr>
          <w:rFonts w:asciiTheme="minorHAnsi" w:hAnsiTheme="minorHAnsi" w:cstheme="minorHAnsi"/>
          <w:bCs/>
          <w:sz w:val="24"/>
          <w:szCs w:val="24"/>
        </w:rPr>
        <w:br/>
      </w:r>
      <w:r w:rsidRPr="00CF7410">
        <w:rPr>
          <w:rFonts w:asciiTheme="minorHAnsi" w:hAnsiTheme="minorHAnsi" w:cstheme="minorHAnsi"/>
          <w:bCs/>
          <w:sz w:val="24"/>
          <w:szCs w:val="24"/>
        </w:rPr>
        <w:t xml:space="preserve">przy ul. Wojska Polskiego 14 wpisaną do Rejestru Przedsiębiorców Krajowego Rejestru Sądowego pod numerem KRS 0000031299, akta rejestrowe przechowywane są w Sądzie Rejonowym </w:t>
      </w:r>
      <w:r w:rsidR="00F42C6F">
        <w:rPr>
          <w:rFonts w:asciiTheme="minorHAnsi" w:hAnsiTheme="minorHAnsi" w:cstheme="minorHAnsi"/>
          <w:bCs/>
          <w:sz w:val="24"/>
          <w:szCs w:val="24"/>
        </w:rPr>
        <w:br/>
      </w:r>
      <w:r w:rsidRPr="00CF7410">
        <w:rPr>
          <w:rFonts w:asciiTheme="minorHAnsi" w:hAnsiTheme="minorHAnsi" w:cstheme="minorHAnsi"/>
          <w:bCs/>
          <w:sz w:val="24"/>
          <w:szCs w:val="24"/>
        </w:rPr>
        <w:t>w Koszalinie IX Wydział Krajowego Rejestru Sądowego, NIP 669-050-14-95, REGON 330032800, wysokość Kapitału Zakładowego 182.611.500,00zł, zwaną dalej „Zamawiającym” reprezentowaną przez:</w:t>
      </w:r>
    </w:p>
    <w:p w14:paraId="28122FEE" w14:textId="77777777" w:rsidR="00D5535A" w:rsidRPr="00CF7410" w:rsidRDefault="00D5535A" w:rsidP="00D5535A">
      <w:pPr>
        <w:numPr>
          <w:ilvl w:val="0"/>
          <w:numId w:val="3"/>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 ..................................................</w:t>
      </w:r>
    </w:p>
    <w:p w14:paraId="5CC5950D" w14:textId="77777777" w:rsidR="00D5535A" w:rsidRPr="00CF7410" w:rsidRDefault="00D5535A" w:rsidP="00D5535A">
      <w:pPr>
        <w:numPr>
          <w:ilvl w:val="0"/>
          <w:numId w:val="3"/>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 ..................................................</w:t>
      </w:r>
    </w:p>
    <w:p w14:paraId="22F3FA87" w14:textId="77777777" w:rsidR="00D5535A" w:rsidRPr="00CF7410" w:rsidRDefault="00D5535A" w:rsidP="00D5535A">
      <w:pPr>
        <w:pStyle w:val="Tekstpodstawowy2"/>
        <w:rPr>
          <w:rFonts w:asciiTheme="minorHAnsi" w:hAnsiTheme="minorHAnsi" w:cstheme="minorHAnsi"/>
          <w:b w:val="0"/>
          <w:sz w:val="24"/>
          <w:szCs w:val="24"/>
        </w:rPr>
      </w:pPr>
      <w:r w:rsidRPr="00CF7410">
        <w:rPr>
          <w:rFonts w:asciiTheme="minorHAnsi" w:hAnsiTheme="minorHAnsi" w:cstheme="minorHAnsi"/>
          <w:b w:val="0"/>
          <w:sz w:val="24"/>
          <w:szCs w:val="24"/>
        </w:rPr>
        <w:t>a,</w:t>
      </w:r>
    </w:p>
    <w:p w14:paraId="04DEC89D" w14:textId="354D7CE9" w:rsidR="00D5535A" w:rsidRPr="00CF7410" w:rsidRDefault="00D5535A" w:rsidP="00D5535A">
      <w:pPr>
        <w:pStyle w:val="Tekstpodstawowy2"/>
        <w:rPr>
          <w:rFonts w:asciiTheme="minorHAnsi" w:hAnsiTheme="minorHAnsi" w:cstheme="minorHAnsi"/>
          <w:b w:val="0"/>
          <w:sz w:val="24"/>
          <w:szCs w:val="24"/>
        </w:rPr>
      </w:pPr>
      <w:r w:rsidRPr="00CF7410">
        <w:rPr>
          <w:rFonts w:asciiTheme="minorHAnsi" w:hAnsiTheme="minorHAnsi" w:cstheme="minorHAnsi"/>
          <w:b w:val="0"/>
          <w:sz w:val="24"/>
          <w:szCs w:val="24"/>
        </w:rPr>
        <w:t>...................................................................................................................................................................................................................... zwanym dalej „Wykonawcą” reprezentowana przez:</w:t>
      </w:r>
    </w:p>
    <w:p w14:paraId="71C2F205" w14:textId="77777777" w:rsidR="00D5535A" w:rsidRPr="00CF7410" w:rsidRDefault="00D5535A" w:rsidP="00D5535A">
      <w:pPr>
        <w:pStyle w:val="Akapitzlist"/>
        <w:numPr>
          <w:ilvl w:val="0"/>
          <w:numId w:val="36"/>
        </w:numPr>
        <w:jc w:val="both"/>
        <w:rPr>
          <w:rFonts w:asciiTheme="minorHAnsi" w:hAnsiTheme="minorHAnsi" w:cstheme="minorHAnsi"/>
        </w:rPr>
      </w:pPr>
      <w:r w:rsidRPr="00CF7410">
        <w:rPr>
          <w:rFonts w:asciiTheme="minorHAnsi" w:hAnsiTheme="minorHAnsi" w:cstheme="minorHAnsi"/>
        </w:rPr>
        <w:t>............................................. - ..................................................</w:t>
      </w:r>
    </w:p>
    <w:p w14:paraId="5ECB927D" w14:textId="77777777" w:rsidR="00D5535A" w:rsidRPr="00CF7410" w:rsidRDefault="00D5535A" w:rsidP="00D5535A">
      <w:pPr>
        <w:numPr>
          <w:ilvl w:val="0"/>
          <w:numId w:val="36"/>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 ..................................................</w:t>
      </w:r>
    </w:p>
    <w:p w14:paraId="42BFBC2C" w14:textId="77777777" w:rsidR="00D5535A" w:rsidRPr="00CF7410" w:rsidRDefault="00D5535A" w:rsidP="00D5535A">
      <w:pPr>
        <w:spacing w:after="0" w:line="240" w:lineRule="auto"/>
        <w:ind w:left="720"/>
        <w:jc w:val="both"/>
        <w:rPr>
          <w:rFonts w:asciiTheme="minorHAnsi" w:hAnsiTheme="minorHAnsi" w:cstheme="minorHAnsi"/>
          <w:sz w:val="24"/>
          <w:szCs w:val="24"/>
        </w:rPr>
      </w:pPr>
    </w:p>
    <w:p w14:paraId="50A2BA00" w14:textId="77777777" w:rsidR="00D5535A" w:rsidRPr="00CF7410" w:rsidRDefault="00D5535A" w:rsidP="00D5535A">
      <w:pPr>
        <w:spacing w:after="0"/>
        <w:jc w:val="both"/>
        <w:rPr>
          <w:rFonts w:asciiTheme="minorHAnsi" w:hAnsiTheme="minorHAnsi" w:cstheme="minorHAnsi"/>
          <w:sz w:val="24"/>
          <w:szCs w:val="24"/>
        </w:rPr>
      </w:pPr>
      <w:r w:rsidRPr="00CF7410">
        <w:rPr>
          <w:rFonts w:asciiTheme="minorHAnsi" w:hAnsiTheme="minorHAnsi" w:cstheme="minorHAnsi"/>
          <w:sz w:val="24"/>
          <w:szCs w:val="24"/>
        </w:rPr>
        <w:t>na:</w:t>
      </w:r>
    </w:p>
    <w:p w14:paraId="0DC67FEC" w14:textId="12778177" w:rsidR="00D5535A" w:rsidRPr="00CF7410" w:rsidRDefault="005143F7" w:rsidP="005143F7">
      <w:pPr>
        <w:spacing w:after="0" w:line="240" w:lineRule="auto"/>
        <w:jc w:val="center"/>
        <w:rPr>
          <w:rFonts w:asciiTheme="minorHAnsi" w:hAnsiTheme="minorHAnsi" w:cstheme="minorHAnsi"/>
          <w:sz w:val="24"/>
          <w:szCs w:val="24"/>
        </w:rPr>
      </w:pPr>
      <w:r w:rsidRPr="00CF7410">
        <w:rPr>
          <w:rFonts w:asciiTheme="minorHAnsi" w:hAnsiTheme="minorHAnsi" w:cstheme="minorHAnsi"/>
          <w:b/>
          <w:sz w:val="24"/>
          <w:szCs w:val="24"/>
        </w:rPr>
        <w:t>Przebudow</w:t>
      </w:r>
      <w:r>
        <w:rPr>
          <w:rFonts w:asciiTheme="minorHAnsi" w:hAnsiTheme="minorHAnsi" w:cstheme="minorHAnsi"/>
          <w:b/>
          <w:sz w:val="24"/>
          <w:szCs w:val="24"/>
        </w:rPr>
        <w:t>ę</w:t>
      </w:r>
      <w:r w:rsidRPr="00CF7410">
        <w:rPr>
          <w:rFonts w:asciiTheme="minorHAnsi" w:hAnsiTheme="minorHAnsi" w:cstheme="minorHAnsi"/>
          <w:b/>
          <w:sz w:val="24"/>
          <w:szCs w:val="24"/>
        </w:rPr>
        <w:t xml:space="preserve"> budynku biurowego przy ul. Wojska Polskiego 14 w Koszalinie</w:t>
      </w:r>
    </w:p>
    <w:p w14:paraId="1326461F" w14:textId="77777777" w:rsidR="00D5535A" w:rsidRPr="00CF7410" w:rsidRDefault="00D5535A" w:rsidP="00D5535A">
      <w:pPr>
        <w:spacing w:after="0" w:line="240" w:lineRule="auto"/>
        <w:jc w:val="both"/>
        <w:rPr>
          <w:rFonts w:asciiTheme="minorHAnsi" w:hAnsiTheme="minorHAnsi" w:cstheme="minorHAnsi"/>
          <w:sz w:val="24"/>
          <w:szCs w:val="24"/>
        </w:rPr>
      </w:pPr>
    </w:p>
    <w:p w14:paraId="09664525" w14:textId="5648726B" w:rsidR="00D5535A" w:rsidRPr="001345D0" w:rsidRDefault="00D5535A" w:rsidP="00F42C6F">
      <w:pPr>
        <w:spacing w:after="0"/>
        <w:jc w:val="both"/>
        <w:rPr>
          <w:rFonts w:asciiTheme="minorHAnsi" w:hAnsiTheme="minorHAnsi" w:cstheme="minorHAnsi"/>
          <w:color w:val="000000"/>
          <w:sz w:val="24"/>
          <w:szCs w:val="24"/>
        </w:rPr>
      </w:pPr>
      <w:r w:rsidRPr="001345D0">
        <w:rPr>
          <w:rFonts w:asciiTheme="minorHAnsi" w:hAnsiTheme="minorHAnsi" w:cstheme="minorHAnsi"/>
          <w:color w:val="000000"/>
          <w:sz w:val="24"/>
          <w:szCs w:val="24"/>
        </w:rPr>
        <w:t>w wyniku postępowania o udzielenie zamówienia sektorowego</w:t>
      </w:r>
      <w:r w:rsidRPr="00CF7410">
        <w:rPr>
          <w:rFonts w:asciiTheme="minorHAnsi" w:hAnsiTheme="minorHAnsi" w:cstheme="minorHAnsi"/>
          <w:color w:val="000000"/>
          <w:sz w:val="24"/>
          <w:szCs w:val="24"/>
        </w:rPr>
        <w:t xml:space="preserve"> w trybie przetargu nieograniczonego, na podstawie oferty złożonej przez Wykonawcę, wybranej jako najkorzystniejszą, przy zastosowanym kryterium cenowym</w:t>
      </w:r>
      <w:r w:rsidR="00B04551">
        <w:rPr>
          <w:rFonts w:asciiTheme="minorHAnsi" w:hAnsiTheme="minorHAnsi" w:cstheme="minorHAnsi"/>
          <w:color w:val="000000"/>
          <w:sz w:val="24"/>
          <w:szCs w:val="24"/>
        </w:rPr>
        <w:t xml:space="preserve"> </w:t>
      </w:r>
      <w:r w:rsidR="00B04551" w:rsidRPr="001345D0">
        <w:rPr>
          <w:rFonts w:asciiTheme="minorHAnsi" w:hAnsiTheme="minorHAnsi" w:cstheme="minorHAnsi"/>
          <w:color w:val="000000"/>
          <w:sz w:val="24"/>
          <w:szCs w:val="24"/>
        </w:rPr>
        <w:t>bez stosowania przepisów ustawy z dnia 11 września 2019 r. Prawo zamówień publicznych (Dz. U. z 2022 r., poz. 1710 wraz ze zm.)</w:t>
      </w:r>
    </w:p>
    <w:p w14:paraId="3377511E" w14:textId="77777777" w:rsidR="00D5535A" w:rsidRPr="00CF7410" w:rsidRDefault="00D5535A" w:rsidP="00D5535A">
      <w:pPr>
        <w:spacing w:after="0"/>
        <w:jc w:val="center"/>
        <w:rPr>
          <w:rFonts w:asciiTheme="minorHAnsi" w:hAnsiTheme="minorHAnsi" w:cstheme="minorHAnsi"/>
          <w:b/>
          <w:sz w:val="24"/>
          <w:szCs w:val="24"/>
        </w:rPr>
      </w:pPr>
      <w:r w:rsidRPr="00CF7410">
        <w:rPr>
          <w:rFonts w:asciiTheme="minorHAnsi" w:hAnsiTheme="minorHAnsi" w:cstheme="minorHAnsi"/>
          <w:b/>
          <w:sz w:val="24"/>
          <w:szCs w:val="24"/>
        </w:rPr>
        <w:t>§ 1</w:t>
      </w:r>
    </w:p>
    <w:p w14:paraId="316A9D15" w14:textId="120B59C1" w:rsidR="00D5535A" w:rsidRDefault="00D5535A" w:rsidP="00F42C6F">
      <w:pPr>
        <w:numPr>
          <w:ilvl w:val="0"/>
          <w:numId w:val="39"/>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Wykonawca zobowiązuje się do wykonania robót budowlanych</w:t>
      </w:r>
      <w:r w:rsidR="00A0353B">
        <w:rPr>
          <w:rFonts w:asciiTheme="minorHAnsi" w:hAnsiTheme="minorHAnsi" w:cstheme="minorHAnsi"/>
          <w:sz w:val="24"/>
          <w:szCs w:val="24"/>
        </w:rPr>
        <w:t xml:space="preserve"> polegających </w:t>
      </w:r>
      <w:r w:rsidR="00F42C6F">
        <w:rPr>
          <w:rFonts w:asciiTheme="minorHAnsi" w:hAnsiTheme="minorHAnsi" w:cstheme="minorHAnsi"/>
          <w:sz w:val="24"/>
          <w:szCs w:val="24"/>
        </w:rPr>
        <w:br/>
      </w:r>
      <w:r w:rsidR="00A0353B">
        <w:rPr>
          <w:rFonts w:asciiTheme="minorHAnsi" w:hAnsiTheme="minorHAnsi" w:cstheme="minorHAnsi"/>
          <w:sz w:val="24"/>
          <w:szCs w:val="24"/>
        </w:rPr>
        <w:t xml:space="preserve">na przebudowie </w:t>
      </w:r>
      <w:r w:rsidR="00A0353B" w:rsidRPr="00A0353B">
        <w:rPr>
          <w:rFonts w:asciiTheme="minorHAnsi" w:hAnsiTheme="minorHAnsi" w:cstheme="minorHAnsi"/>
          <w:sz w:val="24"/>
          <w:szCs w:val="24"/>
        </w:rPr>
        <w:t>budynku biurowego przy ul. Wojska Polskiego 14 w Koszalinie</w:t>
      </w:r>
      <w:r w:rsidR="00A0353B">
        <w:rPr>
          <w:rFonts w:asciiTheme="minorHAnsi" w:hAnsiTheme="minorHAnsi" w:cstheme="minorHAnsi"/>
          <w:sz w:val="24"/>
          <w:szCs w:val="24"/>
        </w:rPr>
        <w:t xml:space="preserve">, w tym </w:t>
      </w:r>
      <w:r w:rsidR="00F42C6F">
        <w:rPr>
          <w:rFonts w:asciiTheme="minorHAnsi" w:hAnsiTheme="minorHAnsi" w:cstheme="minorHAnsi"/>
          <w:sz w:val="24"/>
          <w:szCs w:val="24"/>
        </w:rPr>
        <w:br/>
      </w:r>
      <w:r w:rsidR="00A0353B">
        <w:rPr>
          <w:rFonts w:asciiTheme="minorHAnsi" w:hAnsiTheme="minorHAnsi" w:cstheme="minorHAnsi"/>
          <w:sz w:val="24"/>
          <w:szCs w:val="24"/>
        </w:rPr>
        <w:t>na wykonaniu:</w:t>
      </w:r>
    </w:p>
    <w:p w14:paraId="03303F34" w14:textId="345A43F2" w:rsidR="00A0353B" w:rsidRPr="00CF7410" w:rsidRDefault="00A0353B" w:rsidP="00F42C6F">
      <w:pPr>
        <w:pStyle w:val="Akapitzlist"/>
        <w:numPr>
          <w:ilvl w:val="0"/>
          <w:numId w:val="46"/>
        </w:numPr>
        <w:jc w:val="both"/>
        <w:rPr>
          <w:rFonts w:asciiTheme="minorHAnsi" w:hAnsiTheme="minorHAnsi" w:cstheme="minorHAnsi"/>
        </w:rPr>
      </w:pPr>
      <w:r w:rsidRPr="00CF7410">
        <w:rPr>
          <w:rFonts w:asciiTheme="minorHAnsi" w:hAnsiTheme="minorHAnsi" w:cstheme="minorHAnsi"/>
        </w:rPr>
        <w:t>prac rozbiórkow</w:t>
      </w:r>
      <w:r>
        <w:rPr>
          <w:rFonts w:asciiTheme="minorHAnsi" w:hAnsiTheme="minorHAnsi" w:cstheme="minorHAnsi"/>
        </w:rPr>
        <w:t>ych</w:t>
      </w:r>
      <w:r w:rsidRPr="00CF7410">
        <w:rPr>
          <w:rFonts w:asciiTheme="minorHAnsi" w:hAnsiTheme="minorHAnsi" w:cstheme="minorHAnsi"/>
        </w:rPr>
        <w:t xml:space="preserve"> </w:t>
      </w:r>
      <w:r w:rsidR="00DF4A65">
        <w:rPr>
          <w:rFonts w:asciiTheme="minorHAnsi" w:hAnsiTheme="minorHAnsi" w:cstheme="minorHAnsi"/>
        </w:rPr>
        <w:t>w szczególności</w:t>
      </w:r>
      <w:r w:rsidRPr="00CF7410">
        <w:rPr>
          <w:rFonts w:asciiTheme="minorHAnsi" w:hAnsiTheme="minorHAnsi" w:cstheme="minorHAnsi"/>
        </w:rPr>
        <w:t xml:space="preserve">: wyburzenie ścianek działowych, poszerzenie otworów drzwiowych w ścianach nośnych, rozbiórka istniejących schodów wewnętrznych, rozbiórka istniejących posadzek, rozbiórka sufitów podwieszanych, wymiana stolarki wejściowej/ wejścia główne/ likwidacja drzwi zewnętrznych </w:t>
      </w:r>
      <w:r w:rsidR="001345D0">
        <w:rPr>
          <w:rFonts w:asciiTheme="minorHAnsi" w:hAnsiTheme="minorHAnsi" w:cstheme="minorHAnsi"/>
        </w:rPr>
        <w:br/>
      </w:r>
      <w:r w:rsidRPr="00CF7410">
        <w:rPr>
          <w:rFonts w:asciiTheme="minorHAnsi" w:hAnsiTheme="minorHAnsi" w:cstheme="minorHAnsi"/>
        </w:rPr>
        <w:t>od dziedzińca, demontaż stolarki wewnętrznej,</w:t>
      </w:r>
    </w:p>
    <w:p w14:paraId="6CF55467" w14:textId="0A48A241" w:rsidR="00A0353B" w:rsidRPr="00CF7410" w:rsidRDefault="00A0353B" w:rsidP="00F42C6F">
      <w:pPr>
        <w:pStyle w:val="Akapitzlist"/>
        <w:numPr>
          <w:ilvl w:val="1"/>
          <w:numId w:val="46"/>
        </w:numPr>
        <w:jc w:val="both"/>
        <w:rPr>
          <w:rFonts w:asciiTheme="minorHAnsi" w:hAnsiTheme="minorHAnsi" w:cstheme="minorHAnsi"/>
        </w:rPr>
      </w:pPr>
      <w:r w:rsidRPr="00CF7410">
        <w:rPr>
          <w:rFonts w:asciiTheme="minorHAnsi" w:hAnsiTheme="minorHAnsi" w:cstheme="minorHAnsi"/>
        </w:rPr>
        <w:t xml:space="preserve">demontaż parapetów, demontaż grzejników ściennych i </w:t>
      </w:r>
      <w:proofErr w:type="spellStart"/>
      <w:r w:rsidRPr="00CF7410">
        <w:rPr>
          <w:rFonts w:asciiTheme="minorHAnsi" w:hAnsiTheme="minorHAnsi" w:cstheme="minorHAnsi"/>
        </w:rPr>
        <w:t>rurażu</w:t>
      </w:r>
      <w:proofErr w:type="spellEnd"/>
      <w:r w:rsidRPr="00CF7410">
        <w:rPr>
          <w:rFonts w:asciiTheme="minorHAnsi" w:hAnsiTheme="minorHAnsi" w:cstheme="minorHAnsi"/>
        </w:rPr>
        <w:t xml:space="preserve"> , demontaż kratek wentylacyjnych, demontaż urządzeń sanitarnych, demontaż kurtyny powietrznej, demontaż instalacji elektrycznej i teletechnicznej – zgodnie </w:t>
      </w:r>
      <w:r w:rsidR="001345D0">
        <w:rPr>
          <w:rFonts w:asciiTheme="minorHAnsi" w:hAnsiTheme="minorHAnsi" w:cstheme="minorHAnsi"/>
        </w:rPr>
        <w:br/>
      </w:r>
      <w:r w:rsidRPr="00CF7410">
        <w:rPr>
          <w:rFonts w:asciiTheme="minorHAnsi" w:hAnsiTheme="minorHAnsi" w:cstheme="minorHAnsi"/>
        </w:rPr>
        <w:t>z projektem elektrycznym.</w:t>
      </w:r>
    </w:p>
    <w:p w14:paraId="1AB3DB33" w14:textId="71E295B8" w:rsidR="00A0353B" w:rsidRPr="00CF7410" w:rsidRDefault="00A0353B" w:rsidP="00F42C6F">
      <w:pPr>
        <w:pStyle w:val="Akapitzlist"/>
        <w:numPr>
          <w:ilvl w:val="0"/>
          <w:numId w:val="46"/>
        </w:numPr>
        <w:jc w:val="both"/>
        <w:rPr>
          <w:rFonts w:asciiTheme="minorHAnsi" w:hAnsiTheme="minorHAnsi" w:cstheme="minorHAnsi"/>
        </w:rPr>
      </w:pPr>
      <w:r w:rsidRPr="00CF7410">
        <w:rPr>
          <w:rFonts w:asciiTheme="minorHAnsi" w:hAnsiTheme="minorHAnsi" w:cstheme="minorHAnsi"/>
        </w:rPr>
        <w:t>przegród zewnętrznych przy wejści</w:t>
      </w:r>
      <w:r w:rsidR="00B04551">
        <w:rPr>
          <w:rFonts w:asciiTheme="minorHAnsi" w:hAnsiTheme="minorHAnsi" w:cstheme="minorHAnsi"/>
        </w:rPr>
        <w:t>u</w:t>
      </w:r>
      <w:r w:rsidRPr="00CF7410">
        <w:rPr>
          <w:rFonts w:asciiTheme="minorHAnsi" w:hAnsiTheme="minorHAnsi" w:cstheme="minorHAnsi"/>
        </w:rPr>
        <w:t xml:space="preserve"> głównym i elementów konstrukcyjnych</w:t>
      </w:r>
      <w:r>
        <w:rPr>
          <w:rFonts w:asciiTheme="minorHAnsi" w:hAnsiTheme="minorHAnsi" w:cstheme="minorHAnsi"/>
        </w:rPr>
        <w:br/>
        <w:t>(Zamawiający dysponuje pozwoleniem na przebudowę</w:t>
      </w:r>
      <w:r w:rsidRPr="00CF7410">
        <w:rPr>
          <w:rFonts w:asciiTheme="minorHAnsi" w:hAnsiTheme="minorHAnsi" w:cstheme="minorHAnsi"/>
        </w:rPr>
        <w:t xml:space="preserve"> </w:t>
      </w:r>
      <w:r>
        <w:rPr>
          <w:rFonts w:asciiTheme="minorHAnsi" w:hAnsiTheme="minorHAnsi" w:cstheme="minorHAnsi"/>
        </w:rPr>
        <w:t>przegród zewnętrznych),</w:t>
      </w:r>
    </w:p>
    <w:p w14:paraId="00ECED9A" w14:textId="4A684A78" w:rsidR="00A0353B" w:rsidRPr="00CF7410" w:rsidRDefault="00A0353B" w:rsidP="00F42C6F">
      <w:pPr>
        <w:pStyle w:val="Akapitzlist"/>
        <w:numPr>
          <w:ilvl w:val="0"/>
          <w:numId w:val="46"/>
        </w:numPr>
        <w:jc w:val="both"/>
        <w:rPr>
          <w:rFonts w:asciiTheme="minorHAnsi" w:hAnsiTheme="minorHAnsi" w:cstheme="minorHAnsi"/>
        </w:rPr>
      </w:pPr>
      <w:r w:rsidRPr="00CF7410">
        <w:rPr>
          <w:rFonts w:asciiTheme="minorHAnsi" w:hAnsiTheme="minorHAnsi" w:cstheme="minorHAnsi"/>
        </w:rPr>
        <w:t>schod</w:t>
      </w:r>
      <w:r>
        <w:rPr>
          <w:rFonts w:asciiTheme="minorHAnsi" w:hAnsiTheme="minorHAnsi" w:cstheme="minorHAnsi"/>
        </w:rPr>
        <w:t>ów</w:t>
      </w:r>
      <w:r w:rsidRPr="00CF7410">
        <w:rPr>
          <w:rFonts w:asciiTheme="minorHAnsi" w:hAnsiTheme="minorHAnsi" w:cstheme="minorHAnsi"/>
        </w:rPr>
        <w:t xml:space="preserve"> wewnętrzn</w:t>
      </w:r>
      <w:r>
        <w:rPr>
          <w:rFonts w:asciiTheme="minorHAnsi" w:hAnsiTheme="minorHAnsi" w:cstheme="minorHAnsi"/>
        </w:rPr>
        <w:t>ych</w:t>
      </w:r>
      <w:r w:rsidRPr="00CF7410">
        <w:rPr>
          <w:rFonts w:asciiTheme="minorHAnsi" w:hAnsiTheme="minorHAnsi" w:cstheme="minorHAnsi"/>
        </w:rPr>
        <w:t xml:space="preserve"> w tym fundament pod nowy bieg schodowy – żelbetowy, wylewany. Płyta spoczynkowa- żelbetowa, bieg schodowy -żelbetowy, wylewany - zgodny z projektem konstrukcji,</w:t>
      </w:r>
    </w:p>
    <w:p w14:paraId="1C63D7A8" w14:textId="1F85422D" w:rsidR="00A0353B" w:rsidRPr="00CF7410" w:rsidRDefault="00A0353B" w:rsidP="001215A7">
      <w:pPr>
        <w:pStyle w:val="Akapitzlist"/>
        <w:numPr>
          <w:ilvl w:val="0"/>
          <w:numId w:val="46"/>
        </w:numPr>
        <w:jc w:val="both"/>
        <w:rPr>
          <w:rFonts w:asciiTheme="minorHAnsi" w:hAnsiTheme="minorHAnsi" w:cstheme="minorHAnsi"/>
        </w:rPr>
      </w:pPr>
      <w:r w:rsidRPr="00CF7410">
        <w:rPr>
          <w:rFonts w:asciiTheme="minorHAnsi" w:hAnsiTheme="minorHAnsi" w:cstheme="minorHAnsi"/>
        </w:rPr>
        <w:t xml:space="preserve">nadproża z belek stalowych w kilku poszerzonych otworach drzwiowych - zgodnie </w:t>
      </w:r>
      <w:r w:rsidR="001345D0">
        <w:rPr>
          <w:rFonts w:asciiTheme="minorHAnsi" w:hAnsiTheme="minorHAnsi" w:cstheme="minorHAnsi"/>
        </w:rPr>
        <w:br/>
      </w:r>
      <w:r w:rsidRPr="00CF7410">
        <w:rPr>
          <w:rFonts w:asciiTheme="minorHAnsi" w:hAnsiTheme="minorHAnsi" w:cstheme="minorHAnsi"/>
        </w:rPr>
        <w:t>z projektem</w:t>
      </w:r>
      <w:r w:rsidR="007A7123" w:rsidRPr="007A7123">
        <w:rPr>
          <w:rFonts w:asciiTheme="minorHAnsi" w:hAnsiTheme="minorHAnsi" w:cstheme="minorHAnsi"/>
        </w:rPr>
        <w:t xml:space="preserve"> </w:t>
      </w:r>
      <w:r w:rsidRPr="00CF7410">
        <w:rPr>
          <w:rFonts w:asciiTheme="minorHAnsi" w:hAnsiTheme="minorHAnsi" w:cstheme="minorHAnsi"/>
        </w:rPr>
        <w:t>konstrukcji,</w:t>
      </w:r>
    </w:p>
    <w:p w14:paraId="3D55100A" w14:textId="65775412" w:rsidR="00A0353B" w:rsidRPr="00CF7410" w:rsidRDefault="00A0353B" w:rsidP="001215A7">
      <w:pPr>
        <w:pStyle w:val="Akapitzlist"/>
        <w:numPr>
          <w:ilvl w:val="0"/>
          <w:numId w:val="46"/>
        </w:numPr>
        <w:jc w:val="both"/>
        <w:rPr>
          <w:rFonts w:asciiTheme="minorHAnsi" w:hAnsiTheme="minorHAnsi" w:cstheme="minorHAnsi"/>
        </w:rPr>
      </w:pPr>
      <w:r w:rsidRPr="00CF7410">
        <w:rPr>
          <w:rFonts w:asciiTheme="minorHAnsi" w:hAnsiTheme="minorHAnsi" w:cstheme="minorHAnsi"/>
        </w:rPr>
        <w:lastRenderedPageBreak/>
        <w:t>now</w:t>
      </w:r>
      <w:r>
        <w:rPr>
          <w:rFonts w:asciiTheme="minorHAnsi" w:hAnsiTheme="minorHAnsi" w:cstheme="minorHAnsi"/>
        </w:rPr>
        <w:t>ych</w:t>
      </w:r>
      <w:r w:rsidRPr="00CF7410">
        <w:rPr>
          <w:rFonts w:asciiTheme="minorHAnsi" w:hAnsiTheme="minorHAnsi" w:cstheme="minorHAnsi"/>
        </w:rPr>
        <w:t xml:space="preserve"> ścian</w:t>
      </w:r>
      <w:r w:rsidR="003376FA">
        <w:rPr>
          <w:rFonts w:asciiTheme="minorHAnsi" w:hAnsiTheme="minorHAnsi" w:cstheme="minorHAnsi"/>
        </w:rPr>
        <w:t>ek</w:t>
      </w:r>
      <w:r w:rsidRPr="00CF7410">
        <w:rPr>
          <w:rFonts w:asciiTheme="minorHAnsi" w:hAnsiTheme="minorHAnsi" w:cstheme="minorHAnsi"/>
        </w:rPr>
        <w:t xml:space="preserve"> działow</w:t>
      </w:r>
      <w:r w:rsidR="003376FA">
        <w:rPr>
          <w:rFonts w:asciiTheme="minorHAnsi" w:hAnsiTheme="minorHAnsi" w:cstheme="minorHAnsi"/>
        </w:rPr>
        <w:t>ych</w:t>
      </w:r>
      <w:r w:rsidRPr="00CF7410">
        <w:rPr>
          <w:rFonts w:asciiTheme="minorHAnsi" w:hAnsiTheme="minorHAnsi" w:cstheme="minorHAnsi"/>
        </w:rPr>
        <w:t xml:space="preserve"> wg dokumentacji projektowej,</w:t>
      </w:r>
    </w:p>
    <w:p w14:paraId="035523F8" w14:textId="0B3FF293" w:rsidR="00A0353B" w:rsidRPr="001345D0" w:rsidRDefault="00A0353B" w:rsidP="001215A7">
      <w:pPr>
        <w:pStyle w:val="Akapitzlist"/>
        <w:numPr>
          <w:ilvl w:val="0"/>
          <w:numId w:val="46"/>
        </w:numPr>
        <w:jc w:val="both"/>
        <w:rPr>
          <w:rFonts w:asciiTheme="minorHAnsi" w:hAnsiTheme="minorHAnsi" w:cstheme="minorHAnsi"/>
        </w:rPr>
      </w:pPr>
      <w:r w:rsidRPr="001345D0">
        <w:rPr>
          <w:rFonts w:asciiTheme="minorHAnsi" w:hAnsiTheme="minorHAnsi" w:cstheme="minorHAnsi"/>
        </w:rPr>
        <w:t>wymian</w:t>
      </w:r>
      <w:r w:rsidR="003376FA" w:rsidRPr="001345D0">
        <w:rPr>
          <w:rFonts w:asciiTheme="minorHAnsi" w:hAnsiTheme="minorHAnsi" w:cstheme="minorHAnsi"/>
        </w:rPr>
        <w:t>y</w:t>
      </w:r>
      <w:r w:rsidRPr="001345D0">
        <w:rPr>
          <w:rFonts w:asciiTheme="minorHAnsi" w:hAnsiTheme="minorHAnsi" w:cstheme="minorHAnsi"/>
        </w:rPr>
        <w:t xml:space="preserve"> stolar</w:t>
      </w:r>
      <w:r w:rsidR="003376FA" w:rsidRPr="001345D0">
        <w:rPr>
          <w:rFonts w:asciiTheme="minorHAnsi" w:hAnsiTheme="minorHAnsi" w:cstheme="minorHAnsi"/>
        </w:rPr>
        <w:t>ki</w:t>
      </w:r>
      <w:r w:rsidRPr="001345D0">
        <w:rPr>
          <w:rFonts w:asciiTheme="minorHAnsi" w:hAnsiTheme="minorHAnsi" w:cstheme="minorHAnsi"/>
        </w:rPr>
        <w:t xml:space="preserve"> okiennej</w:t>
      </w:r>
      <w:r w:rsidR="00CA05C8" w:rsidRPr="001345D0">
        <w:rPr>
          <w:rFonts w:asciiTheme="minorHAnsi" w:hAnsiTheme="minorHAnsi" w:cstheme="minorHAnsi"/>
        </w:rPr>
        <w:t xml:space="preserve"> (w tym montaż nawiewników okiennych)</w:t>
      </w:r>
      <w:r w:rsidRPr="001345D0">
        <w:rPr>
          <w:rFonts w:asciiTheme="minorHAnsi" w:hAnsiTheme="minorHAnsi" w:cstheme="minorHAnsi"/>
        </w:rPr>
        <w:t xml:space="preserve"> i drzwiowej wg załączonej dokumentacji projektowej,</w:t>
      </w:r>
    </w:p>
    <w:p w14:paraId="74519218" w14:textId="77777777" w:rsidR="00A0353B" w:rsidRPr="001345D0" w:rsidRDefault="00A0353B" w:rsidP="001215A7">
      <w:pPr>
        <w:pStyle w:val="Akapitzlist"/>
        <w:numPr>
          <w:ilvl w:val="0"/>
          <w:numId w:val="46"/>
        </w:numPr>
        <w:jc w:val="both"/>
        <w:rPr>
          <w:rFonts w:asciiTheme="minorHAnsi" w:hAnsiTheme="minorHAnsi" w:cstheme="minorHAnsi"/>
        </w:rPr>
      </w:pPr>
      <w:r w:rsidRPr="001345D0">
        <w:rPr>
          <w:rFonts w:asciiTheme="minorHAnsi" w:hAnsiTheme="minorHAnsi" w:cstheme="minorHAnsi"/>
        </w:rPr>
        <w:t>roboty branży elektrycznej wg załączonej dokumentacji projektowej,</w:t>
      </w:r>
    </w:p>
    <w:p w14:paraId="785E9AFA" w14:textId="351CF5FA" w:rsidR="00A0353B" w:rsidRPr="001345D0" w:rsidRDefault="00A0353B" w:rsidP="001215A7">
      <w:pPr>
        <w:pStyle w:val="Akapitzlist"/>
        <w:numPr>
          <w:ilvl w:val="0"/>
          <w:numId w:val="46"/>
        </w:numPr>
        <w:jc w:val="both"/>
        <w:rPr>
          <w:rFonts w:asciiTheme="minorHAnsi" w:hAnsiTheme="minorHAnsi" w:cstheme="minorHAnsi"/>
        </w:rPr>
      </w:pPr>
      <w:r w:rsidRPr="001345D0">
        <w:rPr>
          <w:rFonts w:asciiTheme="minorHAnsi" w:hAnsiTheme="minorHAnsi" w:cstheme="minorHAnsi"/>
        </w:rPr>
        <w:t>rob</w:t>
      </w:r>
      <w:r w:rsidR="003376FA" w:rsidRPr="001345D0">
        <w:rPr>
          <w:rFonts w:asciiTheme="minorHAnsi" w:hAnsiTheme="minorHAnsi" w:cstheme="minorHAnsi"/>
        </w:rPr>
        <w:t>ót</w:t>
      </w:r>
      <w:r w:rsidRPr="001345D0">
        <w:rPr>
          <w:rFonts w:asciiTheme="minorHAnsi" w:hAnsiTheme="minorHAnsi" w:cstheme="minorHAnsi"/>
        </w:rPr>
        <w:t xml:space="preserve"> tynkarski</w:t>
      </w:r>
      <w:r w:rsidR="003376FA" w:rsidRPr="001345D0">
        <w:rPr>
          <w:rFonts w:asciiTheme="minorHAnsi" w:hAnsiTheme="minorHAnsi" w:cstheme="minorHAnsi"/>
        </w:rPr>
        <w:t>ch</w:t>
      </w:r>
      <w:r w:rsidRPr="001345D0">
        <w:rPr>
          <w:rFonts w:asciiTheme="minorHAnsi" w:hAnsiTheme="minorHAnsi" w:cstheme="minorHAnsi"/>
        </w:rPr>
        <w:t>,</w:t>
      </w:r>
    </w:p>
    <w:p w14:paraId="606C6E1E" w14:textId="50B4770E" w:rsidR="00A0353B" w:rsidRPr="001345D0" w:rsidRDefault="00A0353B" w:rsidP="001215A7">
      <w:pPr>
        <w:pStyle w:val="Akapitzlist"/>
        <w:numPr>
          <w:ilvl w:val="0"/>
          <w:numId w:val="46"/>
        </w:numPr>
        <w:jc w:val="both"/>
        <w:rPr>
          <w:rFonts w:asciiTheme="minorHAnsi" w:hAnsiTheme="minorHAnsi" w:cstheme="minorHAnsi"/>
        </w:rPr>
      </w:pPr>
      <w:r w:rsidRPr="001345D0">
        <w:rPr>
          <w:rFonts w:asciiTheme="minorHAnsi" w:hAnsiTheme="minorHAnsi" w:cstheme="minorHAnsi"/>
        </w:rPr>
        <w:t>rob</w:t>
      </w:r>
      <w:r w:rsidR="003376FA" w:rsidRPr="001345D0">
        <w:rPr>
          <w:rFonts w:asciiTheme="minorHAnsi" w:hAnsiTheme="minorHAnsi" w:cstheme="minorHAnsi"/>
        </w:rPr>
        <w:t>ót</w:t>
      </w:r>
      <w:r w:rsidRPr="001345D0">
        <w:rPr>
          <w:rFonts w:asciiTheme="minorHAnsi" w:hAnsiTheme="minorHAnsi" w:cstheme="minorHAnsi"/>
        </w:rPr>
        <w:t xml:space="preserve"> malarski</w:t>
      </w:r>
      <w:r w:rsidR="003376FA" w:rsidRPr="001345D0">
        <w:rPr>
          <w:rFonts w:asciiTheme="minorHAnsi" w:hAnsiTheme="minorHAnsi" w:cstheme="minorHAnsi"/>
        </w:rPr>
        <w:t xml:space="preserve">ch </w:t>
      </w:r>
      <w:r w:rsidRPr="001345D0">
        <w:rPr>
          <w:rFonts w:asciiTheme="minorHAnsi" w:hAnsiTheme="minorHAnsi" w:cstheme="minorHAnsi"/>
        </w:rPr>
        <w:t xml:space="preserve"> z uwzględnieniem prac gipsowych,</w:t>
      </w:r>
    </w:p>
    <w:p w14:paraId="3AC95422" w14:textId="5C18AEB7" w:rsidR="00A0353B" w:rsidRPr="001345D0" w:rsidRDefault="00CA05C8" w:rsidP="001215A7">
      <w:pPr>
        <w:pStyle w:val="Akapitzlist"/>
        <w:numPr>
          <w:ilvl w:val="0"/>
          <w:numId w:val="46"/>
        </w:numPr>
        <w:jc w:val="both"/>
        <w:rPr>
          <w:rFonts w:asciiTheme="minorHAnsi" w:hAnsiTheme="minorHAnsi" w:cstheme="minorHAnsi"/>
        </w:rPr>
      </w:pPr>
      <w:r w:rsidRPr="001345D0">
        <w:rPr>
          <w:rFonts w:asciiTheme="minorHAnsi" w:hAnsiTheme="minorHAnsi" w:cstheme="minorHAnsi"/>
        </w:rPr>
        <w:t xml:space="preserve">robót z zakresu instalacji sanitarnych i wentylacji wraz z wyposażeniem łazienek w tym </w:t>
      </w:r>
      <w:r w:rsidR="00F11723" w:rsidRPr="00151823">
        <w:rPr>
          <w:rFonts w:asciiTheme="minorHAnsi" w:hAnsiTheme="minorHAnsi" w:cstheme="minorHAnsi"/>
        </w:rPr>
        <w:t>lustra</w:t>
      </w:r>
      <w:r w:rsidR="00F11723">
        <w:rPr>
          <w:rFonts w:asciiTheme="minorHAnsi" w:hAnsiTheme="minorHAnsi" w:cstheme="minorHAnsi"/>
        </w:rPr>
        <w:t xml:space="preserve"> z wyłączeniem zabudowy stolarskiej</w:t>
      </w:r>
      <w:r w:rsidR="00F11723" w:rsidRPr="00151823">
        <w:rPr>
          <w:rFonts w:asciiTheme="minorHAnsi" w:hAnsiTheme="minorHAnsi" w:cstheme="minorHAnsi"/>
        </w:rPr>
        <w:t>,</w:t>
      </w:r>
    </w:p>
    <w:p w14:paraId="58AD7105" w14:textId="2E51FD88" w:rsidR="00A0353B" w:rsidRPr="001345D0" w:rsidRDefault="00A0353B" w:rsidP="001215A7">
      <w:pPr>
        <w:pStyle w:val="Akapitzlist"/>
        <w:numPr>
          <w:ilvl w:val="0"/>
          <w:numId w:val="46"/>
        </w:numPr>
        <w:jc w:val="both"/>
        <w:rPr>
          <w:rFonts w:asciiTheme="minorHAnsi" w:hAnsiTheme="minorHAnsi" w:cstheme="minorHAnsi"/>
        </w:rPr>
      </w:pPr>
      <w:r w:rsidRPr="001345D0">
        <w:rPr>
          <w:rFonts w:asciiTheme="minorHAnsi" w:hAnsiTheme="minorHAnsi" w:cstheme="minorHAnsi"/>
        </w:rPr>
        <w:t>okładzin podłogo</w:t>
      </w:r>
      <w:r w:rsidR="003376FA" w:rsidRPr="001345D0">
        <w:rPr>
          <w:rFonts w:asciiTheme="minorHAnsi" w:hAnsiTheme="minorHAnsi" w:cstheme="minorHAnsi"/>
        </w:rPr>
        <w:t xml:space="preserve">wych </w:t>
      </w:r>
      <w:r w:rsidRPr="001345D0">
        <w:rPr>
          <w:rFonts w:asciiTheme="minorHAnsi" w:hAnsiTheme="minorHAnsi" w:cstheme="minorHAnsi"/>
        </w:rPr>
        <w:t>i ścienn</w:t>
      </w:r>
      <w:r w:rsidR="003376FA" w:rsidRPr="001345D0">
        <w:rPr>
          <w:rFonts w:asciiTheme="minorHAnsi" w:hAnsiTheme="minorHAnsi" w:cstheme="minorHAnsi"/>
        </w:rPr>
        <w:t>ych,</w:t>
      </w:r>
      <w:r w:rsidR="00CD6FBB" w:rsidRPr="001345D0">
        <w:rPr>
          <w:rFonts w:asciiTheme="minorHAnsi" w:hAnsiTheme="minorHAnsi" w:cstheme="minorHAnsi"/>
        </w:rPr>
        <w:t xml:space="preserve"> pozostał</w:t>
      </w:r>
      <w:r w:rsidR="003376FA" w:rsidRPr="001345D0">
        <w:rPr>
          <w:rFonts w:asciiTheme="minorHAnsi" w:hAnsiTheme="minorHAnsi" w:cstheme="minorHAnsi"/>
        </w:rPr>
        <w:t>ych</w:t>
      </w:r>
      <w:r w:rsidR="00CD6FBB" w:rsidRPr="001345D0">
        <w:rPr>
          <w:rFonts w:asciiTheme="minorHAnsi" w:hAnsiTheme="minorHAnsi" w:cstheme="minorHAnsi"/>
        </w:rPr>
        <w:t xml:space="preserve"> rob</w:t>
      </w:r>
      <w:r w:rsidR="003376FA" w:rsidRPr="001345D0">
        <w:rPr>
          <w:rFonts w:asciiTheme="minorHAnsi" w:hAnsiTheme="minorHAnsi" w:cstheme="minorHAnsi"/>
        </w:rPr>
        <w:t>ót</w:t>
      </w:r>
      <w:r w:rsidR="00CD6FBB" w:rsidRPr="001345D0">
        <w:rPr>
          <w:rFonts w:asciiTheme="minorHAnsi" w:hAnsiTheme="minorHAnsi" w:cstheme="minorHAnsi"/>
        </w:rPr>
        <w:t xml:space="preserve"> wykończenio</w:t>
      </w:r>
      <w:r w:rsidR="003376FA" w:rsidRPr="001345D0">
        <w:rPr>
          <w:rFonts w:asciiTheme="minorHAnsi" w:hAnsiTheme="minorHAnsi" w:cstheme="minorHAnsi"/>
        </w:rPr>
        <w:t>wych</w:t>
      </w:r>
      <w:r w:rsidRPr="001345D0">
        <w:rPr>
          <w:rFonts w:asciiTheme="minorHAnsi" w:hAnsiTheme="minorHAnsi" w:cstheme="minorHAnsi"/>
        </w:rPr>
        <w:t>.</w:t>
      </w:r>
    </w:p>
    <w:p w14:paraId="7E4D62B1" w14:textId="4D86E771" w:rsidR="00971211" w:rsidRPr="00971211" w:rsidRDefault="00971211" w:rsidP="00971211">
      <w:pPr>
        <w:autoSpaceDE w:val="0"/>
        <w:autoSpaceDN w:val="0"/>
        <w:adjustRightInd w:val="0"/>
        <w:spacing w:after="0"/>
        <w:ind w:left="357"/>
        <w:rPr>
          <w:rFonts w:asciiTheme="minorHAnsi" w:eastAsiaTheme="minorHAnsi" w:hAnsiTheme="minorHAnsi" w:cstheme="minorHAnsi"/>
          <w:color w:val="000000"/>
          <w:sz w:val="24"/>
          <w:szCs w:val="24"/>
        </w:rPr>
      </w:pPr>
      <w:r w:rsidRPr="001345D0">
        <w:rPr>
          <w:rFonts w:asciiTheme="minorHAnsi" w:eastAsiaTheme="minorHAnsi" w:hAnsiTheme="minorHAnsi" w:cstheme="minorHAnsi"/>
          <w:b/>
          <w:bCs/>
          <w:sz w:val="24"/>
          <w:szCs w:val="24"/>
        </w:rPr>
        <w:t xml:space="preserve">UWAGA: </w:t>
      </w:r>
      <w:r w:rsidRPr="001345D0">
        <w:rPr>
          <w:rFonts w:asciiTheme="minorHAnsi" w:eastAsiaTheme="minorHAnsi" w:hAnsiTheme="minorHAnsi" w:cstheme="minorHAnsi"/>
          <w:sz w:val="24"/>
          <w:szCs w:val="24"/>
        </w:rPr>
        <w:br/>
      </w:r>
      <w:r w:rsidRPr="00971211">
        <w:rPr>
          <w:rFonts w:asciiTheme="minorHAnsi" w:eastAsiaTheme="minorHAnsi" w:hAnsiTheme="minorHAnsi" w:cstheme="minorHAnsi"/>
          <w:b/>
          <w:bCs/>
          <w:color w:val="000000"/>
          <w:sz w:val="24"/>
          <w:szCs w:val="24"/>
        </w:rPr>
        <w:t>W zakres zamówienia wchodzi również: sprzątanie na bieżąco po robotach, mycie po pracach malarskich, przygotowanie pomieszczeń do remontu tj. wyniesienie wszystkich mebli, sprzętów oraz kartonów z dokumentacją, jak również w razie potrzeby zabezpieczenie ich folią przed zniszczeniem i zakurzeniem, a po wykonanym remoncie wstawienie rzeczy według wskazówek Zamawiającego</w:t>
      </w:r>
      <w:r w:rsidRPr="00971211">
        <w:rPr>
          <w:rFonts w:asciiTheme="minorHAnsi" w:eastAsiaTheme="minorHAnsi" w:hAnsiTheme="minorHAnsi" w:cstheme="minorHAnsi"/>
          <w:color w:val="000000"/>
          <w:sz w:val="24"/>
          <w:szCs w:val="24"/>
        </w:rPr>
        <w:t>.</w:t>
      </w:r>
    </w:p>
    <w:p w14:paraId="40626C5F" w14:textId="77777777" w:rsidR="005F1517" w:rsidRDefault="005F1517" w:rsidP="001215A7">
      <w:pPr>
        <w:pStyle w:val="Akapitzlist"/>
        <w:numPr>
          <w:ilvl w:val="0"/>
          <w:numId w:val="39"/>
        </w:numPr>
        <w:ind w:left="426" w:hanging="284"/>
        <w:jc w:val="both"/>
        <w:rPr>
          <w:rFonts w:asciiTheme="minorHAnsi" w:hAnsiTheme="minorHAnsi" w:cstheme="minorHAnsi"/>
        </w:rPr>
      </w:pPr>
      <w:r w:rsidRPr="005F1517">
        <w:rPr>
          <w:rFonts w:asciiTheme="minorHAnsi" w:hAnsiTheme="minorHAnsi" w:cstheme="minorHAnsi"/>
        </w:rPr>
        <w:t xml:space="preserve">Zamawiający wymaga, aby roboty były prowadzone i rozliczane zgodnie z zatwierdzonym przez obie strony harmonogramem rzeczowo-finansowym. Zamawiający przewiduje dwa etapy rozliczania i realizacji robót. Zamawiający wymaga, aby </w:t>
      </w:r>
      <w:r w:rsidRPr="00444EC9">
        <w:rPr>
          <w:rFonts w:asciiTheme="minorHAnsi" w:hAnsiTheme="minorHAnsi" w:cstheme="minorHAnsi"/>
          <w:b/>
          <w:bCs/>
        </w:rPr>
        <w:t>I etap</w:t>
      </w:r>
      <w:r w:rsidRPr="005F1517">
        <w:rPr>
          <w:rFonts w:asciiTheme="minorHAnsi" w:hAnsiTheme="minorHAnsi" w:cstheme="minorHAnsi"/>
        </w:rPr>
        <w:t xml:space="preserve"> realizacji robót obejmował wykonanie</w:t>
      </w:r>
      <w:r>
        <w:rPr>
          <w:rFonts w:asciiTheme="minorHAnsi" w:hAnsiTheme="minorHAnsi" w:cstheme="minorHAnsi"/>
        </w:rPr>
        <w:t>:</w:t>
      </w:r>
    </w:p>
    <w:p w14:paraId="432C46BD" w14:textId="77777777" w:rsidR="005F1517" w:rsidRPr="00CF7410" w:rsidRDefault="005F1517" w:rsidP="001215A7">
      <w:pPr>
        <w:pStyle w:val="Akapitzlist"/>
        <w:numPr>
          <w:ilvl w:val="0"/>
          <w:numId w:val="44"/>
        </w:numPr>
        <w:jc w:val="both"/>
        <w:rPr>
          <w:rFonts w:asciiTheme="minorHAnsi" w:hAnsiTheme="minorHAnsi" w:cstheme="minorHAnsi"/>
        </w:rPr>
      </w:pPr>
      <w:r w:rsidRPr="00CF7410">
        <w:rPr>
          <w:rFonts w:asciiTheme="minorHAnsi" w:hAnsiTheme="minorHAnsi" w:cstheme="minorHAnsi"/>
        </w:rPr>
        <w:t>wejścia głównego,</w:t>
      </w:r>
    </w:p>
    <w:p w14:paraId="14A29316" w14:textId="77777777" w:rsidR="005F1517" w:rsidRPr="00CF7410" w:rsidRDefault="005F1517" w:rsidP="001215A7">
      <w:pPr>
        <w:pStyle w:val="Akapitzlist"/>
        <w:numPr>
          <w:ilvl w:val="0"/>
          <w:numId w:val="44"/>
        </w:numPr>
        <w:jc w:val="both"/>
        <w:rPr>
          <w:rFonts w:asciiTheme="minorHAnsi" w:hAnsiTheme="minorHAnsi" w:cstheme="minorHAnsi"/>
        </w:rPr>
      </w:pPr>
      <w:r w:rsidRPr="00CF7410">
        <w:rPr>
          <w:rFonts w:asciiTheme="minorHAnsi" w:hAnsiTheme="minorHAnsi" w:cstheme="minorHAnsi"/>
        </w:rPr>
        <w:t>korytarza 30,29 m</w:t>
      </w:r>
      <w:r w:rsidRPr="00CF7410">
        <w:rPr>
          <w:rFonts w:asciiTheme="minorHAnsi" w:hAnsiTheme="minorHAnsi" w:cstheme="minorHAnsi"/>
          <w:vertAlign w:val="superscript"/>
        </w:rPr>
        <w:t>2</w:t>
      </w:r>
      <w:r w:rsidRPr="00CF7410">
        <w:rPr>
          <w:rFonts w:asciiTheme="minorHAnsi" w:hAnsiTheme="minorHAnsi" w:cstheme="minorHAnsi"/>
        </w:rPr>
        <w:t>,</w:t>
      </w:r>
    </w:p>
    <w:p w14:paraId="3BF15EFA" w14:textId="1A781C3B" w:rsidR="005F1517" w:rsidRPr="00CF7410" w:rsidRDefault="005F1517" w:rsidP="001215A7">
      <w:pPr>
        <w:pStyle w:val="Akapitzlist"/>
        <w:numPr>
          <w:ilvl w:val="0"/>
          <w:numId w:val="44"/>
        </w:numPr>
        <w:jc w:val="both"/>
        <w:rPr>
          <w:rFonts w:asciiTheme="minorHAnsi" w:hAnsiTheme="minorHAnsi" w:cstheme="minorHAnsi"/>
        </w:rPr>
      </w:pPr>
      <w:r w:rsidRPr="00CF7410">
        <w:rPr>
          <w:rFonts w:asciiTheme="minorHAnsi" w:hAnsiTheme="minorHAnsi" w:cstheme="minorHAnsi"/>
        </w:rPr>
        <w:t>biura handlowego</w:t>
      </w:r>
      <w:r w:rsidR="003376FA">
        <w:rPr>
          <w:rFonts w:asciiTheme="minorHAnsi" w:hAnsiTheme="minorHAnsi" w:cstheme="minorHAnsi"/>
        </w:rPr>
        <w:t>,</w:t>
      </w:r>
    </w:p>
    <w:p w14:paraId="35D56833" w14:textId="77777777" w:rsidR="005F1517" w:rsidRPr="00CF7410" w:rsidRDefault="005F1517" w:rsidP="001215A7">
      <w:pPr>
        <w:pStyle w:val="Akapitzlist"/>
        <w:numPr>
          <w:ilvl w:val="0"/>
          <w:numId w:val="44"/>
        </w:numPr>
        <w:jc w:val="both"/>
        <w:rPr>
          <w:rFonts w:asciiTheme="minorHAnsi" w:hAnsiTheme="minorHAnsi" w:cstheme="minorHAnsi"/>
        </w:rPr>
      </w:pPr>
      <w:r w:rsidRPr="00CF7410">
        <w:rPr>
          <w:rFonts w:asciiTheme="minorHAnsi" w:hAnsiTheme="minorHAnsi" w:cstheme="minorHAnsi"/>
        </w:rPr>
        <w:t>biura kierownika sklepu,</w:t>
      </w:r>
    </w:p>
    <w:p w14:paraId="570B3C06" w14:textId="77777777" w:rsidR="005F1517" w:rsidRPr="00CF7410" w:rsidRDefault="005F1517" w:rsidP="001215A7">
      <w:pPr>
        <w:pStyle w:val="Akapitzlist"/>
        <w:numPr>
          <w:ilvl w:val="0"/>
          <w:numId w:val="44"/>
        </w:numPr>
        <w:jc w:val="both"/>
        <w:rPr>
          <w:rFonts w:asciiTheme="minorHAnsi" w:hAnsiTheme="minorHAnsi" w:cstheme="minorHAnsi"/>
        </w:rPr>
      </w:pPr>
      <w:r w:rsidRPr="00CF7410">
        <w:rPr>
          <w:rFonts w:asciiTheme="minorHAnsi" w:hAnsiTheme="minorHAnsi" w:cstheme="minorHAnsi"/>
        </w:rPr>
        <w:t>magazynu,</w:t>
      </w:r>
    </w:p>
    <w:p w14:paraId="650AA7AA" w14:textId="77777777" w:rsidR="005F1517" w:rsidRPr="00CF7410" w:rsidRDefault="005F1517" w:rsidP="001215A7">
      <w:pPr>
        <w:pStyle w:val="Akapitzlist"/>
        <w:numPr>
          <w:ilvl w:val="0"/>
          <w:numId w:val="44"/>
        </w:numPr>
        <w:jc w:val="both"/>
        <w:rPr>
          <w:rFonts w:asciiTheme="minorHAnsi" w:hAnsiTheme="minorHAnsi" w:cstheme="minorHAnsi"/>
        </w:rPr>
      </w:pPr>
      <w:r w:rsidRPr="00CF7410">
        <w:rPr>
          <w:rFonts w:asciiTheme="minorHAnsi" w:hAnsiTheme="minorHAnsi" w:cstheme="minorHAnsi"/>
        </w:rPr>
        <w:t>korytarza 15,19 m</w:t>
      </w:r>
      <w:r w:rsidRPr="00CF7410">
        <w:rPr>
          <w:rFonts w:asciiTheme="minorHAnsi" w:hAnsiTheme="minorHAnsi" w:cstheme="minorHAnsi"/>
          <w:vertAlign w:val="superscript"/>
        </w:rPr>
        <w:t>2</w:t>
      </w:r>
      <w:r w:rsidRPr="00CF7410">
        <w:rPr>
          <w:rFonts w:asciiTheme="minorHAnsi" w:hAnsiTheme="minorHAnsi" w:cstheme="minorHAnsi"/>
        </w:rPr>
        <w:t xml:space="preserve"> wraz z wyjściem na dziedziniec.</w:t>
      </w:r>
    </w:p>
    <w:p w14:paraId="14C75476" w14:textId="616A9D66" w:rsidR="005F1517" w:rsidRDefault="003B4918" w:rsidP="00DA48E7">
      <w:pPr>
        <w:spacing w:after="0"/>
        <w:ind w:firstLine="357"/>
        <w:jc w:val="both"/>
        <w:rPr>
          <w:rFonts w:asciiTheme="minorHAnsi" w:hAnsiTheme="minorHAnsi" w:cstheme="minorHAnsi"/>
          <w:sz w:val="24"/>
          <w:szCs w:val="24"/>
        </w:rPr>
      </w:pPr>
      <w:r w:rsidRPr="00444EC9">
        <w:rPr>
          <w:rFonts w:asciiTheme="minorHAnsi" w:hAnsiTheme="minorHAnsi" w:cstheme="minorHAnsi"/>
          <w:b/>
          <w:bCs/>
          <w:sz w:val="24"/>
          <w:szCs w:val="24"/>
        </w:rPr>
        <w:t xml:space="preserve">II </w:t>
      </w:r>
      <w:r w:rsidR="005F1517" w:rsidRPr="00444EC9">
        <w:rPr>
          <w:rFonts w:asciiTheme="minorHAnsi" w:hAnsiTheme="minorHAnsi" w:cstheme="minorHAnsi"/>
          <w:b/>
          <w:bCs/>
          <w:sz w:val="24"/>
          <w:szCs w:val="24"/>
        </w:rPr>
        <w:t>etap</w:t>
      </w:r>
      <w:r w:rsidR="005F1517" w:rsidRPr="00CF7410">
        <w:rPr>
          <w:rFonts w:asciiTheme="minorHAnsi" w:hAnsiTheme="minorHAnsi" w:cstheme="minorHAnsi"/>
          <w:sz w:val="24"/>
          <w:szCs w:val="24"/>
        </w:rPr>
        <w:t xml:space="preserve"> obejmuje wykonanie pozostałych</w:t>
      </w:r>
      <w:r w:rsidR="004F1DB0">
        <w:rPr>
          <w:rFonts w:asciiTheme="minorHAnsi" w:hAnsiTheme="minorHAnsi" w:cstheme="minorHAnsi"/>
          <w:sz w:val="24"/>
          <w:szCs w:val="24"/>
        </w:rPr>
        <w:t xml:space="preserve"> </w:t>
      </w:r>
      <w:r>
        <w:rPr>
          <w:rFonts w:asciiTheme="minorHAnsi" w:hAnsiTheme="minorHAnsi" w:cstheme="minorHAnsi"/>
          <w:sz w:val="24"/>
          <w:szCs w:val="24"/>
        </w:rPr>
        <w:t>robót.</w:t>
      </w:r>
    </w:p>
    <w:p w14:paraId="6218FC1A" w14:textId="24CD21AB" w:rsidR="00D5535A" w:rsidRDefault="00D5535A" w:rsidP="001215A7">
      <w:pPr>
        <w:pStyle w:val="Akapitzlist"/>
        <w:numPr>
          <w:ilvl w:val="0"/>
          <w:numId w:val="39"/>
        </w:numPr>
        <w:ind w:left="426" w:hanging="284"/>
        <w:jc w:val="both"/>
        <w:rPr>
          <w:rFonts w:asciiTheme="minorHAnsi" w:hAnsiTheme="minorHAnsi" w:cstheme="minorHAnsi"/>
        </w:rPr>
      </w:pPr>
      <w:r w:rsidRPr="005F1517">
        <w:rPr>
          <w:rFonts w:asciiTheme="minorHAnsi" w:hAnsiTheme="minorHAnsi" w:cstheme="minorHAnsi"/>
        </w:rPr>
        <w:t xml:space="preserve">Wykonawca zobowiązuje się do wykonania robót zgodnie z przepisami prawa, </w:t>
      </w:r>
      <w:r w:rsidR="00BF4B0B">
        <w:rPr>
          <w:rFonts w:asciiTheme="minorHAnsi" w:hAnsiTheme="minorHAnsi" w:cstheme="minorHAnsi"/>
        </w:rPr>
        <w:br/>
      </w:r>
      <w:r w:rsidRPr="005F1517">
        <w:rPr>
          <w:rFonts w:asciiTheme="minorHAnsi" w:hAnsiTheme="minorHAnsi" w:cstheme="minorHAnsi"/>
        </w:rPr>
        <w:t>w tym Prawa Budowlanego, Polskimi Normami, dokumentacją projektową, Warunkami zamówienia.</w:t>
      </w:r>
    </w:p>
    <w:p w14:paraId="4AB0E2DD" w14:textId="0CDFC466" w:rsidR="00332C23" w:rsidRPr="005F1517" w:rsidRDefault="00332C23" w:rsidP="001215A7">
      <w:pPr>
        <w:pStyle w:val="Akapitzlist"/>
        <w:numPr>
          <w:ilvl w:val="0"/>
          <w:numId w:val="39"/>
        </w:numPr>
        <w:ind w:left="426" w:hanging="284"/>
        <w:jc w:val="both"/>
        <w:rPr>
          <w:rFonts w:asciiTheme="minorHAnsi" w:hAnsiTheme="minorHAnsi" w:cstheme="minorHAnsi"/>
        </w:rPr>
      </w:pPr>
      <w:r w:rsidRPr="00332C23">
        <w:rPr>
          <w:rFonts w:asciiTheme="minorHAnsi" w:hAnsiTheme="minorHAnsi" w:cstheme="minorHAnsi"/>
        </w:rPr>
        <w:t xml:space="preserve">Roboty objęte niniejszym zamówieniem będą prowadzone w funkcjonującym obiekcie. </w:t>
      </w:r>
      <w:r>
        <w:rPr>
          <w:rFonts w:asciiTheme="minorHAnsi" w:hAnsiTheme="minorHAnsi" w:cstheme="minorHAnsi"/>
        </w:rPr>
        <w:br/>
      </w:r>
      <w:r w:rsidRPr="00332C23">
        <w:rPr>
          <w:rFonts w:asciiTheme="minorHAnsi" w:hAnsiTheme="minorHAnsi" w:cstheme="minorHAnsi"/>
        </w:rPr>
        <w:t>W związku z tym Wykonawca zobowiązany jest prowadzić roboty remontowe w sposób ograniczający do minimum czynniki zakłócające pracę wykonywaną przez pracowników Zamawiającego, przy czym pomieszczenia</w:t>
      </w:r>
      <w:r w:rsidR="003B4918">
        <w:rPr>
          <w:rFonts w:asciiTheme="minorHAnsi" w:hAnsiTheme="minorHAnsi" w:cstheme="minorHAnsi"/>
        </w:rPr>
        <w:t xml:space="preserve">, </w:t>
      </w:r>
      <w:r w:rsidRPr="00332C23">
        <w:rPr>
          <w:rFonts w:asciiTheme="minorHAnsi" w:hAnsiTheme="minorHAnsi" w:cstheme="minorHAnsi"/>
        </w:rPr>
        <w:t>w których w danym momencie wykonywane będą prace remontowe będą wyłączane przez Zamawiającego z funkcjonowania. Powyższy zapis nie dotyczy wymiany drzwi głównych. Remont tego elementu należy przeprowadzić tak, by umożliwić korzystanie z wejścia od poniedziałku do piątku w godzinach 7-15.</w:t>
      </w:r>
    </w:p>
    <w:p w14:paraId="738C6A9A" w14:textId="77777777" w:rsidR="00D5535A" w:rsidRPr="00CF7410" w:rsidRDefault="00D5535A" w:rsidP="001215A7">
      <w:pPr>
        <w:pStyle w:val="Akapitzlist"/>
        <w:numPr>
          <w:ilvl w:val="0"/>
          <w:numId w:val="39"/>
        </w:numPr>
        <w:ind w:left="426" w:hanging="284"/>
        <w:rPr>
          <w:rFonts w:asciiTheme="minorHAnsi" w:hAnsiTheme="minorHAnsi" w:cstheme="minorHAnsi"/>
        </w:rPr>
      </w:pPr>
      <w:r w:rsidRPr="00CF7410">
        <w:rPr>
          <w:rFonts w:asciiTheme="minorHAnsi" w:hAnsiTheme="minorHAnsi" w:cstheme="minorHAnsi"/>
        </w:rPr>
        <w:t>Przedmiot umowy wykonany zostanie wyłącznie z materiałów Wykonawcy.</w:t>
      </w:r>
    </w:p>
    <w:p w14:paraId="6CE28B21" w14:textId="77777777" w:rsidR="00D5535A" w:rsidRPr="00CF7410" w:rsidRDefault="00D5535A" w:rsidP="001215A7">
      <w:pPr>
        <w:pStyle w:val="Akapitzlist"/>
        <w:numPr>
          <w:ilvl w:val="0"/>
          <w:numId w:val="39"/>
        </w:numPr>
        <w:ind w:left="426" w:right="-108" w:hanging="284"/>
        <w:jc w:val="both"/>
        <w:rPr>
          <w:rFonts w:asciiTheme="minorHAnsi" w:hAnsiTheme="minorHAnsi" w:cstheme="minorHAnsi"/>
        </w:rPr>
      </w:pPr>
      <w:r w:rsidRPr="00CF7410">
        <w:rPr>
          <w:rFonts w:asciiTheme="minorHAnsi" w:hAnsiTheme="minorHAnsi" w:cstheme="minorHAnsi"/>
        </w:rPr>
        <w:t>Zakres robót oraz szczegółowe warunki ich realizacji określa: dokumentacja projektowa, specyfikacja techniczna odbioru i wykonania robót, warunki zamówienia, oferta przetargowa z harmonogramem rzeczowo-finansowym, które stanowią integralną część niniejszej umowy.</w:t>
      </w:r>
    </w:p>
    <w:p w14:paraId="34330FD8" w14:textId="77777777" w:rsidR="003B4918" w:rsidRDefault="003B4918" w:rsidP="00D5535A">
      <w:pPr>
        <w:spacing w:after="0" w:line="240" w:lineRule="auto"/>
        <w:jc w:val="center"/>
        <w:rPr>
          <w:rFonts w:asciiTheme="minorHAnsi" w:hAnsiTheme="minorHAnsi" w:cstheme="minorHAnsi"/>
          <w:b/>
          <w:sz w:val="24"/>
          <w:szCs w:val="24"/>
        </w:rPr>
      </w:pPr>
    </w:p>
    <w:p w14:paraId="22F89698" w14:textId="77777777" w:rsidR="00F42C6F" w:rsidRPr="00CF7410" w:rsidRDefault="00F42C6F" w:rsidP="00D5535A">
      <w:pPr>
        <w:spacing w:after="0" w:line="240" w:lineRule="auto"/>
        <w:jc w:val="center"/>
        <w:rPr>
          <w:rFonts w:asciiTheme="minorHAnsi" w:hAnsiTheme="minorHAnsi" w:cstheme="minorHAnsi"/>
          <w:b/>
          <w:sz w:val="24"/>
          <w:szCs w:val="24"/>
        </w:rPr>
      </w:pPr>
    </w:p>
    <w:p w14:paraId="2278B34D" w14:textId="77777777" w:rsidR="00F42C6F" w:rsidRDefault="00F42C6F" w:rsidP="00D5535A">
      <w:pPr>
        <w:spacing w:after="0" w:line="240" w:lineRule="auto"/>
        <w:jc w:val="center"/>
        <w:rPr>
          <w:rFonts w:asciiTheme="minorHAnsi" w:hAnsiTheme="minorHAnsi" w:cstheme="minorHAnsi"/>
          <w:b/>
          <w:sz w:val="24"/>
          <w:szCs w:val="24"/>
        </w:rPr>
      </w:pPr>
    </w:p>
    <w:p w14:paraId="4A18D115" w14:textId="77777777" w:rsidR="00F42C6F" w:rsidRDefault="00F42C6F" w:rsidP="00D5535A">
      <w:pPr>
        <w:spacing w:after="0" w:line="240" w:lineRule="auto"/>
        <w:jc w:val="center"/>
        <w:rPr>
          <w:rFonts w:asciiTheme="minorHAnsi" w:hAnsiTheme="minorHAnsi" w:cstheme="minorHAnsi"/>
          <w:b/>
          <w:sz w:val="24"/>
          <w:szCs w:val="24"/>
        </w:rPr>
      </w:pPr>
    </w:p>
    <w:p w14:paraId="0E81B0DC" w14:textId="0B83607A" w:rsidR="00D5535A" w:rsidRPr="00CF7410" w:rsidRDefault="00D5535A" w:rsidP="00D5535A">
      <w:pPr>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lastRenderedPageBreak/>
        <w:t>§ 2</w:t>
      </w:r>
    </w:p>
    <w:p w14:paraId="206AAC69" w14:textId="77777777" w:rsidR="00D5535A" w:rsidRPr="00CF7410" w:rsidRDefault="00D5535A" w:rsidP="00D5535A">
      <w:pPr>
        <w:numPr>
          <w:ilvl w:val="0"/>
          <w:numId w:val="30"/>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Kierownik budowy jest obowiązany sporządzić lub zapewnić sporządzenie przed rozpoczęciem budowy, planu bezpieczeństwa i ochrony zdrowia, uwzględniając specyfikę obiektu budowlanego i warunki prowadzenia robót budowlanych.</w:t>
      </w:r>
    </w:p>
    <w:p w14:paraId="3764EC5F" w14:textId="77777777" w:rsidR="00D5535A" w:rsidRPr="00CF7410" w:rsidRDefault="00D5535A" w:rsidP="00D5535A">
      <w:pPr>
        <w:numPr>
          <w:ilvl w:val="0"/>
          <w:numId w:val="30"/>
        </w:numPr>
        <w:spacing w:after="0" w:line="240" w:lineRule="auto"/>
        <w:ind w:left="426" w:hanging="284"/>
        <w:jc w:val="both"/>
        <w:rPr>
          <w:rFonts w:asciiTheme="minorHAnsi" w:hAnsiTheme="minorHAnsi" w:cstheme="minorHAnsi"/>
          <w:b/>
          <w:sz w:val="24"/>
          <w:szCs w:val="24"/>
        </w:rPr>
      </w:pPr>
      <w:r w:rsidRPr="00CF7410">
        <w:rPr>
          <w:rFonts w:asciiTheme="minorHAnsi" w:hAnsiTheme="minorHAnsi" w:cstheme="minorHAnsi"/>
          <w:sz w:val="24"/>
          <w:szCs w:val="24"/>
        </w:rPr>
        <w:t>Kierownikiem budowy ze strony Wykonawcy będzie ………...kontakt tel. …………...</w:t>
      </w:r>
    </w:p>
    <w:p w14:paraId="35CCC324" w14:textId="77777777" w:rsidR="00D5535A" w:rsidRPr="00CF7410" w:rsidRDefault="00D5535A" w:rsidP="00D5535A">
      <w:pPr>
        <w:tabs>
          <w:tab w:val="left" w:pos="142"/>
          <w:tab w:val="left" w:pos="426"/>
        </w:tabs>
        <w:spacing w:after="0" w:line="240" w:lineRule="auto"/>
        <w:jc w:val="center"/>
        <w:rPr>
          <w:rFonts w:asciiTheme="minorHAnsi" w:hAnsiTheme="minorHAnsi" w:cstheme="minorHAnsi"/>
          <w:b/>
          <w:sz w:val="24"/>
          <w:szCs w:val="24"/>
        </w:rPr>
      </w:pPr>
    </w:p>
    <w:p w14:paraId="0B6712A0" w14:textId="77777777" w:rsidR="00D5535A" w:rsidRPr="00CF7410" w:rsidRDefault="00D5535A" w:rsidP="00D5535A">
      <w:pPr>
        <w:tabs>
          <w:tab w:val="left" w:pos="142"/>
          <w:tab w:val="left" w:pos="426"/>
        </w:tabs>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t>§ 3</w:t>
      </w:r>
    </w:p>
    <w:p w14:paraId="0C422FBD" w14:textId="77777777" w:rsidR="00D5535A" w:rsidRPr="00CF7410" w:rsidRDefault="00D5535A" w:rsidP="00D5535A">
      <w:pPr>
        <w:numPr>
          <w:ilvl w:val="0"/>
          <w:numId w:val="12"/>
        </w:numPr>
        <w:tabs>
          <w:tab w:val="left" w:pos="142"/>
          <w:tab w:val="left" w:pos="426"/>
        </w:tabs>
        <w:spacing w:after="0" w:line="240" w:lineRule="auto"/>
        <w:ind w:left="426" w:hanging="273"/>
        <w:jc w:val="both"/>
        <w:rPr>
          <w:rFonts w:asciiTheme="minorHAnsi" w:hAnsiTheme="minorHAnsi" w:cstheme="minorHAnsi"/>
          <w:sz w:val="24"/>
          <w:szCs w:val="24"/>
        </w:rPr>
      </w:pPr>
      <w:r w:rsidRPr="00CF7410">
        <w:rPr>
          <w:rFonts w:asciiTheme="minorHAnsi" w:hAnsiTheme="minorHAnsi" w:cstheme="minorHAnsi"/>
          <w:sz w:val="24"/>
          <w:szCs w:val="24"/>
        </w:rPr>
        <w:t>Wykonawca zobowiązuje się do zawarcia odpowiednich umów ubezpieczenia przed rozpoczęciem robót.</w:t>
      </w:r>
    </w:p>
    <w:p w14:paraId="622E0E32" w14:textId="77777777" w:rsidR="00D5535A" w:rsidRPr="00CF7410" w:rsidRDefault="00D5535A" w:rsidP="00D5535A">
      <w:pPr>
        <w:numPr>
          <w:ilvl w:val="0"/>
          <w:numId w:val="12"/>
        </w:numPr>
        <w:tabs>
          <w:tab w:val="left" w:pos="142"/>
          <w:tab w:val="left" w:pos="426"/>
        </w:tabs>
        <w:spacing w:after="0" w:line="240" w:lineRule="auto"/>
        <w:ind w:left="426" w:hanging="273"/>
        <w:jc w:val="both"/>
        <w:rPr>
          <w:rFonts w:asciiTheme="minorHAnsi" w:hAnsiTheme="minorHAnsi" w:cstheme="minorHAnsi"/>
          <w:sz w:val="24"/>
          <w:szCs w:val="24"/>
        </w:rPr>
      </w:pPr>
      <w:r w:rsidRPr="00CF7410">
        <w:rPr>
          <w:rFonts w:asciiTheme="minorHAnsi" w:hAnsiTheme="minorHAnsi" w:cstheme="minorHAnsi"/>
          <w:sz w:val="24"/>
          <w:szCs w:val="24"/>
        </w:rPr>
        <w:t xml:space="preserve">Ubezpieczenie zawarte jest na okres obejmujący czas wykonywania umowy </w:t>
      </w:r>
      <w:r w:rsidRPr="00CF7410">
        <w:rPr>
          <w:rFonts w:asciiTheme="minorHAnsi" w:hAnsiTheme="minorHAnsi" w:cstheme="minorHAnsi"/>
          <w:sz w:val="24"/>
          <w:szCs w:val="24"/>
        </w:rPr>
        <w:br/>
        <w:t>w zakresie robót objętych umową.</w:t>
      </w:r>
    </w:p>
    <w:p w14:paraId="1BE37845" w14:textId="29DEA323" w:rsidR="00D5535A" w:rsidRPr="00CF7410" w:rsidRDefault="00D5535A" w:rsidP="00D5535A">
      <w:pPr>
        <w:numPr>
          <w:ilvl w:val="0"/>
          <w:numId w:val="12"/>
        </w:numPr>
        <w:tabs>
          <w:tab w:val="left" w:pos="142"/>
          <w:tab w:val="left" w:pos="426"/>
        </w:tabs>
        <w:spacing w:after="0" w:line="240" w:lineRule="auto"/>
        <w:ind w:left="426" w:hanging="273"/>
        <w:jc w:val="both"/>
        <w:rPr>
          <w:rFonts w:asciiTheme="minorHAnsi" w:hAnsiTheme="minorHAnsi" w:cstheme="minorHAnsi"/>
          <w:sz w:val="24"/>
          <w:szCs w:val="24"/>
        </w:rPr>
      </w:pPr>
      <w:r w:rsidRPr="00CF7410">
        <w:rPr>
          <w:rFonts w:asciiTheme="minorHAnsi" w:hAnsiTheme="minorHAnsi" w:cstheme="minorHAnsi"/>
          <w:sz w:val="24"/>
          <w:szCs w:val="24"/>
        </w:rPr>
        <w:t>Wszelkie kwoty niepokryte ubezpieczeniem lub nieodzyskane od instytucji ubezpieczającej będą obciążały Wykonawcę.</w:t>
      </w:r>
    </w:p>
    <w:p w14:paraId="0089BC52" w14:textId="77777777" w:rsidR="00D5535A" w:rsidRPr="00CF7410" w:rsidRDefault="00D5535A" w:rsidP="00D5535A">
      <w:pPr>
        <w:numPr>
          <w:ilvl w:val="0"/>
          <w:numId w:val="12"/>
        </w:numPr>
        <w:tabs>
          <w:tab w:val="left" w:pos="142"/>
          <w:tab w:val="left" w:pos="426"/>
        </w:tabs>
        <w:spacing w:after="0" w:line="240" w:lineRule="auto"/>
        <w:ind w:left="426" w:hanging="273"/>
        <w:jc w:val="both"/>
        <w:rPr>
          <w:rFonts w:asciiTheme="minorHAnsi" w:hAnsiTheme="minorHAnsi" w:cstheme="minorHAnsi"/>
          <w:sz w:val="24"/>
          <w:szCs w:val="24"/>
        </w:rPr>
      </w:pPr>
      <w:r w:rsidRPr="00CF7410">
        <w:rPr>
          <w:rFonts w:asciiTheme="minorHAnsi" w:hAnsiTheme="minorHAnsi" w:cstheme="minorHAnsi"/>
          <w:sz w:val="24"/>
          <w:szCs w:val="24"/>
        </w:rPr>
        <w:t>Wykonawca ponosi pełną odpowiedzialność za wykonywane roboty budowlane, składowane materiały od chwili przejęcia placu budowy, aż do dnia odbioru końcowego robót przez Zamawiającego.</w:t>
      </w:r>
    </w:p>
    <w:p w14:paraId="3F0A53AE" w14:textId="5D253AB9" w:rsidR="00D5535A" w:rsidRPr="00CF7410" w:rsidRDefault="00D5535A" w:rsidP="00D5535A">
      <w:pPr>
        <w:pStyle w:val="Akapitzlist"/>
        <w:numPr>
          <w:ilvl w:val="0"/>
          <w:numId w:val="12"/>
        </w:numPr>
        <w:ind w:left="426" w:hanging="284"/>
        <w:jc w:val="both"/>
        <w:rPr>
          <w:rFonts w:asciiTheme="minorHAnsi" w:eastAsia="Calibri" w:hAnsiTheme="minorHAnsi" w:cstheme="minorHAnsi"/>
          <w:lang w:eastAsia="en-US"/>
        </w:rPr>
      </w:pPr>
      <w:r w:rsidRPr="00CF7410">
        <w:rPr>
          <w:rFonts w:asciiTheme="minorHAnsi" w:eastAsia="Calibri" w:hAnsiTheme="minorHAnsi" w:cstheme="minorHAnsi"/>
          <w:lang w:eastAsia="en-US"/>
        </w:rPr>
        <w:t xml:space="preserve">Wykonawca ponosi pełną odpowiedzialność za przestrzeganie przepisów BHP i Ppoż. </w:t>
      </w:r>
      <w:r w:rsidR="003B4918">
        <w:rPr>
          <w:rFonts w:asciiTheme="minorHAnsi" w:eastAsia="Calibri" w:hAnsiTheme="minorHAnsi" w:cstheme="minorHAnsi"/>
          <w:lang w:eastAsia="en-US"/>
        </w:rPr>
        <w:t>p</w:t>
      </w:r>
      <w:r w:rsidRPr="00CF7410">
        <w:rPr>
          <w:rFonts w:asciiTheme="minorHAnsi" w:eastAsia="Calibri" w:hAnsiTheme="minorHAnsi" w:cstheme="minorHAnsi"/>
          <w:lang w:eastAsia="en-US"/>
        </w:rPr>
        <w:t>odczas wykonywania robót, na swój koszt zabezpiecza teren wykonywania robót, jego oznakowanie oraz zabezpiecza wszelkie urządzenia na placu budowy.</w:t>
      </w:r>
    </w:p>
    <w:p w14:paraId="0A391567" w14:textId="77777777" w:rsidR="00D5535A" w:rsidRPr="00CF7410" w:rsidRDefault="00D5535A" w:rsidP="00D5535A">
      <w:pPr>
        <w:numPr>
          <w:ilvl w:val="0"/>
          <w:numId w:val="12"/>
        </w:numPr>
        <w:tabs>
          <w:tab w:val="left" w:pos="142"/>
          <w:tab w:val="left" w:pos="426"/>
        </w:tabs>
        <w:spacing w:after="0" w:line="240" w:lineRule="auto"/>
        <w:ind w:left="426" w:hanging="273"/>
        <w:jc w:val="both"/>
        <w:rPr>
          <w:rFonts w:asciiTheme="minorHAnsi" w:hAnsiTheme="minorHAnsi" w:cstheme="minorHAnsi"/>
          <w:sz w:val="24"/>
          <w:szCs w:val="24"/>
        </w:rPr>
      </w:pPr>
      <w:r w:rsidRPr="00CF7410">
        <w:rPr>
          <w:rFonts w:asciiTheme="minorHAnsi" w:hAnsiTheme="minorHAnsi" w:cstheme="minorHAnsi"/>
          <w:sz w:val="24"/>
          <w:szCs w:val="24"/>
        </w:rPr>
        <w:t xml:space="preserve">Wykonawca zobowiązuje się podczas wykonywania robót do przestrzegania „Instrukcji dla Wykonawców Zewnętrznych”. </w:t>
      </w:r>
    </w:p>
    <w:p w14:paraId="4AF6D188" w14:textId="77777777" w:rsidR="00D5535A" w:rsidRPr="00CF7410" w:rsidRDefault="00D5535A" w:rsidP="00D5535A">
      <w:pPr>
        <w:spacing w:after="0" w:line="240" w:lineRule="auto"/>
        <w:jc w:val="center"/>
        <w:rPr>
          <w:rFonts w:asciiTheme="minorHAnsi" w:hAnsiTheme="minorHAnsi" w:cstheme="minorHAnsi"/>
          <w:b/>
          <w:sz w:val="24"/>
          <w:szCs w:val="24"/>
        </w:rPr>
      </w:pPr>
    </w:p>
    <w:p w14:paraId="79D12253" w14:textId="77777777" w:rsidR="00D5535A" w:rsidRPr="00CF7410" w:rsidRDefault="00D5535A" w:rsidP="00D5535A">
      <w:pPr>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t>§ 4</w:t>
      </w:r>
    </w:p>
    <w:p w14:paraId="671EB4C6" w14:textId="77777777" w:rsidR="00D5535A" w:rsidRPr="00CF7410" w:rsidRDefault="00D5535A" w:rsidP="00D5535A">
      <w:pPr>
        <w:numPr>
          <w:ilvl w:val="0"/>
          <w:numId w:val="32"/>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Rozpoczęcie robót objętych umową nastąpi z dniem przekazania placu budowy.</w:t>
      </w:r>
    </w:p>
    <w:p w14:paraId="75720635" w14:textId="77777777" w:rsidR="005F1517" w:rsidRDefault="00D5535A" w:rsidP="00D5535A">
      <w:pPr>
        <w:numPr>
          <w:ilvl w:val="0"/>
          <w:numId w:val="32"/>
        </w:numPr>
        <w:spacing w:after="0" w:line="240" w:lineRule="auto"/>
        <w:ind w:left="426" w:hanging="284"/>
        <w:jc w:val="both"/>
        <w:rPr>
          <w:rFonts w:asciiTheme="minorHAnsi" w:hAnsiTheme="minorHAnsi" w:cstheme="minorHAnsi"/>
          <w:b/>
          <w:sz w:val="24"/>
          <w:szCs w:val="24"/>
        </w:rPr>
      </w:pPr>
      <w:r w:rsidRPr="00CF7410">
        <w:rPr>
          <w:rFonts w:asciiTheme="minorHAnsi" w:hAnsiTheme="minorHAnsi" w:cstheme="minorHAnsi"/>
          <w:sz w:val="24"/>
          <w:szCs w:val="24"/>
        </w:rPr>
        <w:t>Zakończenie prac nastąpi:</w:t>
      </w:r>
      <w:r w:rsidRPr="00CF7410">
        <w:rPr>
          <w:rFonts w:asciiTheme="minorHAnsi" w:hAnsiTheme="minorHAnsi" w:cstheme="minorHAnsi"/>
          <w:b/>
          <w:sz w:val="24"/>
          <w:szCs w:val="24"/>
        </w:rPr>
        <w:t xml:space="preserve"> </w:t>
      </w:r>
    </w:p>
    <w:p w14:paraId="7FD51D2D" w14:textId="42FB72BF" w:rsidR="005F1517" w:rsidRPr="00A0353B" w:rsidRDefault="005F1517" w:rsidP="001215A7">
      <w:pPr>
        <w:pStyle w:val="Akapitzlist"/>
        <w:numPr>
          <w:ilvl w:val="0"/>
          <w:numId w:val="45"/>
        </w:numPr>
        <w:jc w:val="both"/>
        <w:rPr>
          <w:rFonts w:asciiTheme="minorHAnsi" w:hAnsiTheme="minorHAnsi" w:cstheme="minorHAnsi"/>
          <w:b/>
        </w:rPr>
      </w:pPr>
      <w:r w:rsidRPr="00A0353B">
        <w:rPr>
          <w:rFonts w:asciiTheme="minorHAnsi" w:hAnsiTheme="minorHAnsi" w:cstheme="minorHAnsi"/>
          <w:b/>
        </w:rPr>
        <w:t xml:space="preserve">I etap </w:t>
      </w:r>
      <w:r w:rsidR="00D5535A" w:rsidRPr="00A0353B">
        <w:rPr>
          <w:rFonts w:asciiTheme="minorHAnsi" w:hAnsiTheme="minorHAnsi" w:cstheme="minorHAnsi"/>
          <w:b/>
        </w:rPr>
        <w:t>do dnia 3</w:t>
      </w:r>
      <w:r w:rsidR="00A0353B" w:rsidRPr="00A0353B">
        <w:rPr>
          <w:rFonts w:asciiTheme="minorHAnsi" w:hAnsiTheme="minorHAnsi" w:cstheme="minorHAnsi"/>
          <w:b/>
        </w:rPr>
        <w:t>1</w:t>
      </w:r>
      <w:r w:rsidR="00D5535A" w:rsidRPr="00A0353B">
        <w:rPr>
          <w:rFonts w:asciiTheme="minorHAnsi" w:hAnsiTheme="minorHAnsi" w:cstheme="minorHAnsi"/>
          <w:b/>
        </w:rPr>
        <w:t>.</w:t>
      </w:r>
      <w:r w:rsidR="00A0353B" w:rsidRPr="00A0353B">
        <w:rPr>
          <w:rFonts w:asciiTheme="minorHAnsi" w:hAnsiTheme="minorHAnsi" w:cstheme="minorHAnsi"/>
          <w:b/>
        </w:rPr>
        <w:t>0</w:t>
      </w:r>
      <w:r w:rsidR="00C01163">
        <w:rPr>
          <w:rFonts w:asciiTheme="minorHAnsi" w:hAnsiTheme="minorHAnsi" w:cstheme="minorHAnsi"/>
          <w:b/>
        </w:rPr>
        <w:t>9</w:t>
      </w:r>
      <w:r w:rsidR="00D5535A" w:rsidRPr="00A0353B">
        <w:rPr>
          <w:rFonts w:asciiTheme="minorHAnsi" w:hAnsiTheme="minorHAnsi" w:cstheme="minorHAnsi"/>
          <w:b/>
        </w:rPr>
        <w:t>.2023</w:t>
      </w:r>
      <w:r w:rsidR="00A0353B" w:rsidRPr="00A0353B">
        <w:rPr>
          <w:rFonts w:asciiTheme="minorHAnsi" w:hAnsiTheme="minorHAnsi" w:cstheme="minorHAnsi"/>
          <w:b/>
        </w:rPr>
        <w:t xml:space="preserve"> </w:t>
      </w:r>
      <w:r w:rsidR="00D5535A" w:rsidRPr="00A0353B">
        <w:rPr>
          <w:rFonts w:asciiTheme="minorHAnsi" w:hAnsiTheme="minorHAnsi" w:cstheme="minorHAnsi"/>
          <w:b/>
        </w:rPr>
        <w:t>r.</w:t>
      </w:r>
    </w:p>
    <w:p w14:paraId="2009FC0E" w14:textId="54B56704" w:rsidR="00D5535A" w:rsidRPr="00A0353B" w:rsidRDefault="005F1517" w:rsidP="001215A7">
      <w:pPr>
        <w:pStyle w:val="Akapitzlist"/>
        <w:numPr>
          <w:ilvl w:val="0"/>
          <w:numId w:val="45"/>
        </w:numPr>
        <w:jc w:val="both"/>
        <w:rPr>
          <w:rFonts w:asciiTheme="minorHAnsi" w:hAnsiTheme="minorHAnsi" w:cstheme="minorHAnsi"/>
          <w:b/>
        </w:rPr>
      </w:pPr>
      <w:r w:rsidRPr="00A0353B">
        <w:rPr>
          <w:rFonts w:asciiTheme="minorHAnsi" w:hAnsiTheme="minorHAnsi" w:cstheme="minorHAnsi"/>
          <w:b/>
        </w:rPr>
        <w:t>II etap do dnia 30.12.2023</w:t>
      </w:r>
      <w:r w:rsidR="00A0353B" w:rsidRPr="00A0353B">
        <w:rPr>
          <w:rFonts w:asciiTheme="minorHAnsi" w:hAnsiTheme="minorHAnsi" w:cstheme="minorHAnsi"/>
          <w:b/>
        </w:rPr>
        <w:t xml:space="preserve"> </w:t>
      </w:r>
      <w:r w:rsidRPr="00A0353B">
        <w:rPr>
          <w:rFonts w:asciiTheme="minorHAnsi" w:hAnsiTheme="minorHAnsi" w:cstheme="minorHAnsi"/>
          <w:b/>
        </w:rPr>
        <w:t>r.</w:t>
      </w:r>
      <w:r w:rsidR="00D5535A" w:rsidRPr="00A0353B">
        <w:rPr>
          <w:rFonts w:asciiTheme="minorHAnsi" w:hAnsiTheme="minorHAnsi" w:cstheme="minorHAnsi"/>
          <w:b/>
        </w:rPr>
        <w:tab/>
      </w:r>
      <w:r w:rsidR="00D5535A" w:rsidRPr="00A0353B">
        <w:rPr>
          <w:rFonts w:asciiTheme="minorHAnsi" w:hAnsiTheme="minorHAnsi" w:cstheme="minorHAnsi"/>
          <w:b/>
        </w:rPr>
        <w:tab/>
      </w:r>
    </w:p>
    <w:p w14:paraId="3A175CAF" w14:textId="10AB4672" w:rsidR="00D5535A" w:rsidRPr="00CF7410" w:rsidRDefault="00D5535A" w:rsidP="00D5535A">
      <w:pPr>
        <w:numPr>
          <w:ilvl w:val="0"/>
          <w:numId w:val="32"/>
        </w:numPr>
        <w:spacing w:after="0" w:line="240" w:lineRule="auto"/>
        <w:ind w:left="426" w:hanging="284"/>
        <w:jc w:val="both"/>
        <w:rPr>
          <w:rFonts w:asciiTheme="minorHAnsi" w:hAnsiTheme="minorHAnsi" w:cstheme="minorHAnsi"/>
          <w:b/>
          <w:sz w:val="24"/>
          <w:szCs w:val="24"/>
        </w:rPr>
      </w:pPr>
      <w:r w:rsidRPr="00CF7410">
        <w:rPr>
          <w:rFonts w:asciiTheme="minorHAnsi" w:hAnsiTheme="minorHAnsi" w:cstheme="minorHAnsi"/>
          <w:sz w:val="24"/>
          <w:szCs w:val="24"/>
        </w:rPr>
        <w:t>Wykonawca przed przystąpieniem do robót jest zobowiązany do zatwierdzenia harmonogramu</w:t>
      </w:r>
      <w:r w:rsidR="001215A7">
        <w:rPr>
          <w:rFonts w:asciiTheme="minorHAnsi" w:hAnsiTheme="minorHAnsi" w:cstheme="minorHAnsi"/>
          <w:sz w:val="24"/>
          <w:szCs w:val="24"/>
        </w:rPr>
        <w:t xml:space="preserve"> rzeczowo-finansowego</w:t>
      </w:r>
      <w:r w:rsidRPr="00CF7410">
        <w:rPr>
          <w:rFonts w:asciiTheme="minorHAnsi" w:hAnsiTheme="minorHAnsi" w:cstheme="minorHAnsi"/>
          <w:sz w:val="24"/>
          <w:szCs w:val="24"/>
        </w:rPr>
        <w:t xml:space="preserve"> robót u Zamawiającego.</w:t>
      </w:r>
    </w:p>
    <w:p w14:paraId="2D4B76DF" w14:textId="77777777" w:rsidR="00D5535A" w:rsidRPr="00CF7410" w:rsidRDefault="00D5535A" w:rsidP="00D5535A">
      <w:pPr>
        <w:numPr>
          <w:ilvl w:val="0"/>
          <w:numId w:val="32"/>
        </w:numPr>
        <w:spacing w:after="0" w:line="240" w:lineRule="auto"/>
        <w:ind w:left="426" w:hanging="284"/>
        <w:jc w:val="both"/>
        <w:rPr>
          <w:rFonts w:asciiTheme="minorHAnsi" w:hAnsiTheme="minorHAnsi" w:cstheme="minorHAnsi"/>
          <w:b/>
          <w:sz w:val="24"/>
          <w:szCs w:val="24"/>
        </w:rPr>
      </w:pPr>
      <w:r w:rsidRPr="00CF7410">
        <w:rPr>
          <w:rFonts w:asciiTheme="minorHAnsi" w:hAnsiTheme="minorHAnsi" w:cstheme="minorHAnsi"/>
          <w:sz w:val="24"/>
          <w:szCs w:val="24"/>
        </w:rPr>
        <w:t>Podstawą odbioru robót będzie protokół odbioru robót.</w:t>
      </w:r>
    </w:p>
    <w:p w14:paraId="431C25EC" w14:textId="77777777" w:rsidR="00D5535A" w:rsidRPr="00CF7410" w:rsidRDefault="00D5535A" w:rsidP="00D5535A">
      <w:pPr>
        <w:spacing w:after="0"/>
        <w:jc w:val="center"/>
        <w:rPr>
          <w:rFonts w:asciiTheme="minorHAnsi" w:hAnsiTheme="minorHAnsi" w:cstheme="minorHAnsi"/>
          <w:b/>
          <w:sz w:val="24"/>
          <w:szCs w:val="24"/>
        </w:rPr>
      </w:pPr>
    </w:p>
    <w:p w14:paraId="29E7B191" w14:textId="77777777" w:rsidR="00D5535A" w:rsidRPr="00CF7410" w:rsidRDefault="00D5535A" w:rsidP="00D5535A">
      <w:pPr>
        <w:spacing w:after="0"/>
        <w:jc w:val="center"/>
        <w:rPr>
          <w:rFonts w:asciiTheme="minorHAnsi" w:hAnsiTheme="minorHAnsi" w:cstheme="minorHAnsi"/>
          <w:b/>
          <w:sz w:val="24"/>
          <w:szCs w:val="24"/>
        </w:rPr>
      </w:pPr>
      <w:r w:rsidRPr="00CF7410">
        <w:rPr>
          <w:rFonts w:asciiTheme="minorHAnsi" w:hAnsiTheme="minorHAnsi" w:cstheme="minorHAnsi"/>
          <w:b/>
          <w:sz w:val="24"/>
          <w:szCs w:val="24"/>
        </w:rPr>
        <w:t>§ 5</w:t>
      </w:r>
    </w:p>
    <w:p w14:paraId="3893D18E" w14:textId="77777777" w:rsidR="00D5535A" w:rsidRPr="00CF7410" w:rsidRDefault="00D5535A" w:rsidP="00D5535A">
      <w:pPr>
        <w:numPr>
          <w:ilvl w:val="0"/>
          <w:numId w:val="13"/>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Za wykonanie robót objętych umową ustala się wynagrodzenie umowne:</w:t>
      </w:r>
    </w:p>
    <w:p w14:paraId="19DB122D" w14:textId="77777777" w:rsidR="00D5535A" w:rsidRPr="00CF7410" w:rsidRDefault="00D5535A" w:rsidP="00D5535A">
      <w:p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b/>
          <w:sz w:val="24"/>
          <w:szCs w:val="24"/>
        </w:rPr>
        <w:tab/>
        <w:t>netto: …………………………..zł.</w:t>
      </w:r>
      <w:r w:rsidRPr="00CF7410">
        <w:rPr>
          <w:rFonts w:asciiTheme="minorHAnsi" w:hAnsiTheme="minorHAnsi" w:cstheme="minorHAnsi"/>
          <w:sz w:val="24"/>
          <w:szCs w:val="24"/>
        </w:rPr>
        <w:t xml:space="preserve"> (słownie: ………………………………………zł)</w:t>
      </w:r>
    </w:p>
    <w:p w14:paraId="0454F6CF" w14:textId="77777777" w:rsidR="00D5535A" w:rsidRPr="00CF7410" w:rsidRDefault="00D5535A" w:rsidP="00D5535A">
      <w:p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b/>
          <w:sz w:val="24"/>
          <w:szCs w:val="24"/>
        </w:rPr>
        <w:tab/>
        <w:t>brutto</w:t>
      </w:r>
      <w:r w:rsidRPr="00CF7410">
        <w:rPr>
          <w:rFonts w:asciiTheme="minorHAnsi" w:hAnsiTheme="minorHAnsi" w:cstheme="minorHAnsi"/>
          <w:sz w:val="24"/>
          <w:szCs w:val="24"/>
        </w:rPr>
        <w:t>, łącznie z podatkiem VAT (w wysokości  … %):  ……………………………zł</w:t>
      </w:r>
    </w:p>
    <w:p w14:paraId="4A8D07FD" w14:textId="1EBD8290" w:rsidR="00D5535A" w:rsidRDefault="00D5535A" w:rsidP="00D5535A">
      <w:p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ab/>
        <w:t>(słownie: ……………………………………………………………………………zł),</w:t>
      </w:r>
      <w:r w:rsidR="00BF4B0B">
        <w:rPr>
          <w:rFonts w:asciiTheme="minorHAnsi" w:hAnsiTheme="minorHAnsi" w:cstheme="minorHAnsi"/>
          <w:sz w:val="24"/>
          <w:szCs w:val="24"/>
        </w:rPr>
        <w:t xml:space="preserve"> w tym:</w:t>
      </w:r>
    </w:p>
    <w:p w14:paraId="36AB8694" w14:textId="77777777" w:rsidR="00A0353B" w:rsidRPr="00BF4B0B" w:rsidRDefault="00A0353B" w:rsidP="001215A7">
      <w:pPr>
        <w:pStyle w:val="Akapitzlist"/>
        <w:numPr>
          <w:ilvl w:val="0"/>
          <w:numId w:val="47"/>
        </w:numPr>
        <w:jc w:val="both"/>
        <w:rPr>
          <w:rFonts w:asciiTheme="minorHAnsi" w:hAnsiTheme="minorHAnsi" w:cstheme="minorHAnsi"/>
        </w:rPr>
      </w:pPr>
      <w:r w:rsidRPr="00BF4B0B">
        <w:rPr>
          <w:rFonts w:asciiTheme="minorHAnsi" w:hAnsiTheme="minorHAnsi" w:cstheme="minorHAnsi"/>
        </w:rPr>
        <w:t>I etap:</w:t>
      </w:r>
    </w:p>
    <w:p w14:paraId="6D56B71A" w14:textId="77777777" w:rsidR="00A0353B" w:rsidRPr="00BF4B0B" w:rsidRDefault="00A0353B" w:rsidP="00BF4B0B">
      <w:pPr>
        <w:pStyle w:val="Akapitzlist"/>
        <w:jc w:val="both"/>
        <w:rPr>
          <w:rFonts w:asciiTheme="minorHAnsi" w:hAnsiTheme="minorHAnsi" w:cstheme="minorHAnsi"/>
        </w:rPr>
      </w:pPr>
      <w:r w:rsidRPr="00BF4B0B">
        <w:rPr>
          <w:rFonts w:asciiTheme="minorHAnsi" w:hAnsiTheme="minorHAnsi" w:cstheme="minorHAnsi"/>
          <w:b/>
        </w:rPr>
        <w:t xml:space="preserve">netto: </w:t>
      </w:r>
      <w:r w:rsidRPr="00BF4B0B">
        <w:rPr>
          <w:rFonts w:asciiTheme="minorHAnsi" w:hAnsiTheme="minorHAnsi" w:cstheme="minorHAnsi"/>
        </w:rPr>
        <w:t>…………………. (słownie: ………….………………………………………zł.)</w:t>
      </w:r>
    </w:p>
    <w:p w14:paraId="32BB4A65" w14:textId="77777777" w:rsidR="00A0353B" w:rsidRPr="00BF4B0B" w:rsidRDefault="00A0353B" w:rsidP="00BF4B0B">
      <w:pPr>
        <w:pStyle w:val="Akapitzlist"/>
        <w:jc w:val="both"/>
        <w:rPr>
          <w:rFonts w:asciiTheme="minorHAnsi" w:hAnsiTheme="minorHAnsi" w:cstheme="minorHAnsi"/>
        </w:rPr>
      </w:pPr>
      <w:r w:rsidRPr="00BF4B0B">
        <w:rPr>
          <w:rFonts w:asciiTheme="minorHAnsi" w:hAnsiTheme="minorHAnsi" w:cstheme="minorHAnsi"/>
          <w:b/>
        </w:rPr>
        <w:t>brutto</w:t>
      </w:r>
      <w:r w:rsidRPr="00BF4B0B">
        <w:rPr>
          <w:rFonts w:asciiTheme="minorHAnsi" w:hAnsiTheme="minorHAnsi" w:cstheme="minorHAnsi"/>
        </w:rPr>
        <w:t xml:space="preserve">, łącznie z podatkiem VAT (w wysokości  …… %):  .................................. zł  </w:t>
      </w:r>
    </w:p>
    <w:p w14:paraId="5621D889" w14:textId="77777777" w:rsidR="00A0353B" w:rsidRPr="00BF4B0B" w:rsidRDefault="00A0353B" w:rsidP="00BF4B0B">
      <w:pPr>
        <w:pStyle w:val="Akapitzlist"/>
        <w:jc w:val="both"/>
        <w:rPr>
          <w:rFonts w:asciiTheme="minorHAnsi" w:hAnsiTheme="minorHAnsi" w:cstheme="minorHAnsi"/>
        </w:rPr>
      </w:pPr>
      <w:r w:rsidRPr="00BF4B0B">
        <w:rPr>
          <w:rFonts w:asciiTheme="minorHAnsi" w:hAnsiTheme="minorHAnsi" w:cstheme="minorHAnsi"/>
        </w:rPr>
        <w:t xml:space="preserve">(słownie: ……………………………………………………………………………zł) </w:t>
      </w:r>
    </w:p>
    <w:p w14:paraId="6B7CE36C" w14:textId="77777777" w:rsidR="00A0353B" w:rsidRPr="00BF4B0B" w:rsidRDefault="00A0353B" w:rsidP="001215A7">
      <w:pPr>
        <w:pStyle w:val="Akapitzlist"/>
        <w:numPr>
          <w:ilvl w:val="0"/>
          <w:numId w:val="47"/>
        </w:numPr>
        <w:jc w:val="both"/>
        <w:rPr>
          <w:rFonts w:asciiTheme="minorHAnsi" w:hAnsiTheme="minorHAnsi" w:cstheme="minorHAnsi"/>
        </w:rPr>
      </w:pPr>
      <w:r w:rsidRPr="00BF4B0B">
        <w:rPr>
          <w:rFonts w:asciiTheme="minorHAnsi" w:hAnsiTheme="minorHAnsi" w:cstheme="minorHAnsi"/>
        </w:rPr>
        <w:t>II etap:</w:t>
      </w:r>
    </w:p>
    <w:p w14:paraId="312D9667" w14:textId="77777777" w:rsidR="00A0353B" w:rsidRPr="00BF4B0B" w:rsidRDefault="00A0353B" w:rsidP="00BF4B0B">
      <w:pPr>
        <w:pStyle w:val="Akapitzlist"/>
        <w:jc w:val="both"/>
        <w:rPr>
          <w:rFonts w:asciiTheme="minorHAnsi" w:hAnsiTheme="minorHAnsi" w:cstheme="minorHAnsi"/>
        </w:rPr>
      </w:pPr>
      <w:r w:rsidRPr="00BF4B0B">
        <w:rPr>
          <w:rFonts w:asciiTheme="minorHAnsi" w:hAnsiTheme="minorHAnsi" w:cstheme="minorHAnsi"/>
          <w:b/>
        </w:rPr>
        <w:t xml:space="preserve">netto: </w:t>
      </w:r>
      <w:r w:rsidRPr="00BF4B0B">
        <w:rPr>
          <w:rFonts w:asciiTheme="minorHAnsi" w:hAnsiTheme="minorHAnsi" w:cstheme="minorHAnsi"/>
        </w:rPr>
        <w:t>…………………. (słownie: ………….………………………………………zł.)</w:t>
      </w:r>
    </w:p>
    <w:p w14:paraId="3CEFC41C" w14:textId="77777777" w:rsidR="00A0353B" w:rsidRPr="00BF4B0B" w:rsidRDefault="00A0353B" w:rsidP="00BF4B0B">
      <w:pPr>
        <w:pStyle w:val="Akapitzlist"/>
        <w:jc w:val="both"/>
        <w:rPr>
          <w:rFonts w:asciiTheme="minorHAnsi" w:hAnsiTheme="minorHAnsi" w:cstheme="minorHAnsi"/>
        </w:rPr>
      </w:pPr>
      <w:r w:rsidRPr="00BF4B0B">
        <w:rPr>
          <w:rFonts w:asciiTheme="minorHAnsi" w:hAnsiTheme="minorHAnsi" w:cstheme="minorHAnsi"/>
          <w:b/>
        </w:rPr>
        <w:t>brutto</w:t>
      </w:r>
      <w:r w:rsidRPr="00BF4B0B">
        <w:rPr>
          <w:rFonts w:asciiTheme="minorHAnsi" w:hAnsiTheme="minorHAnsi" w:cstheme="minorHAnsi"/>
        </w:rPr>
        <w:t xml:space="preserve">, łącznie z podatkiem VAT (w wysokości  …… %):  .................................. zł  </w:t>
      </w:r>
    </w:p>
    <w:p w14:paraId="55434614" w14:textId="77777777" w:rsidR="00A0353B" w:rsidRPr="00BF4B0B" w:rsidRDefault="00A0353B" w:rsidP="00BF4B0B">
      <w:pPr>
        <w:pStyle w:val="Akapitzlist"/>
        <w:jc w:val="both"/>
        <w:rPr>
          <w:rFonts w:asciiTheme="minorHAnsi" w:hAnsiTheme="minorHAnsi" w:cstheme="minorHAnsi"/>
        </w:rPr>
      </w:pPr>
      <w:r w:rsidRPr="00BF4B0B">
        <w:rPr>
          <w:rFonts w:asciiTheme="minorHAnsi" w:hAnsiTheme="minorHAnsi" w:cstheme="minorHAnsi"/>
        </w:rPr>
        <w:t xml:space="preserve">(słownie: ……………………………………………………………………………zł) </w:t>
      </w:r>
    </w:p>
    <w:p w14:paraId="3B39E24D" w14:textId="77777777" w:rsidR="00A0353B" w:rsidRDefault="00A0353B" w:rsidP="00D5535A">
      <w:pPr>
        <w:spacing w:after="0" w:line="240" w:lineRule="auto"/>
        <w:ind w:left="426" w:hanging="284"/>
        <w:jc w:val="both"/>
        <w:rPr>
          <w:rFonts w:asciiTheme="minorHAnsi" w:hAnsiTheme="minorHAnsi" w:cstheme="minorHAnsi"/>
          <w:sz w:val="24"/>
          <w:szCs w:val="24"/>
        </w:rPr>
      </w:pPr>
    </w:p>
    <w:p w14:paraId="2296A4E1" w14:textId="77777777" w:rsidR="00F42C6F" w:rsidRDefault="00F42C6F" w:rsidP="00D5535A">
      <w:pPr>
        <w:spacing w:after="0" w:line="240" w:lineRule="auto"/>
        <w:ind w:left="426" w:hanging="284"/>
        <w:jc w:val="both"/>
        <w:rPr>
          <w:rFonts w:asciiTheme="minorHAnsi" w:hAnsiTheme="minorHAnsi" w:cstheme="minorHAnsi"/>
          <w:sz w:val="24"/>
          <w:szCs w:val="24"/>
        </w:rPr>
      </w:pPr>
    </w:p>
    <w:p w14:paraId="1CFA7274" w14:textId="77777777" w:rsidR="00F42C6F" w:rsidRPr="00CF7410" w:rsidRDefault="00F42C6F" w:rsidP="00D5535A">
      <w:pPr>
        <w:spacing w:after="0" w:line="240" w:lineRule="auto"/>
        <w:ind w:left="426" w:hanging="284"/>
        <w:jc w:val="both"/>
        <w:rPr>
          <w:rFonts w:asciiTheme="minorHAnsi" w:hAnsiTheme="minorHAnsi" w:cstheme="minorHAnsi"/>
          <w:sz w:val="24"/>
          <w:szCs w:val="24"/>
        </w:rPr>
      </w:pPr>
    </w:p>
    <w:p w14:paraId="1F7855DF" w14:textId="77777777" w:rsidR="00D5535A" w:rsidRPr="00CF7410" w:rsidRDefault="00D5535A" w:rsidP="00D5535A">
      <w:pPr>
        <w:pStyle w:val="Tekstpodstawowy"/>
        <w:numPr>
          <w:ilvl w:val="0"/>
          <w:numId w:val="13"/>
        </w:numPr>
        <w:spacing w:after="0" w:line="240" w:lineRule="auto"/>
        <w:ind w:left="426" w:hanging="284"/>
        <w:jc w:val="both"/>
        <w:rPr>
          <w:rFonts w:asciiTheme="minorHAnsi" w:hAnsiTheme="minorHAnsi" w:cstheme="minorHAnsi"/>
          <w:bCs/>
          <w:sz w:val="24"/>
          <w:szCs w:val="24"/>
        </w:rPr>
      </w:pPr>
      <w:r w:rsidRPr="00CF7410">
        <w:rPr>
          <w:rFonts w:asciiTheme="minorHAnsi" w:hAnsiTheme="minorHAnsi" w:cstheme="minorHAnsi"/>
          <w:sz w:val="24"/>
          <w:szCs w:val="24"/>
        </w:rPr>
        <w:lastRenderedPageBreak/>
        <w:t>Wynagrodzenie umowne ustalone w ust. 1 obejmuje koszty:</w:t>
      </w:r>
    </w:p>
    <w:p w14:paraId="66830122" w14:textId="6456DBC3" w:rsidR="00D5535A" w:rsidRPr="00CF7410" w:rsidRDefault="005C3B0F" w:rsidP="001215A7">
      <w:pPr>
        <w:pStyle w:val="Tekstpodstawowy"/>
        <w:numPr>
          <w:ilvl w:val="0"/>
          <w:numId w:val="40"/>
        </w:num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w</w:t>
      </w:r>
      <w:r w:rsidR="00D5535A" w:rsidRPr="00CF7410">
        <w:rPr>
          <w:rFonts w:asciiTheme="minorHAnsi" w:hAnsiTheme="minorHAnsi" w:cstheme="minorHAnsi"/>
          <w:bCs/>
          <w:sz w:val="24"/>
          <w:szCs w:val="24"/>
        </w:rPr>
        <w:t>ykonani</w:t>
      </w:r>
      <w:r>
        <w:rPr>
          <w:rFonts w:asciiTheme="minorHAnsi" w:hAnsiTheme="minorHAnsi" w:cstheme="minorHAnsi"/>
          <w:bCs/>
          <w:sz w:val="24"/>
          <w:szCs w:val="24"/>
        </w:rPr>
        <w:t xml:space="preserve">a </w:t>
      </w:r>
      <w:r w:rsidR="00D5535A" w:rsidRPr="00CF7410">
        <w:rPr>
          <w:rFonts w:asciiTheme="minorHAnsi" w:hAnsiTheme="minorHAnsi" w:cstheme="minorHAnsi"/>
          <w:bCs/>
          <w:sz w:val="24"/>
          <w:szCs w:val="24"/>
        </w:rPr>
        <w:t>podstawowego przedmiotu zamówienia,</w:t>
      </w:r>
    </w:p>
    <w:p w14:paraId="4ACF6D3D"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zakupu materiałów i ich dostawy,</w:t>
      </w:r>
    </w:p>
    <w:p w14:paraId="129E889E"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bookmarkStart w:id="31" w:name="_Hlk124838097"/>
      <w:r w:rsidRPr="00CF7410">
        <w:rPr>
          <w:rFonts w:asciiTheme="minorHAnsi" w:hAnsiTheme="minorHAnsi" w:cstheme="minorHAnsi"/>
          <w:bCs/>
          <w:sz w:val="24"/>
          <w:szCs w:val="24"/>
        </w:rPr>
        <w:t>zakupu i montażu luster (montowane na klej montażowy) w pomieszczeniach,</w:t>
      </w:r>
    </w:p>
    <w:bookmarkEnd w:id="31"/>
    <w:p w14:paraId="66EBC580"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badań wymaganych normami, atestów, opinii, aprobat technicznych lub deklaracji zgodności na materiały wbudowane,</w:t>
      </w:r>
    </w:p>
    <w:p w14:paraId="7E04B0DD" w14:textId="7339A114"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zorganizowania p</w:t>
      </w:r>
      <w:r w:rsidR="005C3B0F">
        <w:rPr>
          <w:rFonts w:asciiTheme="minorHAnsi" w:hAnsiTheme="minorHAnsi" w:cstheme="minorHAnsi"/>
          <w:bCs/>
          <w:sz w:val="24"/>
          <w:szCs w:val="24"/>
        </w:rPr>
        <w:t>la</w:t>
      </w:r>
      <w:r w:rsidRPr="00CF7410">
        <w:rPr>
          <w:rFonts w:asciiTheme="minorHAnsi" w:hAnsiTheme="minorHAnsi" w:cstheme="minorHAnsi"/>
          <w:bCs/>
          <w:sz w:val="24"/>
          <w:szCs w:val="24"/>
        </w:rPr>
        <w:t>cu budowy,</w:t>
      </w:r>
    </w:p>
    <w:p w14:paraId="150207AC"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zabezpieczenia zaplecza budowy na czas wykonywania robót,</w:t>
      </w:r>
    </w:p>
    <w:p w14:paraId="09ED0EDB" w14:textId="04E562EC"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koszt</w:t>
      </w:r>
      <w:r w:rsidR="005C3B0F">
        <w:rPr>
          <w:rFonts w:asciiTheme="minorHAnsi" w:hAnsiTheme="minorHAnsi" w:cstheme="minorHAnsi"/>
          <w:bCs/>
          <w:sz w:val="24"/>
          <w:szCs w:val="24"/>
        </w:rPr>
        <w:t>ów</w:t>
      </w:r>
      <w:r w:rsidRPr="00CF7410">
        <w:rPr>
          <w:rFonts w:asciiTheme="minorHAnsi" w:hAnsiTheme="minorHAnsi" w:cstheme="minorHAnsi"/>
          <w:bCs/>
          <w:sz w:val="24"/>
          <w:szCs w:val="24"/>
        </w:rPr>
        <w:t xml:space="preserve"> odtworzenia zniszczonych znaków osnowy geodezyjnej,</w:t>
      </w:r>
    </w:p>
    <w:p w14:paraId="665F91F7"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wykonania planu bezpieczeństwa i ochrony zdrowia,</w:t>
      </w:r>
    </w:p>
    <w:p w14:paraId="7B6FA996"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pobranej wody i odprowadzenia ścieków,</w:t>
      </w:r>
    </w:p>
    <w:p w14:paraId="2C83623E"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opłat za wywóz odpadów powstałych podczas realizacji robót,</w:t>
      </w:r>
    </w:p>
    <w:p w14:paraId="475CB466"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likwidacji placu budowy, uporządkowania terenu po robotach,</w:t>
      </w:r>
    </w:p>
    <w:p w14:paraId="4A8178A8"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wszelkich odszkodowań i opłat za zniszczenia lub uszkodzenia powstałe podczas realizacji  przedmiotu zamówienia,</w:t>
      </w:r>
    </w:p>
    <w:p w14:paraId="63FEA96F"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 xml:space="preserve">obsługi geodezyjnej i opracowania dokumentacji powykonawczej (w wersji papierowej i elektronicznej) zgodnie z wytycznymi Ośrodka Geodezji i Kartografii oraz wytycznymi zawartymi w poszczególnych uzgodnieniach branżowych </w:t>
      </w:r>
    </w:p>
    <w:p w14:paraId="3BB6F073" w14:textId="77777777" w:rsidR="00D5535A" w:rsidRPr="00CF7410" w:rsidRDefault="00D5535A" w:rsidP="001215A7">
      <w:pPr>
        <w:pStyle w:val="Tekstpodstawowy"/>
        <w:numPr>
          <w:ilvl w:val="0"/>
          <w:numId w:val="40"/>
        </w:numPr>
        <w:spacing w:after="0" w:line="240" w:lineRule="auto"/>
        <w:jc w:val="both"/>
        <w:rPr>
          <w:rFonts w:asciiTheme="minorHAnsi" w:hAnsiTheme="minorHAnsi" w:cstheme="minorHAnsi"/>
          <w:bCs/>
          <w:sz w:val="24"/>
          <w:szCs w:val="24"/>
        </w:rPr>
      </w:pPr>
      <w:r w:rsidRPr="00CF7410">
        <w:rPr>
          <w:rFonts w:asciiTheme="minorHAnsi" w:hAnsiTheme="minorHAnsi" w:cstheme="minorHAnsi"/>
          <w:bCs/>
          <w:sz w:val="24"/>
          <w:szCs w:val="24"/>
        </w:rPr>
        <w:t>inne koszty związane z realizacją przedmiotu zamówienia.</w:t>
      </w:r>
    </w:p>
    <w:p w14:paraId="4B2B8186" w14:textId="6F10A583" w:rsidR="00A0353B" w:rsidRPr="00A0353B" w:rsidRDefault="00A0353B" w:rsidP="00A0353B">
      <w:pPr>
        <w:pStyle w:val="Akapitzlist"/>
        <w:numPr>
          <w:ilvl w:val="0"/>
          <w:numId w:val="13"/>
        </w:numPr>
        <w:ind w:left="426" w:hanging="284"/>
        <w:jc w:val="both"/>
        <w:rPr>
          <w:rFonts w:asciiTheme="minorHAnsi" w:hAnsiTheme="minorHAnsi" w:cstheme="minorHAnsi"/>
        </w:rPr>
      </w:pPr>
      <w:r w:rsidRPr="00A0353B">
        <w:rPr>
          <w:rFonts w:asciiTheme="minorHAnsi" w:hAnsiTheme="minorHAnsi" w:cstheme="minorHAnsi"/>
        </w:rPr>
        <w:t>Rozliczenie robót objętych umową nastąpi po ich wykonaniu i odebraniu przez Zamawiającego</w:t>
      </w:r>
      <w:r>
        <w:rPr>
          <w:rFonts w:asciiTheme="minorHAnsi" w:hAnsiTheme="minorHAnsi" w:cstheme="minorHAnsi"/>
        </w:rPr>
        <w:t xml:space="preserve"> w dwóch etapach</w:t>
      </w:r>
      <w:r w:rsidR="005C3B0F">
        <w:rPr>
          <w:rFonts w:asciiTheme="minorHAnsi" w:hAnsiTheme="minorHAnsi" w:cstheme="minorHAnsi"/>
        </w:rPr>
        <w:t>, na podstawie protokołów zdawczo-odbiorczych.</w:t>
      </w:r>
    </w:p>
    <w:p w14:paraId="6D19BA8B" w14:textId="5722E2D1" w:rsidR="00D5535A" w:rsidRPr="00CF7410" w:rsidRDefault="00D5535A" w:rsidP="00D5535A">
      <w:pPr>
        <w:numPr>
          <w:ilvl w:val="0"/>
          <w:numId w:val="13"/>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Podstawą wystawienia faktur, za wykonanie przedmiotu zamówienia, będ</w:t>
      </w:r>
      <w:r w:rsidR="00A0353B">
        <w:rPr>
          <w:rFonts w:asciiTheme="minorHAnsi" w:hAnsiTheme="minorHAnsi" w:cstheme="minorHAnsi"/>
          <w:sz w:val="24"/>
          <w:szCs w:val="24"/>
        </w:rPr>
        <w:t>zie</w:t>
      </w:r>
      <w:r w:rsidRPr="00CF7410">
        <w:rPr>
          <w:rFonts w:asciiTheme="minorHAnsi" w:hAnsiTheme="minorHAnsi" w:cstheme="minorHAnsi"/>
          <w:sz w:val="24"/>
          <w:szCs w:val="24"/>
        </w:rPr>
        <w:t xml:space="preserve"> protok</w:t>
      </w:r>
      <w:r w:rsidR="00A0353B">
        <w:rPr>
          <w:rFonts w:asciiTheme="minorHAnsi" w:hAnsiTheme="minorHAnsi" w:cstheme="minorHAnsi"/>
          <w:sz w:val="24"/>
          <w:szCs w:val="24"/>
        </w:rPr>
        <w:t xml:space="preserve">ół </w:t>
      </w:r>
      <w:r w:rsidRPr="00CF7410">
        <w:rPr>
          <w:rFonts w:asciiTheme="minorHAnsi" w:hAnsiTheme="minorHAnsi" w:cstheme="minorHAnsi"/>
          <w:sz w:val="24"/>
          <w:szCs w:val="24"/>
        </w:rPr>
        <w:t>częściow</w:t>
      </w:r>
      <w:r w:rsidR="00A0353B">
        <w:rPr>
          <w:rFonts w:asciiTheme="minorHAnsi" w:hAnsiTheme="minorHAnsi" w:cstheme="minorHAnsi"/>
          <w:sz w:val="24"/>
          <w:szCs w:val="24"/>
        </w:rPr>
        <w:t>y</w:t>
      </w:r>
      <w:r w:rsidRPr="00CF7410">
        <w:rPr>
          <w:rFonts w:asciiTheme="minorHAnsi" w:hAnsiTheme="minorHAnsi" w:cstheme="minorHAnsi"/>
          <w:sz w:val="24"/>
          <w:szCs w:val="24"/>
        </w:rPr>
        <w:t xml:space="preserve"> oraz protokół końcowy odbioru robót podpisany przez Wykonawcę, Zamawiającego i inspektora nadzoru.  </w:t>
      </w:r>
    </w:p>
    <w:p w14:paraId="0F165ADD" w14:textId="77777777" w:rsidR="00D5535A" w:rsidRPr="00CF7410" w:rsidRDefault="00D5535A" w:rsidP="00D5535A">
      <w:pPr>
        <w:pStyle w:val="Akapitzlist"/>
        <w:numPr>
          <w:ilvl w:val="0"/>
          <w:numId w:val="13"/>
        </w:numPr>
        <w:ind w:left="426" w:hanging="284"/>
        <w:jc w:val="both"/>
        <w:rPr>
          <w:rFonts w:asciiTheme="minorHAnsi" w:hAnsiTheme="minorHAnsi" w:cstheme="minorHAnsi"/>
        </w:rPr>
      </w:pPr>
      <w:bookmarkStart w:id="32" w:name="_Hlk63931487"/>
      <w:r w:rsidRPr="00CF7410">
        <w:rPr>
          <w:rFonts w:asciiTheme="minorHAnsi" w:hAnsiTheme="minorHAnsi" w:cstheme="minorHAnsi"/>
        </w:rPr>
        <w:t xml:space="preserve">Zapłata wynagrodzenia przez Zamawiającego nastąpi w ciągu 30 dni od daty doręczenia prawidłowo wystawionych przez wykonawcę faktur VAT zgodnie z ust. 4. na rachunek, który umożliwia korzystanie z mechanizmu </w:t>
      </w:r>
      <w:proofErr w:type="spellStart"/>
      <w:r w:rsidRPr="00CF7410">
        <w:rPr>
          <w:rFonts w:asciiTheme="minorHAnsi" w:hAnsiTheme="minorHAnsi" w:cstheme="minorHAnsi"/>
        </w:rPr>
        <w:t>split</w:t>
      </w:r>
      <w:proofErr w:type="spellEnd"/>
      <w:r w:rsidRPr="00CF7410">
        <w:rPr>
          <w:rFonts w:asciiTheme="minorHAnsi" w:hAnsiTheme="minorHAnsi" w:cstheme="minorHAnsi"/>
        </w:rPr>
        <w:t xml:space="preserve"> </w:t>
      </w:r>
      <w:proofErr w:type="spellStart"/>
      <w:r w:rsidRPr="00CF7410">
        <w:rPr>
          <w:rFonts w:asciiTheme="minorHAnsi" w:hAnsiTheme="minorHAnsi" w:cstheme="minorHAnsi"/>
        </w:rPr>
        <w:t>payment</w:t>
      </w:r>
      <w:proofErr w:type="spellEnd"/>
      <w:r w:rsidRPr="00CF7410">
        <w:rPr>
          <w:rFonts w:asciiTheme="minorHAnsi" w:hAnsiTheme="minorHAnsi" w:cstheme="minorHAnsi"/>
        </w:rPr>
        <w:t xml:space="preserve">. </w:t>
      </w:r>
      <w:proofErr w:type="spellStart"/>
      <w:r w:rsidRPr="00CF7410">
        <w:rPr>
          <w:rFonts w:asciiTheme="minorHAnsi" w:hAnsiTheme="minorHAnsi" w:cstheme="minorHAnsi"/>
        </w:rPr>
        <w:t>Rachuek</w:t>
      </w:r>
      <w:proofErr w:type="spellEnd"/>
      <w:r w:rsidRPr="00CF7410">
        <w:rPr>
          <w:rFonts w:asciiTheme="minorHAnsi" w:hAnsiTheme="minorHAnsi" w:cstheme="minorHAnsi"/>
        </w:rPr>
        <w:t xml:space="preserve">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bookmarkEnd w:id="32"/>
    <w:p w14:paraId="67A88735" w14:textId="77777777" w:rsidR="00D5535A" w:rsidRPr="00CF7410" w:rsidRDefault="00D5535A" w:rsidP="00D5535A">
      <w:pPr>
        <w:numPr>
          <w:ilvl w:val="0"/>
          <w:numId w:val="13"/>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Należności regulowane będą z konta Zamawiającego w PKO BP Koszalin 84 1020 2791 0000 7302 0009 3609 na konto Wykonawcy podane na fakturze.</w:t>
      </w:r>
    </w:p>
    <w:p w14:paraId="4757DB90" w14:textId="77777777" w:rsidR="00D5535A" w:rsidRPr="00CF7410" w:rsidRDefault="00D5535A" w:rsidP="00D5535A">
      <w:pPr>
        <w:numPr>
          <w:ilvl w:val="0"/>
          <w:numId w:val="13"/>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Za opóźnienie w spełnieniu świadczenia Wykonawcy przysługują odsetki ustawowe za opóźnienie w transakcjach handlowych.</w:t>
      </w:r>
    </w:p>
    <w:p w14:paraId="108EFEF4" w14:textId="77777777" w:rsidR="00D5535A" w:rsidRPr="00CF7410" w:rsidRDefault="00D5535A" w:rsidP="00D5535A">
      <w:pPr>
        <w:pStyle w:val="Akapitzlist"/>
        <w:numPr>
          <w:ilvl w:val="0"/>
          <w:numId w:val="13"/>
        </w:numPr>
        <w:ind w:left="426" w:hanging="284"/>
        <w:jc w:val="both"/>
        <w:rPr>
          <w:rFonts w:asciiTheme="minorHAnsi" w:eastAsia="Calibri" w:hAnsiTheme="minorHAnsi" w:cstheme="minorHAnsi"/>
          <w:lang w:eastAsia="en-US"/>
        </w:rPr>
      </w:pPr>
      <w:r w:rsidRPr="00CF7410">
        <w:rPr>
          <w:rFonts w:asciiTheme="minorHAnsi" w:eastAsia="Calibri" w:hAnsiTheme="minorHAnsi" w:cstheme="minorHAnsi"/>
          <w:lang w:eastAsia="en-US"/>
        </w:rPr>
        <w:t>Zgodnie z art. 4c ustawy o przeciwdziałaniu nadmiernym opóźnieniom w transakcjach handlowych z dnia 8 marca 2013 r. (Dz. U. z 2021 r. poz. 424), Miejskie Wodociągi i 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 rozumieniu art. 4 pkt 6 ww. ustawy.</w:t>
      </w:r>
    </w:p>
    <w:p w14:paraId="58D78FBC" w14:textId="77777777" w:rsidR="00D5535A" w:rsidRPr="00CF7410" w:rsidRDefault="00D5535A" w:rsidP="00D5535A">
      <w:pPr>
        <w:spacing w:after="0" w:line="240" w:lineRule="auto"/>
        <w:ind w:left="426"/>
        <w:jc w:val="both"/>
        <w:rPr>
          <w:rFonts w:asciiTheme="minorHAnsi" w:hAnsiTheme="minorHAnsi" w:cstheme="minorHAnsi"/>
          <w:sz w:val="24"/>
          <w:szCs w:val="24"/>
        </w:rPr>
      </w:pPr>
    </w:p>
    <w:p w14:paraId="60B208DF" w14:textId="77777777" w:rsidR="00D5535A" w:rsidRPr="00CF7410" w:rsidRDefault="00D5535A" w:rsidP="00D5535A">
      <w:pPr>
        <w:spacing w:after="0"/>
        <w:ind w:left="426" w:hanging="284"/>
        <w:jc w:val="center"/>
        <w:rPr>
          <w:rFonts w:asciiTheme="minorHAnsi" w:hAnsiTheme="minorHAnsi" w:cstheme="minorHAnsi"/>
          <w:b/>
          <w:sz w:val="24"/>
          <w:szCs w:val="24"/>
        </w:rPr>
      </w:pPr>
      <w:r w:rsidRPr="00CF7410">
        <w:rPr>
          <w:rFonts w:asciiTheme="minorHAnsi" w:hAnsiTheme="minorHAnsi" w:cstheme="minorHAnsi"/>
          <w:b/>
          <w:sz w:val="24"/>
          <w:szCs w:val="24"/>
        </w:rPr>
        <w:t>§ 6</w:t>
      </w:r>
    </w:p>
    <w:p w14:paraId="290B2A3B" w14:textId="77777777" w:rsidR="00D5535A" w:rsidRPr="00CF7410" w:rsidRDefault="00D5535A" w:rsidP="00D5535A">
      <w:pPr>
        <w:pStyle w:val="Tekstpodstawowy2"/>
        <w:numPr>
          <w:ilvl w:val="0"/>
          <w:numId w:val="14"/>
        </w:numPr>
        <w:ind w:left="426" w:hanging="284"/>
        <w:jc w:val="both"/>
        <w:rPr>
          <w:rFonts w:asciiTheme="minorHAnsi" w:hAnsiTheme="minorHAnsi" w:cstheme="minorHAnsi"/>
          <w:b w:val="0"/>
          <w:bCs w:val="0"/>
          <w:color w:val="auto"/>
          <w:sz w:val="24"/>
          <w:szCs w:val="24"/>
        </w:rPr>
      </w:pPr>
      <w:bookmarkStart w:id="33" w:name="_Hlk63931540"/>
      <w:r w:rsidRPr="00CF7410">
        <w:rPr>
          <w:rFonts w:asciiTheme="minorHAnsi" w:hAnsiTheme="minorHAnsi" w:cstheme="minorHAnsi"/>
          <w:b w:val="0"/>
          <w:bCs w:val="0"/>
          <w:color w:val="auto"/>
          <w:sz w:val="24"/>
          <w:szCs w:val="24"/>
        </w:rPr>
        <w:t>Wykonawca robót w trakcie ich realizacji obowiązany jest do gospodarowania wytworzonymi odpadami zgodnie z zasadami określonymi ustawą z dnia 14 grudnia 2012r. o odpadach.</w:t>
      </w:r>
    </w:p>
    <w:p w14:paraId="2C5FDD65" w14:textId="77777777" w:rsidR="00D5535A" w:rsidRPr="00CF7410" w:rsidRDefault="00D5535A" w:rsidP="00D5535A">
      <w:pPr>
        <w:numPr>
          <w:ilvl w:val="0"/>
          <w:numId w:val="14"/>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lastRenderedPageBreak/>
        <w:t>Wykonawca ponosi pełną odpowiedzialność za odpady powstałe przy realizacji przedmiotu umowy i ich utylizację zgodnie z obowiązującymi w tym zakresie przepisami.</w:t>
      </w:r>
    </w:p>
    <w:p w14:paraId="74BD3BDD" w14:textId="77777777" w:rsidR="00D5535A" w:rsidRPr="00CF7410" w:rsidRDefault="00D5535A" w:rsidP="00D5535A">
      <w:pPr>
        <w:pStyle w:val="Tekstpodstawowy2"/>
        <w:numPr>
          <w:ilvl w:val="0"/>
          <w:numId w:val="14"/>
        </w:numPr>
        <w:ind w:left="426" w:hanging="284"/>
        <w:jc w:val="both"/>
        <w:rPr>
          <w:rFonts w:asciiTheme="minorHAnsi" w:hAnsiTheme="minorHAnsi" w:cstheme="minorHAnsi"/>
          <w:b w:val="0"/>
          <w:color w:val="auto"/>
          <w:sz w:val="24"/>
          <w:szCs w:val="24"/>
        </w:rPr>
      </w:pPr>
      <w:r w:rsidRPr="00CF7410">
        <w:rPr>
          <w:rFonts w:asciiTheme="minorHAnsi" w:hAnsiTheme="minorHAnsi" w:cstheme="minorHAnsi"/>
          <w:b w:val="0"/>
          <w:bCs w:val="0"/>
          <w:color w:val="auto"/>
          <w:sz w:val="24"/>
          <w:szCs w:val="24"/>
        </w:rPr>
        <w:t>Wykonawca zobowiązany jest do dostarczenia Zamawiającemu karty przekazania odpadów najpóźniej do dnia odbioru końcowego robót.</w:t>
      </w:r>
    </w:p>
    <w:bookmarkEnd w:id="33"/>
    <w:p w14:paraId="1AAE74C4" w14:textId="77777777" w:rsidR="00D5535A" w:rsidRPr="00CF7410" w:rsidRDefault="00D5535A" w:rsidP="00D5535A">
      <w:pPr>
        <w:spacing w:after="0"/>
        <w:ind w:left="426" w:hanging="284"/>
        <w:jc w:val="center"/>
        <w:rPr>
          <w:rFonts w:asciiTheme="minorHAnsi" w:hAnsiTheme="minorHAnsi" w:cstheme="minorHAnsi"/>
          <w:b/>
          <w:sz w:val="24"/>
          <w:szCs w:val="24"/>
        </w:rPr>
      </w:pPr>
    </w:p>
    <w:p w14:paraId="31C230D6" w14:textId="42C0E4E5" w:rsidR="00D5535A" w:rsidRPr="00CF7410" w:rsidRDefault="00D5535A" w:rsidP="00D5535A">
      <w:pPr>
        <w:spacing w:after="0"/>
        <w:ind w:left="426" w:hanging="284"/>
        <w:jc w:val="center"/>
        <w:rPr>
          <w:rFonts w:asciiTheme="minorHAnsi" w:hAnsiTheme="minorHAnsi" w:cstheme="minorHAnsi"/>
          <w:b/>
          <w:sz w:val="24"/>
          <w:szCs w:val="24"/>
        </w:rPr>
      </w:pPr>
      <w:r w:rsidRPr="00CF7410">
        <w:rPr>
          <w:rFonts w:asciiTheme="minorHAnsi" w:hAnsiTheme="minorHAnsi" w:cstheme="minorHAnsi"/>
          <w:b/>
          <w:sz w:val="24"/>
          <w:szCs w:val="24"/>
        </w:rPr>
        <w:t>§ 7</w:t>
      </w:r>
    </w:p>
    <w:p w14:paraId="01D84CF9" w14:textId="77777777" w:rsidR="00D5535A" w:rsidRPr="00CF7410" w:rsidRDefault="00D5535A" w:rsidP="00D5535A">
      <w:pPr>
        <w:numPr>
          <w:ilvl w:val="0"/>
          <w:numId w:val="15"/>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Zamawiający wskaże miejsce poboru wody i zrzutu ścieków. Pełne koszty pobranej wody i odprowadzonych  ścieków poniesie Wykonawca.</w:t>
      </w:r>
    </w:p>
    <w:p w14:paraId="620DAE04" w14:textId="77777777" w:rsidR="00D5535A" w:rsidRPr="00CF7410" w:rsidRDefault="00D5535A" w:rsidP="00D5535A">
      <w:pPr>
        <w:numPr>
          <w:ilvl w:val="0"/>
          <w:numId w:val="15"/>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Po zakończeniu robót Wykonawca zobowiązany jest uporządkować teren budowy i przekazać go Zamawiającemu w terminie ustalonym na odbiór robót.</w:t>
      </w:r>
    </w:p>
    <w:p w14:paraId="6D1FC6D0" w14:textId="77777777" w:rsidR="00DA48E7" w:rsidRPr="00CF7410" w:rsidRDefault="00DA48E7" w:rsidP="00D5535A">
      <w:pPr>
        <w:spacing w:after="0"/>
        <w:jc w:val="center"/>
        <w:rPr>
          <w:rFonts w:asciiTheme="minorHAnsi" w:hAnsiTheme="minorHAnsi" w:cstheme="minorHAnsi"/>
          <w:b/>
          <w:sz w:val="24"/>
          <w:szCs w:val="24"/>
        </w:rPr>
      </w:pPr>
    </w:p>
    <w:p w14:paraId="5BA16CF9" w14:textId="77777777" w:rsidR="00D5535A" w:rsidRPr="00CF7410" w:rsidRDefault="00D5535A" w:rsidP="00D5535A">
      <w:pPr>
        <w:spacing w:after="0"/>
        <w:jc w:val="center"/>
        <w:rPr>
          <w:rFonts w:asciiTheme="minorHAnsi" w:hAnsiTheme="minorHAnsi" w:cstheme="minorHAnsi"/>
          <w:b/>
          <w:sz w:val="24"/>
          <w:szCs w:val="24"/>
        </w:rPr>
      </w:pPr>
      <w:r w:rsidRPr="00CF7410">
        <w:rPr>
          <w:rFonts w:asciiTheme="minorHAnsi" w:hAnsiTheme="minorHAnsi" w:cstheme="minorHAnsi"/>
          <w:b/>
          <w:sz w:val="24"/>
          <w:szCs w:val="24"/>
        </w:rPr>
        <w:t>§ 8</w:t>
      </w:r>
    </w:p>
    <w:p w14:paraId="5ADE71AF" w14:textId="77777777" w:rsidR="00D5535A" w:rsidRPr="00CF7410" w:rsidRDefault="00D5535A" w:rsidP="00D5535A">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Nadzór nad realizacją robót z ramienia Zamawiającego sprawować będą: </w:t>
      </w:r>
    </w:p>
    <w:p w14:paraId="22BC2FA0" w14:textId="77777777" w:rsidR="00D5535A" w:rsidRPr="00CF7410" w:rsidRDefault="00D5535A" w:rsidP="00D5535A">
      <w:pPr>
        <w:pStyle w:val="Akapitzlist"/>
        <w:numPr>
          <w:ilvl w:val="0"/>
          <w:numId w:val="38"/>
        </w:numPr>
        <w:ind w:left="426" w:hanging="284"/>
        <w:jc w:val="both"/>
        <w:rPr>
          <w:rFonts w:asciiTheme="minorHAnsi" w:hAnsiTheme="minorHAnsi" w:cstheme="minorHAnsi"/>
        </w:rPr>
      </w:pPr>
      <w:r w:rsidRPr="00CF7410">
        <w:rPr>
          <w:rFonts w:asciiTheme="minorHAnsi" w:hAnsiTheme="minorHAnsi" w:cstheme="minorHAnsi"/>
        </w:rPr>
        <w:t>W zakresie nadzoru inwestorskiego inspektorzy nadzoru firmy BETIS Edward Brzóska z siedzibą w Koszalinie przy ul. Promykowej 17.</w:t>
      </w:r>
    </w:p>
    <w:p w14:paraId="287BD9EE" w14:textId="77777777" w:rsidR="00D5535A" w:rsidRPr="00CF7410" w:rsidRDefault="00D5535A" w:rsidP="00D5535A">
      <w:pPr>
        <w:spacing w:after="0" w:line="240" w:lineRule="auto"/>
        <w:jc w:val="center"/>
        <w:rPr>
          <w:rFonts w:asciiTheme="minorHAnsi" w:hAnsiTheme="minorHAnsi" w:cstheme="minorHAnsi"/>
          <w:b/>
          <w:sz w:val="24"/>
          <w:szCs w:val="24"/>
        </w:rPr>
      </w:pPr>
    </w:p>
    <w:p w14:paraId="326439E8" w14:textId="77777777" w:rsidR="00D5535A" w:rsidRPr="00CF7410" w:rsidRDefault="00D5535A" w:rsidP="00D5535A">
      <w:pPr>
        <w:spacing w:after="0"/>
        <w:jc w:val="center"/>
        <w:rPr>
          <w:rFonts w:asciiTheme="minorHAnsi" w:hAnsiTheme="minorHAnsi" w:cstheme="minorHAnsi"/>
          <w:b/>
          <w:sz w:val="24"/>
          <w:szCs w:val="24"/>
        </w:rPr>
      </w:pPr>
      <w:r w:rsidRPr="00CF7410">
        <w:rPr>
          <w:rFonts w:asciiTheme="minorHAnsi" w:hAnsiTheme="minorHAnsi" w:cstheme="minorHAnsi"/>
          <w:b/>
          <w:sz w:val="24"/>
          <w:szCs w:val="24"/>
        </w:rPr>
        <w:t>§ 9</w:t>
      </w:r>
    </w:p>
    <w:p w14:paraId="4A0E46D5" w14:textId="77777777" w:rsidR="00D5535A" w:rsidRPr="00CF7410" w:rsidRDefault="00D5535A" w:rsidP="00D5535A">
      <w:pPr>
        <w:numPr>
          <w:ilvl w:val="0"/>
          <w:numId w:val="16"/>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 xml:space="preserve">Zamawiający przystąpi do odbioru końcowego po pisemnym zgłoszeniu przez Wykonawcę zakończenia robót i po potwierdzeniu zakończenia robót przez inspektora nadzoru. </w:t>
      </w:r>
    </w:p>
    <w:p w14:paraId="20C03325" w14:textId="77777777" w:rsidR="00D5535A" w:rsidRPr="00CF7410" w:rsidRDefault="00D5535A" w:rsidP="00D5535A">
      <w:pPr>
        <w:numPr>
          <w:ilvl w:val="0"/>
          <w:numId w:val="16"/>
        </w:numPr>
        <w:spacing w:after="0" w:line="240" w:lineRule="auto"/>
        <w:ind w:left="426" w:hanging="284"/>
        <w:jc w:val="both"/>
        <w:rPr>
          <w:rFonts w:asciiTheme="minorHAnsi" w:hAnsiTheme="minorHAnsi" w:cstheme="minorHAnsi"/>
          <w:sz w:val="24"/>
          <w:szCs w:val="24"/>
        </w:rPr>
      </w:pPr>
      <w:r w:rsidRPr="00CF7410">
        <w:rPr>
          <w:rFonts w:asciiTheme="minorHAnsi" w:hAnsiTheme="minorHAnsi" w:cstheme="minorHAnsi"/>
          <w:sz w:val="24"/>
          <w:szCs w:val="24"/>
        </w:rPr>
        <w:t>W dniu odbioru końcowego Wykonawca zobowiązany jest dostarczyć:</w:t>
      </w:r>
    </w:p>
    <w:p w14:paraId="0876DD26" w14:textId="77777777" w:rsidR="00D5535A" w:rsidRPr="00CF7410" w:rsidRDefault="00D5535A" w:rsidP="00D5535A">
      <w:pPr>
        <w:numPr>
          <w:ilvl w:val="1"/>
          <w:numId w:val="34"/>
        </w:numPr>
        <w:spacing w:after="0" w:line="240" w:lineRule="auto"/>
        <w:ind w:left="426" w:firstLine="0"/>
        <w:jc w:val="both"/>
        <w:rPr>
          <w:rFonts w:asciiTheme="minorHAnsi" w:hAnsiTheme="minorHAnsi" w:cstheme="minorHAnsi"/>
          <w:sz w:val="24"/>
          <w:szCs w:val="24"/>
        </w:rPr>
      </w:pPr>
      <w:r w:rsidRPr="00CF7410">
        <w:rPr>
          <w:rFonts w:asciiTheme="minorHAnsi" w:hAnsiTheme="minorHAnsi" w:cstheme="minorHAnsi"/>
          <w:sz w:val="24"/>
          <w:szCs w:val="24"/>
        </w:rPr>
        <w:t>oryginał dziennika budowy,</w:t>
      </w:r>
    </w:p>
    <w:p w14:paraId="530EB1F3" w14:textId="77777777" w:rsidR="00D5535A" w:rsidRPr="001345D0" w:rsidRDefault="00D5535A" w:rsidP="00D5535A">
      <w:pPr>
        <w:numPr>
          <w:ilvl w:val="1"/>
          <w:numId w:val="34"/>
        </w:numPr>
        <w:spacing w:after="0" w:line="240" w:lineRule="auto"/>
        <w:ind w:left="709" w:hanging="283"/>
        <w:jc w:val="both"/>
        <w:rPr>
          <w:rFonts w:asciiTheme="minorHAnsi" w:hAnsiTheme="minorHAnsi" w:cstheme="minorHAnsi"/>
          <w:sz w:val="24"/>
          <w:szCs w:val="24"/>
        </w:rPr>
      </w:pPr>
      <w:r w:rsidRPr="001345D0">
        <w:rPr>
          <w:rFonts w:asciiTheme="minorHAnsi" w:hAnsiTheme="minorHAnsi" w:cstheme="minorHAnsi"/>
          <w:sz w:val="24"/>
          <w:szCs w:val="24"/>
        </w:rPr>
        <w:t xml:space="preserve">3 egzemplarze opracowanej dokumentacji powykonawczej (w wersji papierowej </w:t>
      </w:r>
      <w:r w:rsidRPr="001345D0">
        <w:rPr>
          <w:rFonts w:asciiTheme="minorHAnsi" w:hAnsiTheme="minorHAnsi" w:cstheme="minorHAnsi"/>
          <w:sz w:val="24"/>
          <w:szCs w:val="24"/>
        </w:rPr>
        <w:br/>
        <w:t>i elektronicznej) zgodnie z wytycznymi Ośrodka Geodezji i Kartografii oraz wytycznymi zawartymi w poszczególnych uzgodnieniach,</w:t>
      </w:r>
    </w:p>
    <w:p w14:paraId="75CDAB7D" w14:textId="77777777" w:rsidR="00D5535A" w:rsidRPr="001345D0" w:rsidRDefault="00D5535A" w:rsidP="00D5535A">
      <w:pPr>
        <w:numPr>
          <w:ilvl w:val="1"/>
          <w:numId w:val="34"/>
        </w:numPr>
        <w:spacing w:after="0" w:line="240" w:lineRule="auto"/>
        <w:ind w:left="709" w:hanging="283"/>
        <w:jc w:val="both"/>
        <w:rPr>
          <w:rFonts w:asciiTheme="minorHAnsi" w:hAnsiTheme="minorHAnsi" w:cstheme="minorHAnsi"/>
          <w:sz w:val="24"/>
          <w:szCs w:val="24"/>
        </w:rPr>
      </w:pPr>
      <w:r w:rsidRPr="001345D0">
        <w:rPr>
          <w:rFonts w:asciiTheme="minorHAnsi" w:hAnsiTheme="minorHAnsi" w:cstheme="minorHAnsi"/>
          <w:sz w:val="24"/>
          <w:szCs w:val="24"/>
        </w:rPr>
        <w:t xml:space="preserve">oświadczenie kierownika budowy (wraz z kserokopią aktualnego zaświadczenia </w:t>
      </w:r>
      <w:r w:rsidRPr="001345D0">
        <w:rPr>
          <w:rFonts w:asciiTheme="minorHAnsi" w:hAnsiTheme="minorHAnsi" w:cstheme="minorHAnsi"/>
          <w:sz w:val="24"/>
          <w:szCs w:val="24"/>
        </w:rPr>
        <w:br/>
        <w:t>o przynależności do właściwej izby samorządu zawodowego) o:</w:t>
      </w:r>
    </w:p>
    <w:p w14:paraId="6E38D00C" w14:textId="2FC4A89A" w:rsidR="00D5535A" w:rsidRPr="001345D0" w:rsidRDefault="00D5535A" w:rsidP="00D5535A">
      <w:pPr>
        <w:numPr>
          <w:ilvl w:val="0"/>
          <w:numId w:val="35"/>
        </w:numPr>
        <w:tabs>
          <w:tab w:val="left" w:pos="993"/>
        </w:tabs>
        <w:spacing w:after="0" w:line="240" w:lineRule="auto"/>
        <w:ind w:left="993" w:hanging="284"/>
        <w:jc w:val="both"/>
        <w:rPr>
          <w:rFonts w:asciiTheme="minorHAnsi" w:hAnsiTheme="minorHAnsi" w:cstheme="minorHAnsi"/>
          <w:sz w:val="24"/>
          <w:szCs w:val="24"/>
        </w:rPr>
      </w:pPr>
      <w:r w:rsidRPr="001345D0">
        <w:rPr>
          <w:rFonts w:asciiTheme="minorHAnsi" w:hAnsiTheme="minorHAnsi" w:cstheme="minorHAnsi"/>
          <w:sz w:val="24"/>
          <w:szCs w:val="24"/>
        </w:rPr>
        <w:t>zgodności wykonania</w:t>
      </w:r>
      <w:r w:rsidR="005143F7" w:rsidRPr="001345D0">
        <w:rPr>
          <w:rFonts w:asciiTheme="minorHAnsi" w:hAnsiTheme="minorHAnsi" w:cstheme="minorHAnsi"/>
          <w:sz w:val="24"/>
          <w:szCs w:val="24"/>
        </w:rPr>
        <w:t xml:space="preserve"> przebudowy przegród zewnętrznych</w:t>
      </w:r>
      <w:r w:rsidRPr="001345D0">
        <w:rPr>
          <w:rFonts w:asciiTheme="minorHAnsi" w:hAnsiTheme="minorHAnsi" w:cstheme="minorHAnsi"/>
          <w:sz w:val="24"/>
          <w:szCs w:val="24"/>
        </w:rPr>
        <w:t xml:space="preserve"> z: projektem budowlanym i warunkami pozwolenia na budowę, przepisami oraz obowiązującymi Polskimi Normami,</w:t>
      </w:r>
    </w:p>
    <w:p w14:paraId="14923D18" w14:textId="77777777" w:rsidR="00D5535A" w:rsidRPr="001345D0" w:rsidRDefault="00D5535A" w:rsidP="00D5535A">
      <w:pPr>
        <w:numPr>
          <w:ilvl w:val="0"/>
          <w:numId w:val="35"/>
        </w:numPr>
        <w:tabs>
          <w:tab w:val="left" w:pos="993"/>
        </w:tabs>
        <w:spacing w:after="0" w:line="240" w:lineRule="auto"/>
        <w:ind w:left="709" w:firstLine="0"/>
        <w:jc w:val="both"/>
        <w:rPr>
          <w:rFonts w:asciiTheme="minorHAnsi" w:hAnsiTheme="minorHAnsi" w:cstheme="minorHAnsi"/>
          <w:sz w:val="24"/>
          <w:szCs w:val="24"/>
        </w:rPr>
      </w:pPr>
      <w:r w:rsidRPr="001345D0">
        <w:rPr>
          <w:rFonts w:asciiTheme="minorHAnsi" w:hAnsiTheme="minorHAnsi" w:cstheme="minorHAnsi"/>
          <w:sz w:val="24"/>
          <w:szCs w:val="24"/>
        </w:rPr>
        <w:t>o doprowadzeniu do należytego stanu i porządku terenu budowy,</w:t>
      </w:r>
    </w:p>
    <w:p w14:paraId="7F02AFBA" w14:textId="77777777" w:rsidR="00D5535A" w:rsidRPr="001345D0" w:rsidRDefault="00D5535A" w:rsidP="00D5535A">
      <w:pPr>
        <w:pStyle w:val="Akapitzlist"/>
        <w:numPr>
          <w:ilvl w:val="1"/>
          <w:numId w:val="34"/>
        </w:numPr>
        <w:ind w:left="709" w:hanging="283"/>
        <w:jc w:val="both"/>
        <w:rPr>
          <w:rFonts w:asciiTheme="minorHAnsi" w:hAnsiTheme="minorHAnsi" w:cstheme="minorHAnsi"/>
        </w:rPr>
      </w:pPr>
      <w:r w:rsidRPr="001345D0">
        <w:rPr>
          <w:rFonts w:asciiTheme="minorHAnsi" w:hAnsiTheme="minorHAnsi" w:cstheme="minorHAnsi"/>
        </w:rPr>
        <w:t>potwierdzenie złożenia zawiadomienia o zakończeniu budowy do Państwowej Straży Pożarnej oraz Państwowej Inspekcji Sanitarnej. W przypadku niezajęcia stanowiska w terminie 14 dni przez organy: Państwowej Straży Pożarnej oraz Państwowej Inspekcji Sanitarnej należy traktować jako niezgłoszenie sprzeciwu lub uwag, które oświadczeniem potwierdza kierownik budowy,</w:t>
      </w:r>
    </w:p>
    <w:p w14:paraId="251C5F25" w14:textId="77777777" w:rsidR="00D5535A" w:rsidRPr="001345D0" w:rsidRDefault="00D5535A" w:rsidP="00D5535A">
      <w:pPr>
        <w:pStyle w:val="Akapitzlist"/>
        <w:numPr>
          <w:ilvl w:val="1"/>
          <w:numId w:val="34"/>
        </w:numPr>
        <w:ind w:left="709" w:hanging="283"/>
        <w:jc w:val="both"/>
        <w:rPr>
          <w:rFonts w:asciiTheme="minorHAnsi" w:hAnsiTheme="minorHAnsi" w:cstheme="minorHAnsi"/>
        </w:rPr>
      </w:pPr>
      <w:r w:rsidRPr="001345D0">
        <w:rPr>
          <w:rFonts w:asciiTheme="minorHAnsi" w:hAnsiTheme="minorHAnsi" w:cstheme="minorHAnsi"/>
        </w:rPr>
        <w:t>protokoły badań i sprawdzeń, w tym:</w:t>
      </w:r>
    </w:p>
    <w:p w14:paraId="4C7AC98F" w14:textId="77777777" w:rsidR="00D5535A" w:rsidRPr="001345D0" w:rsidRDefault="00D5535A" w:rsidP="001215A7">
      <w:pPr>
        <w:pStyle w:val="Akapitzlist"/>
        <w:numPr>
          <w:ilvl w:val="0"/>
          <w:numId w:val="41"/>
        </w:numPr>
        <w:ind w:left="993" w:hanging="284"/>
        <w:jc w:val="both"/>
        <w:rPr>
          <w:rFonts w:asciiTheme="minorHAnsi" w:hAnsiTheme="minorHAnsi" w:cstheme="minorHAnsi"/>
        </w:rPr>
      </w:pPr>
      <w:r w:rsidRPr="001345D0">
        <w:rPr>
          <w:rFonts w:asciiTheme="minorHAnsi" w:hAnsiTheme="minorHAnsi" w:cstheme="minorHAnsi"/>
        </w:rPr>
        <w:t>protokół sprawdzenia przewodów wentylacyjnych, dymowych i spalinowych,</w:t>
      </w:r>
    </w:p>
    <w:p w14:paraId="1D9358DB" w14:textId="77777777" w:rsidR="00D5535A" w:rsidRPr="001345D0" w:rsidRDefault="00D5535A" w:rsidP="001215A7">
      <w:pPr>
        <w:pStyle w:val="Akapitzlist"/>
        <w:numPr>
          <w:ilvl w:val="0"/>
          <w:numId w:val="41"/>
        </w:numPr>
        <w:ind w:left="993" w:hanging="284"/>
        <w:jc w:val="both"/>
        <w:rPr>
          <w:rFonts w:asciiTheme="minorHAnsi" w:hAnsiTheme="minorHAnsi" w:cstheme="minorHAnsi"/>
        </w:rPr>
      </w:pPr>
      <w:r w:rsidRPr="001345D0">
        <w:rPr>
          <w:rFonts w:asciiTheme="minorHAnsi" w:hAnsiTheme="minorHAnsi" w:cstheme="minorHAnsi"/>
        </w:rPr>
        <w:t>protokół badania skuteczności ochrony przeciwpożarowej,</w:t>
      </w:r>
    </w:p>
    <w:p w14:paraId="38C47E3C" w14:textId="77777777" w:rsidR="00D5535A" w:rsidRDefault="00D5535A" w:rsidP="001215A7">
      <w:pPr>
        <w:pStyle w:val="Akapitzlist"/>
        <w:numPr>
          <w:ilvl w:val="0"/>
          <w:numId w:val="41"/>
        </w:numPr>
        <w:ind w:left="993" w:hanging="284"/>
        <w:jc w:val="both"/>
        <w:rPr>
          <w:rFonts w:asciiTheme="minorHAnsi" w:hAnsiTheme="minorHAnsi" w:cstheme="minorHAnsi"/>
        </w:rPr>
      </w:pPr>
      <w:r w:rsidRPr="001345D0">
        <w:rPr>
          <w:rFonts w:asciiTheme="minorHAnsi" w:hAnsiTheme="minorHAnsi" w:cstheme="minorHAnsi"/>
        </w:rPr>
        <w:t>protokół badania rezystancji izolacji kabla zasilającego,</w:t>
      </w:r>
    </w:p>
    <w:p w14:paraId="6839B6B4" w14:textId="471B6C66" w:rsidR="00F41D1F" w:rsidRPr="001345D0" w:rsidRDefault="00F41D1F" w:rsidP="001215A7">
      <w:pPr>
        <w:pStyle w:val="Akapitzlist"/>
        <w:numPr>
          <w:ilvl w:val="0"/>
          <w:numId w:val="41"/>
        </w:numPr>
        <w:ind w:left="993" w:hanging="284"/>
        <w:jc w:val="both"/>
        <w:rPr>
          <w:rFonts w:asciiTheme="minorHAnsi" w:hAnsiTheme="minorHAnsi" w:cstheme="minorHAnsi"/>
        </w:rPr>
      </w:pPr>
      <w:r>
        <w:rPr>
          <w:rFonts w:asciiTheme="minorHAnsi" w:hAnsiTheme="minorHAnsi" w:cstheme="minorHAnsi"/>
        </w:rPr>
        <w:t xml:space="preserve">protokół pomiarów kontrolnych w zakresie branży elektrycznej </w:t>
      </w:r>
      <w:r w:rsidR="00134629">
        <w:rPr>
          <w:rFonts w:asciiTheme="minorHAnsi" w:hAnsiTheme="minorHAnsi" w:cstheme="minorHAnsi"/>
        </w:rPr>
        <w:t>i teletechnicznej,</w:t>
      </w:r>
    </w:p>
    <w:p w14:paraId="22E2B806" w14:textId="77777777" w:rsidR="00D5535A" w:rsidRPr="00CF7410" w:rsidRDefault="00D5535A" w:rsidP="001215A7">
      <w:pPr>
        <w:pStyle w:val="Akapitzlist"/>
        <w:numPr>
          <w:ilvl w:val="0"/>
          <w:numId w:val="41"/>
        </w:numPr>
        <w:ind w:left="993" w:hanging="284"/>
        <w:jc w:val="both"/>
        <w:rPr>
          <w:rFonts w:asciiTheme="minorHAnsi" w:hAnsiTheme="minorHAnsi" w:cstheme="minorHAnsi"/>
        </w:rPr>
      </w:pPr>
      <w:r w:rsidRPr="001345D0">
        <w:rPr>
          <w:rFonts w:asciiTheme="minorHAnsi" w:hAnsiTheme="minorHAnsi" w:cstheme="minorHAnsi"/>
        </w:rPr>
        <w:t>i inne protokoły, atesty, badania wymagane normami; aprobaty techniczne, atesty</w:t>
      </w:r>
      <w:r w:rsidRPr="00CF7410">
        <w:rPr>
          <w:rFonts w:asciiTheme="minorHAnsi" w:hAnsiTheme="minorHAnsi" w:cstheme="minorHAnsi"/>
        </w:rPr>
        <w:t xml:space="preserve"> lub deklaracje zgodności na wbudowane materiały,</w:t>
      </w:r>
    </w:p>
    <w:p w14:paraId="6EBA77F2" w14:textId="77777777" w:rsidR="00D5535A" w:rsidRPr="00CF7410" w:rsidRDefault="00D5535A" w:rsidP="00D5535A">
      <w:pPr>
        <w:pStyle w:val="Akapitzlist"/>
        <w:numPr>
          <w:ilvl w:val="1"/>
          <w:numId w:val="34"/>
        </w:numPr>
        <w:ind w:left="426" w:firstLine="0"/>
        <w:jc w:val="both"/>
        <w:rPr>
          <w:rFonts w:asciiTheme="minorHAnsi" w:hAnsiTheme="minorHAnsi" w:cstheme="minorHAnsi"/>
        </w:rPr>
      </w:pPr>
      <w:r w:rsidRPr="00CF7410">
        <w:rPr>
          <w:rFonts w:asciiTheme="minorHAnsi" w:hAnsiTheme="minorHAnsi" w:cstheme="minorHAnsi"/>
        </w:rPr>
        <w:t>karty odpadów z wysypiska śmieci.</w:t>
      </w:r>
    </w:p>
    <w:p w14:paraId="029880D8" w14:textId="77777777" w:rsidR="00D5535A" w:rsidRPr="00CF7410" w:rsidRDefault="00D5535A" w:rsidP="00D5535A">
      <w:pPr>
        <w:pStyle w:val="Akapitzlist"/>
        <w:numPr>
          <w:ilvl w:val="0"/>
          <w:numId w:val="16"/>
        </w:numPr>
        <w:ind w:left="426" w:hanging="284"/>
        <w:jc w:val="both"/>
        <w:rPr>
          <w:rFonts w:asciiTheme="minorHAnsi" w:hAnsiTheme="minorHAnsi" w:cstheme="minorHAnsi"/>
        </w:rPr>
      </w:pPr>
      <w:r w:rsidRPr="00CF7410">
        <w:rPr>
          <w:rFonts w:asciiTheme="minorHAnsi" w:hAnsiTheme="minorHAnsi" w:cstheme="minorHAnsi"/>
        </w:rPr>
        <w:t>W przypadku stwierdzenia wad lub usterek w przedmiocie zamówienia, Wykonawca zobowiązany jest do ich usunięcia w terminie wyznaczonym przez Zamawiającego.</w:t>
      </w:r>
    </w:p>
    <w:p w14:paraId="3D7D95AE" w14:textId="77777777" w:rsidR="00F42C6F" w:rsidRDefault="00F42C6F" w:rsidP="00D5535A">
      <w:pPr>
        <w:spacing w:after="0" w:line="240" w:lineRule="auto"/>
        <w:jc w:val="center"/>
        <w:rPr>
          <w:rFonts w:asciiTheme="minorHAnsi" w:hAnsiTheme="minorHAnsi" w:cstheme="minorHAnsi"/>
          <w:b/>
          <w:sz w:val="24"/>
          <w:szCs w:val="24"/>
        </w:rPr>
      </w:pPr>
    </w:p>
    <w:p w14:paraId="1B3AE915" w14:textId="77777777" w:rsidR="00F42C6F" w:rsidRDefault="00F42C6F" w:rsidP="00D5535A">
      <w:pPr>
        <w:spacing w:after="0" w:line="240" w:lineRule="auto"/>
        <w:jc w:val="center"/>
        <w:rPr>
          <w:rFonts w:asciiTheme="minorHAnsi" w:hAnsiTheme="minorHAnsi" w:cstheme="minorHAnsi"/>
          <w:b/>
          <w:sz w:val="24"/>
          <w:szCs w:val="24"/>
        </w:rPr>
      </w:pPr>
    </w:p>
    <w:p w14:paraId="4B24C4A8" w14:textId="7751E13D" w:rsidR="00D5535A" w:rsidRPr="00CF7410" w:rsidRDefault="00D5535A" w:rsidP="00D5535A">
      <w:pPr>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lastRenderedPageBreak/>
        <w:t>§ 10</w:t>
      </w:r>
    </w:p>
    <w:p w14:paraId="5C9946A2" w14:textId="77777777" w:rsidR="00D5535A" w:rsidRPr="00CF7410" w:rsidRDefault="00D5535A" w:rsidP="00D5535A">
      <w:pPr>
        <w:spacing w:after="0" w:line="240" w:lineRule="auto"/>
        <w:jc w:val="both"/>
        <w:rPr>
          <w:rFonts w:asciiTheme="minorHAnsi" w:hAnsiTheme="minorHAnsi" w:cstheme="minorHAnsi"/>
          <w:b/>
          <w:sz w:val="24"/>
          <w:szCs w:val="24"/>
        </w:rPr>
      </w:pPr>
      <w:bookmarkStart w:id="34" w:name="_Hlk63931600"/>
      <w:r w:rsidRPr="00CF7410">
        <w:rPr>
          <w:rFonts w:asciiTheme="minorHAnsi" w:hAnsiTheme="minorHAnsi" w:cstheme="minorHAnsi"/>
          <w:sz w:val="24"/>
          <w:szCs w:val="24"/>
        </w:rPr>
        <w:t>W przypadku niewykonania lub nienależytego wykonania umowy przez Wykonawcę, Zamawiający ma prawo naliczyć Wykonawcy następujące kary umowne:</w:t>
      </w:r>
    </w:p>
    <w:p w14:paraId="7F379A60" w14:textId="1C53575D" w:rsidR="00D5535A" w:rsidRPr="00CF7410" w:rsidRDefault="00D5535A" w:rsidP="00D5535A">
      <w:pPr>
        <w:numPr>
          <w:ilvl w:val="0"/>
          <w:numId w:val="1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Za opóźnienie w wykonaniu umowy w wysokości 3% łącznego wynagrodzenia brutto za każdy dzień opóźnienia w wykonaniu pełnego przedmiotu umowy. </w:t>
      </w:r>
    </w:p>
    <w:p w14:paraId="132A59CD" w14:textId="1746EF01" w:rsidR="00D5535A" w:rsidRPr="00CF7410" w:rsidRDefault="00D5535A" w:rsidP="00D5535A">
      <w:pPr>
        <w:numPr>
          <w:ilvl w:val="0"/>
          <w:numId w:val="1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Za opóźnienie w usunięciu wad stwierdzonych przy odbiorze w wysokości 3 % wynagrodzenia brutto za każdy dzień opóźnienia, liczony od dnia następnego po upływie terminu wyznaczonego przez Zamawiającego na usunięcie wad.</w:t>
      </w:r>
    </w:p>
    <w:p w14:paraId="5AC3C9F0" w14:textId="77777777" w:rsidR="00D5535A" w:rsidRPr="00CF7410" w:rsidRDefault="00D5535A" w:rsidP="00D5535A">
      <w:pPr>
        <w:numPr>
          <w:ilvl w:val="0"/>
          <w:numId w:val="1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 przypadku odstąpienia od umowy przez Zamawiającego z przyczyn leżących po stronie Wykonawcy lub w przypadku odstąpienia od umowy przez Wykonawcę z przyczyn niezawinionych przez Zamawiającego 10% łącznej ceny umownej brutto.</w:t>
      </w:r>
    </w:p>
    <w:bookmarkEnd w:id="34"/>
    <w:p w14:paraId="2426EC6F" w14:textId="77777777" w:rsidR="00D5535A" w:rsidRPr="00CF7410" w:rsidRDefault="00D5535A" w:rsidP="00D5535A">
      <w:pPr>
        <w:spacing w:after="0" w:line="240" w:lineRule="auto"/>
        <w:jc w:val="center"/>
        <w:rPr>
          <w:rFonts w:asciiTheme="minorHAnsi" w:hAnsiTheme="minorHAnsi" w:cstheme="minorHAnsi"/>
          <w:b/>
          <w:sz w:val="24"/>
          <w:szCs w:val="24"/>
        </w:rPr>
      </w:pPr>
    </w:p>
    <w:p w14:paraId="0449158D" w14:textId="771B1591" w:rsidR="00D5535A" w:rsidRPr="00CF7410" w:rsidRDefault="00D5535A" w:rsidP="00D5535A">
      <w:pPr>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t>§ 11</w:t>
      </w:r>
    </w:p>
    <w:p w14:paraId="02CC70AF" w14:textId="77777777" w:rsidR="00D5535A" w:rsidRPr="00CF7410" w:rsidRDefault="00D5535A" w:rsidP="00D5535A">
      <w:pPr>
        <w:numPr>
          <w:ilvl w:val="0"/>
          <w:numId w:val="18"/>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Na roboty będące przedmiotem niniejszej umowy, ustala się okres gwarancyjny wynoszący 36 miesięcy od daty odbioru końcowego.</w:t>
      </w:r>
    </w:p>
    <w:p w14:paraId="780B8E5C" w14:textId="77777777" w:rsidR="00D5535A" w:rsidRPr="00CF7410" w:rsidRDefault="00D5535A" w:rsidP="00D5535A">
      <w:pPr>
        <w:numPr>
          <w:ilvl w:val="0"/>
          <w:numId w:val="18"/>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Termin wykonania robót związanych z usunięciem wad w okresie gwarancji będzie każdorazowo określany przez Zamawiającego.</w:t>
      </w:r>
    </w:p>
    <w:p w14:paraId="6E6166BE" w14:textId="77777777" w:rsidR="00D5535A" w:rsidRPr="00CF7410" w:rsidRDefault="00D5535A" w:rsidP="00D5535A">
      <w:pPr>
        <w:numPr>
          <w:ilvl w:val="0"/>
          <w:numId w:val="18"/>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Okres gwarancji rozpoczyna się od następnego dnia po podpisaniu protokołu odbioru końcowego, o którym mowa </w:t>
      </w:r>
      <w:r w:rsidRPr="00CF7410">
        <w:rPr>
          <w:rFonts w:asciiTheme="minorHAnsi" w:hAnsiTheme="minorHAnsi" w:cstheme="minorHAnsi"/>
          <w:bCs/>
          <w:sz w:val="24"/>
          <w:szCs w:val="24"/>
        </w:rPr>
        <w:t>§ 4 ust. 4.</w:t>
      </w:r>
    </w:p>
    <w:p w14:paraId="4BD8655B" w14:textId="77777777" w:rsidR="00D5535A" w:rsidRPr="00CF7410" w:rsidRDefault="00D5535A" w:rsidP="00D5535A">
      <w:pPr>
        <w:spacing w:after="0" w:line="240" w:lineRule="auto"/>
        <w:ind w:left="284" w:hanging="284"/>
        <w:jc w:val="center"/>
        <w:rPr>
          <w:rFonts w:asciiTheme="minorHAnsi" w:hAnsiTheme="minorHAnsi" w:cstheme="minorHAnsi"/>
          <w:b/>
          <w:bCs/>
          <w:sz w:val="24"/>
          <w:szCs w:val="24"/>
        </w:rPr>
      </w:pPr>
      <w:r w:rsidRPr="00CF7410">
        <w:rPr>
          <w:rFonts w:asciiTheme="minorHAnsi" w:hAnsiTheme="minorHAnsi" w:cstheme="minorHAnsi"/>
          <w:b/>
          <w:bCs/>
          <w:sz w:val="24"/>
          <w:szCs w:val="24"/>
        </w:rPr>
        <w:t>§ 12</w:t>
      </w:r>
    </w:p>
    <w:p w14:paraId="47B5232F" w14:textId="77777777" w:rsidR="00D5535A" w:rsidRPr="00CF7410" w:rsidRDefault="00D5535A" w:rsidP="00D5535A">
      <w:pPr>
        <w:spacing w:after="0" w:line="240" w:lineRule="auto"/>
        <w:ind w:left="360"/>
        <w:rPr>
          <w:rFonts w:asciiTheme="minorHAnsi" w:hAnsiTheme="minorHAnsi" w:cstheme="minorHAnsi"/>
          <w:sz w:val="24"/>
          <w:szCs w:val="24"/>
        </w:rPr>
      </w:pPr>
      <w:bookmarkStart w:id="35" w:name="_Hlk63848715"/>
      <w:bookmarkStart w:id="36" w:name="_Hlk63931668"/>
      <w:r w:rsidRPr="00CF7410">
        <w:rPr>
          <w:rFonts w:asciiTheme="minorHAnsi" w:hAnsiTheme="minorHAnsi" w:cstheme="minorHAnsi"/>
          <w:sz w:val="24"/>
          <w:szCs w:val="24"/>
        </w:rPr>
        <w:t>Klauzula zachowania danych w poufności:</w:t>
      </w:r>
    </w:p>
    <w:p w14:paraId="0B1394B9" w14:textId="77777777" w:rsidR="00D5535A" w:rsidRPr="00CF7410" w:rsidRDefault="00D5535A" w:rsidP="00D5535A">
      <w:pPr>
        <w:numPr>
          <w:ilvl w:val="0"/>
          <w:numId w:val="3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Wszelkie informacje uzyskane przez Wykonawcę w związku z realizacją umowy mogą być wykorzystywane tylko w celu realizacji umowy. Wykonawca zachowa również w tajemnicy postanowienia zawarte w  niniejszej umowie.  </w:t>
      </w:r>
    </w:p>
    <w:p w14:paraId="093D3E19" w14:textId="77777777" w:rsidR="00D5535A" w:rsidRPr="00CF7410" w:rsidRDefault="00D5535A" w:rsidP="00D5535A">
      <w:pPr>
        <w:numPr>
          <w:ilvl w:val="0"/>
          <w:numId w:val="3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Wykonawca będzie zachowywać zasady poufności w stosunku do wszystkich informacji związanych z sama umową oraz jej wykonaniem, w okresie obowiązywania niniejszej Umowy oraz w okresie 5 lat po jej wygaśnięciu lub rozwiązaniu, </w:t>
      </w:r>
    </w:p>
    <w:p w14:paraId="0D84041A" w14:textId="77777777" w:rsidR="00D5535A" w:rsidRPr="00CF7410" w:rsidRDefault="00D5535A" w:rsidP="00D5535A">
      <w:pPr>
        <w:numPr>
          <w:ilvl w:val="0"/>
          <w:numId w:val="3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Wykonawca odpowiada za podjęcie i zapewnienie wszelkich niezbędnych środków zapewniających dochowanie wyżej wymienionej klauzuli poufności przez swoich pracowników i podwykonawców. </w:t>
      </w:r>
    </w:p>
    <w:p w14:paraId="1C9E03B5" w14:textId="77777777" w:rsidR="00D5535A" w:rsidRPr="00CF7410" w:rsidRDefault="00D5535A" w:rsidP="00D5535A">
      <w:pPr>
        <w:numPr>
          <w:ilvl w:val="0"/>
          <w:numId w:val="37"/>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 przypadku nie dotrzymania klauzuli poufności oraz wyjawienia informacji z wiązanej z niemniejszą umowa oraz jej wykonaniem przez Wykonawcę Zamawiającemu będzie przysługiwało odszkodowanie w wysokości co najmniej 25 % wysokości wartości całości ceny przewidzianej w umowie</w:t>
      </w:r>
      <w:bookmarkEnd w:id="35"/>
      <w:r w:rsidRPr="00CF7410">
        <w:rPr>
          <w:rFonts w:asciiTheme="minorHAnsi" w:hAnsiTheme="minorHAnsi" w:cstheme="minorHAnsi"/>
          <w:sz w:val="24"/>
          <w:szCs w:val="24"/>
        </w:rPr>
        <w:t xml:space="preserve">. </w:t>
      </w:r>
    </w:p>
    <w:bookmarkEnd w:id="36"/>
    <w:p w14:paraId="7500FB4F" w14:textId="77777777" w:rsidR="00D5535A" w:rsidRPr="00CF7410" w:rsidRDefault="00D5535A" w:rsidP="00D5535A">
      <w:pPr>
        <w:spacing w:after="0" w:line="240" w:lineRule="auto"/>
        <w:ind w:left="284" w:hanging="284"/>
        <w:jc w:val="center"/>
        <w:rPr>
          <w:rFonts w:asciiTheme="minorHAnsi" w:hAnsiTheme="minorHAnsi" w:cstheme="minorHAnsi"/>
          <w:b/>
          <w:bCs/>
          <w:sz w:val="24"/>
          <w:szCs w:val="24"/>
        </w:rPr>
      </w:pPr>
    </w:p>
    <w:p w14:paraId="41B60D9F" w14:textId="77777777" w:rsidR="00D5535A" w:rsidRPr="00CF7410" w:rsidRDefault="00D5535A" w:rsidP="00D5535A">
      <w:pPr>
        <w:spacing w:after="0" w:line="240" w:lineRule="auto"/>
        <w:ind w:left="284" w:hanging="284"/>
        <w:jc w:val="center"/>
        <w:rPr>
          <w:rFonts w:asciiTheme="minorHAnsi" w:hAnsiTheme="minorHAnsi" w:cstheme="minorHAnsi"/>
          <w:b/>
          <w:bCs/>
          <w:sz w:val="24"/>
          <w:szCs w:val="24"/>
        </w:rPr>
      </w:pPr>
      <w:r w:rsidRPr="00CF7410">
        <w:rPr>
          <w:rFonts w:asciiTheme="minorHAnsi" w:hAnsiTheme="minorHAnsi" w:cstheme="minorHAnsi"/>
          <w:b/>
          <w:bCs/>
          <w:sz w:val="24"/>
          <w:szCs w:val="24"/>
        </w:rPr>
        <w:t>§ 13</w:t>
      </w:r>
    </w:p>
    <w:p w14:paraId="0035536C" w14:textId="77777777" w:rsidR="00D5535A" w:rsidRPr="00CF7410" w:rsidRDefault="00D5535A" w:rsidP="00D5535A">
      <w:pPr>
        <w:pStyle w:val="Tekstpodstawowywcity"/>
        <w:numPr>
          <w:ilvl w:val="0"/>
          <w:numId w:val="19"/>
        </w:numPr>
        <w:spacing w:after="0" w:line="240" w:lineRule="auto"/>
        <w:jc w:val="both"/>
        <w:rPr>
          <w:rFonts w:asciiTheme="minorHAnsi" w:hAnsiTheme="minorHAnsi" w:cstheme="minorHAnsi"/>
          <w:sz w:val="24"/>
          <w:szCs w:val="24"/>
        </w:rPr>
      </w:pPr>
      <w:bookmarkStart w:id="37" w:name="_Hlk63931698"/>
      <w:r w:rsidRPr="00CF7410">
        <w:rPr>
          <w:rFonts w:asciiTheme="minorHAnsi" w:hAnsiTheme="minorHAnsi" w:cstheme="minorHAnsi"/>
          <w:sz w:val="24"/>
          <w:szCs w:val="24"/>
        </w:rPr>
        <w:t xml:space="preserve">Zmiany umowy wymagają formy pisemnej pod rygorem nieważności. </w:t>
      </w:r>
    </w:p>
    <w:p w14:paraId="18CE14BA" w14:textId="77777777" w:rsidR="00D5535A" w:rsidRPr="00CF7410" w:rsidRDefault="00D5535A" w:rsidP="00D5535A">
      <w:pPr>
        <w:pStyle w:val="Tekstpodstawowywcity"/>
        <w:numPr>
          <w:ilvl w:val="0"/>
          <w:numId w:val="19"/>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34FDE9C8" w14:textId="77777777" w:rsidR="00D5535A" w:rsidRPr="00CF7410" w:rsidRDefault="00D5535A" w:rsidP="00D5535A">
      <w:pPr>
        <w:pStyle w:val="Tekstpodstawowywcity"/>
        <w:numPr>
          <w:ilvl w:val="0"/>
          <w:numId w:val="19"/>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 przypadku, o którym mowa w ust. 2, Wykonawca może żądać wyłącznie wynagrodzenia należnego z tytułu wykonania zrealizowanej części umowy .</w:t>
      </w:r>
    </w:p>
    <w:p w14:paraId="0BFE6712" w14:textId="77777777" w:rsidR="00D5535A" w:rsidRPr="00CF7410" w:rsidRDefault="00D5535A" w:rsidP="00D5535A">
      <w:pPr>
        <w:pStyle w:val="Tekstpodstawowywcity"/>
        <w:numPr>
          <w:ilvl w:val="0"/>
          <w:numId w:val="19"/>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 pisemnym oświadczeniu o odstąpieniu od umowy lub jej części, Zamawiający jest obowiązany podać przyczyny odstąpienia, a zwłaszcza podać warunki i zasady rozliczenia umowy</w:t>
      </w:r>
    </w:p>
    <w:bookmarkEnd w:id="37"/>
    <w:p w14:paraId="032E8261" w14:textId="77777777" w:rsidR="00F42C6F" w:rsidRDefault="00F42C6F" w:rsidP="00D5535A">
      <w:pPr>
        <w:pStyle w:val="Tekstpodstawowy"/>
        <w:spacing w:after="0" w:line="240" w:lineRule="auto"/>
        <w:jc w:val="center"/>
        <w:rPr>
          <w:rFonts w:asciiTheme="minorHAnsi" w:hAnsiTheme="minorHAnsi" w:cstheme="minorHAnsi"/>
          <w:b/>
          <w:sz w:val="24"/>
          <w:szCs w:val="24"/>
        </w:rPr>
      </w:pPr>
    </w:p>
    <w:p w14:paraId="4FCCAA07" w14:textId="3E0C9149" w:rsidR="00D5535A" w:rsidRPr="00CF7410" w:rsidRDefault="00D5535A" w:rsidP="00D5535A">
      <w:pPr>
        <w:pStyle w:val="Tekstpodstawowy"/>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lastRenderedPageBreak/>
        <w:t>§ 14</w:t>
      </w:r>
    </w:p>
    <w:p w14:paraId="79A3B318" w14:textId="77777777" w:rsidR="00D5535A" w:rsidRPr="00CF7410" w:rsidRDefault="00D5535A" w:rsidP="00D5535A">
      <w:pPr>
        <w:pStyle w:val="Tekstpodstawowy"/>
        <w:numPr>
          <w:ilvl w:val="0"/>
          <w:numId w:val="20"/>
        </w:numPr>
        <w:spacing w:after="0" w:line="240" w:lineRule="auto"/>
        <w:jc w:val="both"/>
        <w:rPr>
          <w:rFonts w:asciiTheme="minorHAnsi" w:hAnsiTheme="minorHAnsi" w:cstheme="minorHAnsi"/>
          <w:sz w:val="24"/>
          <w:szCs w:val="24"/>
        </w:rPr>
      </w:pPr>
      <w:bookmarkStart w:id="38" w:name="_Hlk63931715"/>
      <w:r w:rsidRPr="00CF7410">
        <w:rPr>
          <w:rFonts w:asciiTheme="minorHAnsi" w:hAnsiTheme="minorHAnsi" w:cstheme="minorHAnsi"/>
          <w:sz w:val="24"/>
          <w:szCs w:val="24"/>
        </w:rPr>
        <w:t>Zamawiający dopuszcza możliwość dokonania następujących zmian postanowień zawartej umowy w stosunku do treści oferty Wykonawcy:</w:t>
      </w:r>
    </w:p>
    <w:p w14:paraId="181A96C8" w14:textId="77777777" w:rsidR="00D5535A" w:rsidRPr="00CF7410" w:rsidRDefault="00D5535A" w:rsidP="00D5535A">
      <w:pPr>
        <w:pStyle w:val="Tekstpodstawowy"/>
        <w:numPr>
          <w:ilvl w:val="1"/>
          <w:numId w:val="11"/>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wynagrodzenia umownego ustalonego w § 5 ust.1 w przypadku ustawowej zmiany podatku  VAT.</w:t>
      </w:r>
    </w:p>
    <w:p w14:paraId="4F174242" w14:textId="77777777" w:rsidR="00D5535A" w:rsidRPr="00CF7410" w:rsidRDefault="00D5535A" w:rsidP="00D5535A">
      <w:pPr>
        <w:pStyle w:val="Tekstpodstawowy"/>
        <w:numPr>
          <w:ilvl w:val="1"/>
          <w:numId w:val="11"/>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zmiany osób personelu kierowniczego wskazanego przez Wykonawcę, na wniosek Wykonawcy.</w:t>
      </w:r>
    </w:p>
    <w:p w14:paraId="4A55C261" w14:textId="77777777" w:rsidR="00D5535A" w:rsidRPr="00CF7410" w:rsidRDefault="00D5535A" w:rsidP="00D5535A">
      <w:pPr>
        <w:pStyle w:val="Tekstpodstawowy"/>
        <w:numPr>
          <w:ilvl w:val="0"/>
          <w:numId w:val="11"/>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Podstawą dokonania zmian, o których mowa w ust.1 pkt. a będzie wejście w życie obowiązujących  przepisów  w zakresie podatku od towarów i usług.</w:t>
      </w:r>
    </w:p>
    <w:p w14:paraId="570EEC5D" w14:textId="77777777" w:rsidR="00D5535A" w:rsidRPr="00CF7410" w:rsidRDefault="00D5535A" w:rsidP="00D5535A">
      <w:pPr>
        <w:pStyle w:val="Tekstpodstawowy"/>
        <w:numPr>
          <w:ilvl w:val="0"/>
          <w:numId w:val="11"/>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bookmarkEnd w:id="38"/>
    <w:p w14:paraId="728E7F8D" w14:textId="77777777" w:rsidR="00D5535A" w:rsidRPr="00CF7410" w:rsidRDefault="00D5535A" w:rsidP="00D5535A">
      <w:pPr>
        <w:spacing w:after="0" w:line="240" w:lineRule="auto"/>
        <w:jc w:val="center"/>
        <w:rPr>
          <w:rFonts w:asciiTheme="minorHAnsi" w:hAnsiTheme="minorHAnsi" w:cstheme="minorHAnsi"/>
          <w:b/>
          <w:sz w:val="24"/>
          <w:szCs w:val="24"/>
        </w:rPr>
      </w:pPr>
    </w:p>
    <w:p w14:paraId="5FC04745" w14:textId="77777777" w:rsidR="00D5535A" w:rsidRPr="00CF7410" w:rsidRDefault="00D5535A" w:rsidP="00D5535A">
      <w:pPr>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t>§ 15</w:t>
      </w:r>
    </w:p>
    <w:p w14:paraId="6E7B166D" w14:textId="77777777" w:rsidR="00D5535A" w:rsidRPr="00CF7410" w:rsidRDefault="00D5535A" w:rsidP="00D5535A">
      <w:pPr>
        <w:pStyle w:val="Akapitzlist"/>
        <w:numPr>
          <w:ilvl w:val="0"/>
          <w:numId w:val="21"/>
        </w:numPr>
        <w:jc w:val="both"/>
        <w:rPr>
          <w:rFonts w:asciiTheme="minorHAnsi" w:eastAsia="Calibri" w:hAnsiTheme="minorHAnsi" w:cstheme="minorHAnsi"/>
          <w:lang w:eastAsia="en-US"/>
        </w:rPr>
      </w:pPr>
      <w:bookmarkStart w:id="39" w:name="_Hlk63931737"/>
      <w:r w:rsidRPr="00CF7410">
        <w:rPr>
          <w:rFonts w:asciiTheme="minorHAnsi" w:eastAsia="Calibri" w:hAnsiTheme="minorHAnsi" w:cstheme="minorHAnsi"/>
          <w:lang w:eastAsia="en-US"/>
        </w:rPr>
        <w:t>W sprawach nieuregulowanych niniejszą umową mają zastosowanie przepisy powszechnie obowiązującego prawa, w szczególności Kodeksu Cywilnego.</w:t>
      </w:r>
    </w:p>
    <w:p w14:paraId="0318572D" w14:textId="77777777" w:rsidR="00D5535A" w:rsidRPr="00CF7410" w:rsidRDefault="00D5535A" w:rsidP="00D5535A">
      <w:pPr>
        <w:numPr>
          <w:ilvl w:val="0"/>
          <w:numId w:val="21"/>
        </w:num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Ewentualne spory wynikłe z umowy rozstrzygać będzie sąd powszechny właściwy dla siedziby Zamawiającego.</w:t>
      </w:r>
    </w:p>
    <w:p w14:paraId="5E08E2EF" w14:textId="77777777" w:rsidR="00DA48E7" w:rsidRDefault="00DA48E7" w:rsidP="00D5535A">
      <w:pPr>
        <w:spacing w:after="0" w:line="240" w:lineRule="auto"/>
        <w:jc w:val="center"/>
        <w:rPr>
          <w:rFonts w:asciiTheme="minorHAnsi" w:hAnsiTheme="minorHAnsi" w:cstheme="minorHAnsi"/>
          <w:b/>
          <w:sz w:val="24"/>
          <w:szCs w:val="24"/>
        </w:rPr>
      </w:pPr>
    </w:p>
    <w:p w14:paraId="23204EEA" w14:textId="4C045A4C" w:rsidR="00D5535A" w:rsidRPr="00CF7410" w:rsidRDefault="00D5535A" w:rsidP="00D5535A">
      <w:pPr>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t>§ 16</w:t>
      </w:r>
    </w:p>
    <w:p w14:paraId="298036BC" w14:textId="77777777" w:rsidR="00D5535A" w:rsidRPr="00CF7410" w:rsidRDefault="00D5535A" w:rsidP="00D5535A">
      <w:pPr>
        <w:numPr>
          <w:ilvl w:val="3"/>
          <w:numId w:val="34"/>
        </w:numPr>
        <w:spacing w:after="0" w:line="240" w:lineRule="auto"/>
        <w:ind w:left="709" w:hanging="283"/>
        <w:contextualSpacing/>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 xml:space="preserve">Wykonawca przyjmuje do wiadomości, że administratorem jego danych osobowych są Miejskie Wodociągi i Kanalizacja Spółka z o. o. przy ul. Wojska Polskiego 14 </w:t>
      </w:r>
      <w:r w:rsidRPr="00CF7410">
        <w:rPr>
          <w:rFonts w:asciiTheme="minorHAnsi" w:eastAsia="Times New Roman" w:hAnsiTheme="minorHAnsi" w:cstheme="minorHAnsi"/>
          <w:sz w:val="24"/>
          <w:szCs w:val="24"/>
          <w:lang w:eastAsia="pl-PL"/>
        </w:rPr>
        <w:br/>
        <w:t>w Koszalinie. Podstawę prawną przetwarzania danych osobowych stanowi Rozporządzenie Parlamentu Europejskiego i Rady (UE) 2016/679 z dnia 27 kwietnia 2016 r. w sprawie ochrony osób fizycznych w związku z przetwarzaniem dany osobowych, art. 13 (Dz. Urz. UE L 119 z 04.05.2016).</w:t>
      </w:r>
    </w:p>
    <w:p w14:paraId="36C087F7" w14:textId="77777777" w:rsidR="00D5535A" w:rsidRPr="00CF7410" w:rsidRDefault="00D5535A" w:rsidP="00D5535A">
      <w:pPr>
        <w:numPr>
          <w:ilvl w:val="3"/>
          <w:numId w:val="34"/>
        </w:numPr>
        <w:spacing w:after="0" w:line="240" w:lineRule="auto"/>
        <w:ind w:left="709" w:hanging="283"/>
        <w:contextualSpacing/>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 xml:space="preserve">Dane osobowe przetwarzane będą w celu realizacji umowy – na podstawie art. 6 ust. 1 lit. b ogólnego rozporządzenia o ochronie danych osobowych z dnia 27 kwietnia 2016 r. </w:t>
      </w:r>
    </w:p>
    <w:p w14:paraId="132CD504" w14:textId="77777777" w:rsidR="00D5535A" w:rsidRPr="00CF7410" w:rsidRDefault="00D5535A" w:rsidP="00D5535A">
      <w:pPr>
        <w:numPr>
          <w:ilvl w:val="3"/>
          <w:numId w:val="34"/>
        </w:numPr>
        <w:spacing w:after="0" w:line="240" w:lineRule="auto"/>
        <w:ind w:left="709" w:hanging="283"/>
        <w:contextualSpacing/>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Odbiorcami danych osobowych będą wyłącznie podmioty uprawnione do uzyskania danych osobowych na podstawie przepisów prawa lub umowy powierzenia.</w:t>
      </w:r>
    </w:p>
    <w:p w14:paraId="39F4BC77" w14:textId="77777777" w:rsidR="00D5535A" w:rsidRPr="00CF7410" w:rsidRDefault="00D5535A" w:rsidP="00D5535A">
      <w:pPr>
        <w:numPr>
          <w:ilvl w:val="3"/>
          <w:numId w:val="34"/>
        </w:numPr>
        <w:spacing w:after="0" w:line="240" w:lineRule="auto"/>
        <w:ind w:left="709" w:hanging="283"/>
        <w:contextualSpacing/>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Dane osobowe przechowywane będą prze okres 10 lat od dnia rozwiązania umowy.</w:t>
      </w:r>
    </w:p>
    <w:p w14:paraId="7CEEFC0A" w14:textId="77777777" w:rsidR="00D5535A" w:rsidRPr="00CF7410" w:rsidRDefault="00D5535A" w:rsidP="00D5535A">
      <w:pPr>
        <w:numPr>
          <w:ilvl w:val="3"/>
          <w:numId w:val="34"/>
        </w:numPr>
        <w:spacing w:after="0" w:line="240" w:lineRule="auto"/>
        <w:ind w:left="709" w:hanging="283"/>
        <w:contextualSpacing/>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Wykonawca posiada prawo do: żądania od Administratora dostępu do swoich dany osobowych, ich sprostowania, usunięcia lub ograniczenia przetwarzania danych osobowych, wniesienia sprzeciwu wobec takiego przetwarzania, przenoszenia danych, wniesienia skargi do organu nadzorczego, cofnięcia zgody na przetwarzanie danych osobowych.</w:t>
      </w:r>
    </w:p>
    <w:p w14:paraId="77481187" w14:textId="77777777" w:rsidR="00D5535A" w:rsidRPr="00CF7410" w:rsidRDefault="00D5535A" w:rsidP="00D5535A">
      <w:pPr>
        <w:numPr>
          <w:ilvl w:val="3"/>
          <w:numId w:val="34"/>
        </w:numPr>
        <w:spacing w:after="0" w:line="240" w:lineRule="auto"/>
        <w:ind w:left="709" w:hanging="283"/>
        <w:contextualSpacing/>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Dane osobowe nie podlegają zautomatyzowanemu podejmowaniu decyzji, w tym profilowaniu.</w:t>
      </w:r>
    </w:p>
    <w:p w14:paraId="22D558AA" w14:textId="77777777" w:rsidR="00D5535A" w:rsidRPr="00CF7410" w:rsidRDefault="00D5535A" w:rsidP="00D5535A">
      <w:pPr>
        <w:numPr>
          <w:ilvl w:val="3"/>
          <w:numId w:val="34"/>
        </w:numPr>
        <w:spacing w:after="0" w:line="240" w:lineRule="auto"/>
        <w:ind w:left="709" w:hanging="283"/>
        <w:contextualSpacing/>
        <w:jc w:val="both"/>
        <w:rPr>
          <w:rFonts w:asciiTheme="minorHAnsi" w:eastAsia="Times New Roman" w:hAnsiTheme="minorHAnsi" w:cstheme="minorHAnsi"/>
          <w:sz w:val="24"/>
          <w:szCs w:val="24"/>
          <w:lang w:eastAsia="pl-PL"/>
        </w:rPr>
      </w:pPr>
      <w:r w:rsidRPr="00CF7410">
        <w:rPr>
          <w:rFonts w:asciiTheme="minorHAnsi" w:eastAsia="Times New Roman" w:hAnsiTheme="minorHAnsi" w:cstheme="minorHAnsi"/>
          <w:sz w:val="24"/>
          <w:szCs w:val="24"/>
          <w:lang w:eastAsia="pl-PL"/>
        </w:rPr>
        <w:t>Podanie danych osobowy jest dobrowolne, jednakże odmowa podania danych osobowych może skutkować odmową zawarcia umowy. Kontakt do Inspektora Ochrony Dany Osobowych: iod@mwik.koszalin.pl</w:t>
      </w:r>
    </w:p>
    <w:bookmarkEnd w:id="39"/>
    <w:p w14:paraId="6DB72588" w14:textId="77777777" w:rsidR="00D5535A" w:rsidRPr="00CF7410" w:rsidRDefault="00D5535A" w:rsidP="00D5535A">
      <w:pPr>
        <w:spacing w:after="0" w:line="240" w:lineRule="auto"/>
        <w:jc w:val="center"/>
        <w:rPr>
          <w:rFonts w:asciiTheme="minorHAnsi" w:hAnsiTheme="minorHAnsi" w:cstheme="minorHAnsi"/>
          <w:b/>
          <w:sz w:val="24"/>
          <w:szCs w:val="24"/>
        </w:rPr>
      </w:pPr>
    </w:p>
    <w:p w14:paraId="4F81FE0A" w14:textId="77777777" w:rsidR="00F42C6F" w:rsidRDefault="00F42C6F" w:rsidP="00D5535A">
      <w:pPr>
        <w:spacing w:after="0" w:line="240" w:lineRule="auto"/>
        <w:jc w:val="center"/>
        <w:rPr>
          <w:rFonts w:asciiTheme="minorHAnsi" w:hAnsiTheme="minorHAnsi" w:cstheme="minorHAnsi"/>
          <w:b/>
          <w:sz w:val="24"/>
          <w:szCs w:val="24"/>
        </w:rPr>
      </w:pPr>
    </w:p>
    <w:p w14:paraId="7697E858" w14:textId="77777777" w:rsidR="00F42C6F" w:rsidRDefault="00F42C6F" w:rsidP="00D5535A">
      <w:pPr>
        <w:spacing w:after="0" w:line="240" w:lineRule="auto"/>
        <w:jc w:val="center"/>
        <w:rPr>
          <w:rFonts w:asciiTheme="minorHAnsi" w:hAnsiTheme="minorHAnsi" w:cstheme="minorHAnsi"/>
          <w:b/>
          <w:sz w:val="24"/>
          <w:szCs w:val="24"/>
        </w:rPr>
      </w:pPr>
    </w:p>
    <w:p w14:paraId="3091F530" w14:textId="77777777" w:rsidR="00F42C6F" w:rsidRDefault="00F42C6F" w:rsidP="00D5535A">
      <w:pPr>
        <w:spacing w:after="0" w:line="240" w:lineRule="auto"/>
        <w:jc w:val="center"/>
        <w:rPr>
          <w:rFonts w:asciiTheme="minorHAnsi" w:hAnsiTheme="minorHAnsi" w:cstheme="minorHAnsi"/>
          <w:b/>
          <w:sz w:val="24"/>
          <w:szCs w:val="24"/>
        </w:rPr>
      </w:pPr>
    </w:p>
    <w:p w14:paraId="2627BFF4" w14:textId="3CB96CDB" w:rsidR="00D5535A" w:rsidRPr="00CF7410" w:rsidRDefault="00D5535A" w:rsidP="00D5535A">
      <w:pPr>
        <w:spacing w:after="0" w:line="240" w:lineRule="auto"/>
        <w:jc w:val="center"/>
        <w:rPr>
          <w:rFonts w:asciiTheme="minorHAnsi" w:hAnsiTheme="minorHAnsi" w:cstheme="minorHAnsi"/>
          <w:b/>
          <w:sz w:val="24"/>
          <w:szCs w:val="24"/>
        </w:rPr>
      </w:pPr>
      <w:r w:rsidRPr="00CF7410">
        <w:rPr>
          <w:rFonts w:asciiTheme="minorHAnsi" w:hAnsiTheme="minorHAnsi" w:cstheme="minorHAnsi"/>
          <w:b/>
          <w:sz w:val="24"/>
          <w:szCs w:val="24"/>
        </w:rPr>
        <w:lastRenderedPageBreak/>
        <w:t>§ 17</w:t>
      </w:r>
    </w:p>
    <w:p w14:paraId="5DFBBCB2" w14:textId="77777777" w:rsidR="00D5535A" w:rsidRPr="00CF7410" w:rsidRDefault="00D5535A" w:rsidP="00D5535A">
      <w:pPr>
        <w:spacing w:after="0" w:line="240" w:lineRule="auto"/>
        <w:jc w:val="both"/>
        <w:rPr>
          <w:rFonts w:asciiTheme="minorHAnsi" w:hAnsiTheme="minorHAnsi" w:cstheme="minorHAnsi"/>
          <w:sz w:val="24"/>
          <w:szCs w:val="24"/>
        </w:rPr>
      </w:pPr>
      <w:r w:rsidRPr="00CF7410">
        <w:rPr>
          <w:rFonts w:asciiTheme="minorHAnsi" w:hAnsiTheme="minorHAnsi" w:cstheme="minorHAnsi"/>
          <w:sz w:val="24"/>
          <w:szCs w:val="24"/>
        </w:rPr>
        <w:t>Umowę sporządzono w 2 egzemplarzach, po 1 egzemplarze dla każdej ze stron.</w:t>
      </w:r>
    </w:p>
    <w:p w14:paraId="1D82D654" w14:textId="77777777" w:rsidR="00D5535A" w:rsidRPr="00CF7410" w:rsidRDefault="00D5535A" w:rsidP="00D5535A">
      <w:pPr>
        <w:spacing w:after="0" w:line="240" w:lineRule="auto"/>
        <w:jc w:val="both"/>
        <w:rPr>
          <w:rFonts w:asciiTheme="minorHAnsi" w:hAnsiTheme="minorHAnsi" w:cstheme="minorHAnsi"/>
          <w:sz w:val="24"/>
          <w:szCs w:val="24"/>
        </w:rPr>
      </w:pPr>
    </w:p>
    <w:p w14:paraId="257C614F" w14:textId="3F6509F1" w:rsidR="00D5535A" w:rsidRPr="00CF7410" w:rsidRDefault="00D5535A" w:rsidP="00D5535A">
      <w:pPr>
        <w:spacing w:after="0"/>
        <w:jc w:val="both"/>
        <w:rPr>
          <w:rFonts w:asciiTheme="minorHAnsi" w:hAnsiTheme="minorHAnsi" w:cstheme="minorHAnsi"/>
          <w:sz w:val="24"/>
          <w:szCs w:val="24"/>
        </w:rPr>
      </w:pPr>
      <w:r w:rsidRPr="00CF7410">
        <w:rPr>
          <w:rFonts w:asciiTheme="minorHAnsi" w:hAnsiTheme="minorHAnsi" w:cstheme="minorHAnsi"/>
          <w:b/>
          <w:sz w:val="24"/>
          <w:szCs w:val="24"/>
        </w:rPr>
        <w:t>WYKONAWCA</w:t>
      </w:r>
      <w:r w:rsidRPr="00CF7410">
        <w:rPr>
          <w:rFonts w:asciiTheme="minorHAnsi" w:hAnsiTheme="minorHAnsi" w:cstheme="minorHAnsi"/>
          <w:b/>
          <w:sz w:val="24"/>
          <w:szCs w:val="24"/>
        </w:rPr>
        <w:tab/>
      </w:r>
      <w:r w:rsidRPr="00CF7410">
        <w:rPr>
          <w:rFonts w:asciiTheme="minorHAnsi" w:hAnsiTheme="minorHAnsi" w:cstheme="minorHAnsi"/>
          <w:b/>
          <w:sz w:val="24"/>
          <w:szCs w:val="24"/>
        </w:rPr>
        <w:tab/>
      </w:r>
      <w:r w:rsidRPr="00CF7410">
        <w:rPr>
          <w:rFonts w:asciiTheme="minorHAnsi" w:hAnsiTheme="minorHAnsi" w:cstheme="minorHAnsi"/>
          <w:b/>
          <w:sz w:val="24"/>
          <w:szCs w:val="24"/>
        </w:rPr>
        <w:tab/>
      </w:r>
      <w:r w:rsidRPr="00CF7410">
        <w:rPr>
          <w:rFonts w:asciiTheme="minorHAnsi" w:hAnsiTheme="minorHAnsi" w:cstheme="minorHAnsi"/>
          <w:b/>
          <w:sz w:val="24"/>
          <w:szCs w:val="24"/>
        </w:rPr>
        <w:tab/>
      </w:r>
      <w:r w:rsidRPr="00CF7410">
        <w:rPr>
          <w:rFonts w:asciiTheme="minorHAnsi" w:hAnsiTheme="minorHAnsi" w:cstheme="minorHAnsi"/>
          <w:b/>
          <w:sz w:val="24"/>
          <w:szCs w:val="24"/>
        </w:rPr>
        <w:tab/>
      </w:r>
      <w:r w:rsidRPr="00CF7410">
        <w:rPr>
          <w:rFonts w:asciiTheme="minorHAnsi" w:hAnsiTheme="minorHAnsi" w:cstheme="minorHAnsi"/>
          <w:b/>
          <w:sz w:val="24"/>
          <w:szCs w:val="24"/>
        </w:rPr>
        <w:tab/>
      </w:r>
      <w:r w:rsidRPr="00CF7410">
        <w:rPr>
          <w:rFonts w:asciiTheme="minorHAnsi" w:hAnsiTheme="minorHAnsi" w:cstheme="minorHAnsi"/>
          <w:b/>
          <w:sz w:val="24"/>
          <w:szCs w:val="24"/>
        </w:rPr>
        <w:tab/>
      </w:r>
      <w:r w:rsidRPr="00CF7410">
        <w:rPr>
          <w:rFonts w:asciiTheme="minorHAnsi" w:hAnsiTheme="minorHAnsi" w:cstheme="minorHAnsi"/>
          <w:b/>
          <w:sz w:val="24"/>
          <w:szCs w:val="24"/>
        </w:rPr>
        <w:tab/>
        <w:t>ZAMAWIAJĄCY</w:t>
      </w:r>
      <w:bookmarkEnd w:id="30"/>
    </w:p>
    <w:sectPr w:rsidR="00D5535A" w:rsidRPr="00CF7410" w:rsidSect="009B2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868A" w14:textId="77777777" w:rsidR="002A6D57" w:rsidRDefault="002A6D57" w:rsidP="00E37E18">
      <w:pPr>
        <w:spacing w:after="0" w:line="240" w:lineRule="auto"/>
      </w:pPr>
      <w:r>
        <w:separator/>
      </w:r>
    </w:p>
  </w:endnote>
  <w:endnote w:type="continuationSeparator" w:id="0">
    <w:p w14:paraId="382BE08B" w14:textId="77777777" w:rsidR="002A6D57" w:rsidRDefault="002A6D57"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1891" w14:textId="77777777" w:rsidR="002A6D57" w:rsidRDefault="002A6D57" w:rsidP="00E37E18">
      <w:pPr>
        <w:spacing w:after="0" w:line="240" w:lineRule="auto"/>
      </w:pPr>
      <w:r>
        <w:separator/>
      </w:r>
    </w:p>
  </w:footnote>
  <w:footnote w:type="continuationSeparator" w:id="0">
    <w:p w14:paraId="6240DFB6" w14:textId="77777777" w:rsidR="002A6D57" w:rsidRDefault="002A6D57" w:rsidP="00E37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AD5"/>
    <w:multiLevelType w:val="hybridMultilevel"/>
    <w:tmpl w:val="FA484D54"/>
    <w:lvl w:ilvl="0" w:tplc="DB222BF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9C2941"/>
    <w:multiLevelType w:val="hybridMultilevel"/>
    <w:tmpl w:val="A0D0DF54"/>
    <w:lvl w:ilvl="0" w:tplc="4CB04C0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DF350A"/>
    <w:multiLevelType w:val="hybridMultilevel"/>
    <w:tmpl w:val="EF124802"/>
    <w:lvl w:ilvl="0" w:tplc="C49E89D4">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E16CDC"/>
    <w:multiLevelType w:val="hybridMultilevel"/>
    <w:tmpl w:val="19BCA842"/>
    <w:lvl w:ilvl="0" w:tplc="68621004">
      <w:start w:val="1"/>
      <w:numFmt w:val="decimal"/>
      <w:lvlText w:val="%1."/>
      <w:lvlJc w:val="left"/>
      <w:pPr>
        <w:ind w:left="720" w:hanging="360"/>
      </w:pPr>
      <w:rPr>
        <w:strik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1419C"/>
    <w:multiLevelType w:val="hybridMultilevel"/>
    <w:tmpl w:val="8632D2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83E5612"/>
    <w:multiLevelType w:val="hybridMultilevel"/>
    <w:tmpl w:val="65026556"/>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EA709B"/>
    <w:multiLevelType w:val="hybridMultilevel"/>
    <w:tmpl w:val="5916F4B2"/>
    <w:lvl w:ilvl="0" w:tplc="C49E89D4">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727709"/>
    <w:multiLevelType w:val="hybridMultilevel"/>
    <w:tmpl w:val="F27073F4"/>
    <w:lvl w:ilvl="0" w:tplc="C49E89D4">
      <w:start w:val="1"/>
      <w:numFmt w:val="bullet"/>
      <w:lvlText w:val="-"/>
      <w:lvlJc w:val="left"/>
      <w:pPr>
        <w:ind w:left="92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602E1ED8"/>
    <w:multiLevelType w:val="hybridMultilevel"/>
    <w:tmpl w:val="6CE2B7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03E0212"/>
    <w:multiLevelType w:val="hybridMultilevel"/>
    <w:tmpl w:val="27CE6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5933A0"/>
    <w:multiLevelType w:val="hybridMultilevel"/>
    <w:tmpl w:val="B5120BB2"/>
    <w:lvl w:ilvl="0" w:tplc="1438E8D8">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DD58DB"/>
    <w:multiLevelType w:val="hybridMultilevel"/>
    <w:tmpl w:val="55FAC8F4"/>
    <w:lvl w:ilvl="0" w:tplc="C49E89D4">
      <w:start w:val="1"/>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6B3529FC"/>
    <w:multiLevelType w:val="hybridMultilevel"/>
    <w:tmpl w:val="1C50873C"/>
    <w:lvl w:ilvl="0" w:tplc="9F5E5D9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5"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90DAB"/>
    <w:multiLevelType w:val="hybridMultilevel"/>
    <w:tmpl w:val="FDDA3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895B40"/>
    <w:multiLevelType w:val="hybridMultilevel"/>
    <w:tmpl w:val="71704FDC"/>
    <w:lvl w:ilvl="0" w:tplc="987EC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8841172">
    <w:abstractNumId w:val="33"/>
  </w:num>
  <w:num w:numId="2" w16cid:durableId="469321948">
    <w:abstractNumId w:val="28"/>
  </w:num>
  <w:num w:numId="3" w16cid:durableId="44985861">
    <w:abstractNumId w:val="14"/>
  </w:num>
  <w:num w:numId="4" w16cid:durableId="96871098">
    <w:abstractNumId w:val="44"/>
  </w:num>
  <w:num w:numId="5" w16cid:durableId="1263877336">
    <w:abstractNumId w:val="15"/>
  </w:num>
  <w:num w:numId="6" w16cid:durableId="1667510619">
    <w:abstractNumId w:val="41"/>
  </w:num>
  <w:num w:numId="7" w16cid:durableId="520123967">
    <w:abstractNumId w:val="11"/>
  </w:num>
  <w:num w:numId="8" w16cid:durableId="1903757116">
    <w:abstractNumId w:val="8"/>
  </w:num>
  <w:num w:numId="9" w16cid:durableId="1680615400">
    <w:abstractNumId w:val="19"/>
  </w:num>
  <w:num w:numId="10" w16cid:durableId="1487932971">
    <w:abstractNumId w:val="6"/>
  </w:num>
  <w:num w:numId="11" w16cid:durableId="1639336782">
    <w:abstractNumId w:val="17"/>
  </w:num>
  <w:num w:numId="12" w16cid:durableId="505049639">
    <w:abstractNumId w:val="5"/>
  </w:num>
  <w:num w:numId="13" w16cid:durableId="789206802">
    <w:abstractNumId w:val="40"/>
  </w:num>
  <w:num w:numId="14" w16cid:durableId="440613204">
    <w:abstractNumId w:val="7"/>
  </w:num>
  <w:num w:numId="15" w16cid:durableId="1439250717">
    <w:abstractNumId w:val="34"/>
  </w:num>
  <w:num w:numId="16" w16cid:durableId="1875775357">
    <w:abstractNumId w:val="47"/>
  </w:num>
  <w:num w:numId="17" w16cid:durableId="2122602933">
    <w:abstractNumId w:val="10"/>
  </w:num>
  <w:num w:numId="18" w16cid:durableId="1163158950">
    <w:abstractNumId w:val="18"/>
  </w:num>
  <w:num w:numId="19" w16cid:durableId="32848737">
    <w:abstractNumId w:val="16"/>
  </w:num>
  <w:num w:numId="20" w16cid:durableId="1462841519">
    <w:abstractNumId w:val="20"/>
  </w:num>
  <w:num w:numId="21" w16cid:durableId="1947538498">
    <w:abstractNumId w:val="12"/>
  </w:num>
  <w:num w:numId="22" w16cid:durableId="1182355849">
    <w:abstractNumId w:val="4"/>
  </w:num>
  <w:num w:numId="23" w16cid:durableId="2080590614">
    <w:abstractNumId w:val="21"/>
  </w:num>
  <w:num w:numId="24" w16cid:durableId="835531573">
    <w:abstractNumId w:val="32"/>
  </w:num>
  <w:num w:numId="25" w16cid:durableId="41370124">
    <w:abstractNumId w:val="43"/>
  </w:num>
  <w:num w:numId="26" w16cid:durableId="1322975335">
    <w:abstractNumId w:val="1"/>
  </w:num>
  <w:num w:numId="27" w16cid:durableId="1358312782">
    <w:abstractNumId w:val="45"/>
  </w:num>
  <w:num w:numId="28" w16cid:durableId="1055422568">
    <w:abstractNumId w:val="25"/>
  </w:num>
  <w:num w:numId="29" w16cid:durableId="825895957">
    <w:abstractNumId w:val="35"/>
  </w:num>
  <w:num w:numId="30" w16cid:durableId="2072191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4750916">
    <w:abstractNumId w:val="29"/>
  </w:num>
  <w:num w:numId="32" w16cid:durableId="1136683685">
    <w:abstractNumId w:val="38"/>
  </w:num>
  <w:num w:numId="33" w16cid:durableId="821194860">
    <w:abstractNumId w:val="26"/>
  </w:num>
  <w:num w:numId="34" w16cid:durableId="565381782">
    <w:abstractNumId w:val="30"/>
  </w:num>
  <w:num w:numId="35" w16cid:durableId="936401546">
    <w:abstractNumId w:val="27"/>
  </w:num>
  <w:num w:numId="36" w16cid:durableId="1137604343">
    <w:abstractNumId w:val="9"/>
  </w:num>
  <w:num w:numId="37" w16cid:durableId="805127195">
    <w:abstractNumId w:val="23"/>
  </w:num>
  <w:num w:numId="38" w16cid:durableId="1733918513">
    <w:abstractNumId w:val="22"/>
  </w:num>
  <w:num w:numId="39" w16cid:durableId="1134059833">
    <w:abstractNumId w:val="46"/>
  </w:num>
  <w:num w:numId="40" w16cid:durableId="1687636096">
    <w:abstractNumId w:val="3"/>
  </w:num>
  <w:num w:numId="41" w16cid:durableId="461853303">
    <w:abstractNumId w:val="39"/>
  </w:num>
  <w:num w:numId="42" w16cid:durableId="1402368909">
    <w:abstractNumId w:val="24"/>
  </w:num>
  <w:num w:numId="43" w16cid:durableId="60830291">
    <w:abstractNumId w:val="48"/>
  </w:num>
  <w:num w:numId="44" w16cid:durableId="1969704150">
    <w:abstractNumId w:val="13"/>
  </w:num>
  <w:num w:numId="45" w16cid:durableId="535243480">
    <w:abstractNumId w:val="36"/>
  </w:num>
  <w:num w:numId="46" w16cid:durableId="771897549">
    <w:abstractNumId w:val="31"/>
  </w:num>
  <w:num w:numId="47" w16cid:durableId="1341129046">
    <w:abstractNumId w:val="37"/>
  </w:num>
  <w:num w:numId="48" w16cid:durableId="798688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74109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55256622">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61"/>
    <w:rsid w:val="00012BC5"/>
    <w:rsid w:val="00013834"/>
    <w:rsid w:val="00035199"/>
    <w:rsid w:val="00052FD4"/>
    <w:rsid w:val="000532EA"/>
    <w:rsid w:val="00055148"/>
    <w:rsid w:val="0009079A"/>
    <w:rsid w:val="0009195D"/>
    <w:rsid w:val="000920C1"/>
    <w:rsid w:val="00093952"/>
    <w:rsid w:val="00095F8A"/>
    <w:rsid w:val="000A33E9"/>
    <w:rsid w:val="000A3E8B"/>
    <w:rsid w:val="000B3164"/>
    <w:rsid w:val="000B4547"/>
    <w:rsid w:val="000C1E22"/>
    <w:rsid w:val="000C3D31"/>
    <w:rsid w:val="000D6B6A"/>
    <w:rsid w:val="000D705A"/>
    <w:rsid w:val="000E042B"/>
    <w:rsid w:val="000E61D2"/>
    <w:rsid w:val="000F0681"/>
    <w:rsid w:val="00101327"/>
    <w:rsid w:val="001038D0"/>
    <w:rsid w:val="00105D61"/>
    <w:rsid w:val="00106199"/>
    <w:rsid w:val="00114F60"/>
    <w:rsid w:val="00115C61"/>
    <w:rsid w:val="001215A7"/>
    <w:rsid w:val="00125E6E"/>
    <w:rsid w:val="00127E96"/>
    <w:rsid w:val="001329D3"/>
    <w:rsid w:val="001345D0"/>
    <w:rsid w:val="00134629"/>
    <w:rsid w:val="00151823"/>
    <w:rsid w:val="001530C0"/>
    <w:rsid w:val="00165C75"/>
    <w:rsid w:val="00166539"/>
    <w:rsid w:val="001701D0"/>
    <w:rsid w:val="0017400C"/>
    <w:rsid w:val="00174462"/>
    <w:rsid w:val="001776E0"/>
    <w:rsid w:val="00181BC3"/>
    <w:rsid w:val="00183150"/>
    <w:rsid w:val="001920FC"/>
    <w:rsid w:val="00193DAC"/>
    <w:rsid w:val="001A40C9"/>
    <w:rsid w:val="001A6B24"/>
    <w:rsid w:val="001B3E46"/>
    <w:rsid w:val="001C5D30"/>
    <w:rsid w:val="001C78C7"/>
    <w:rsid w:val="001D4378"/>
    <w:rsid w:val="001D4934"/>
    <w:rsid w:val="001E672A"/>
    <w:rsid w:val="001F0B4C"/>
    <w:rsid w:val="001F36EA"/>
    <w:rsid w:val="00206DB0"/>
    <w:rsid w:val="00214966"/>
    <w:rsid w:val="00216433"/>
    <w:rsid w:val="00216EEA"/>
    <w:rsid w:val="00222C43"/>
    <w:rsid w:val="00225601"/>
    <w:rsid w:val="00225B15"/>
    <w:rsid w:val="002328EF"/>
    <w:rsid w:val="0023779B"/>
    <w:rsid w:val="002430EA"/>
    <w:rsid w:val="00245084"/>
    <w:rsid w:val="00256860"/>
    <w:rsid w:val="00260C8B"/>
    <w:rsid w:val="002724A7"/>
    <w:rsid w:val="002733BF"/>
    <w:rsid w:val="002804A8"/>
    <w:rsid w:val="00281AF7"/>
    <w:rsid w:val="00283495"/>
    <w:rsid w:val="00283863"/>
    <w:rsid w:val="0029143F"/>
    <w:rsid w:val="002922BA"/>
    <w:rsid w:val="00295018"/>
    <w:rsid w:val="002959AD"/>
    <w:rsid w:val="002A0018"/>
    <w:rsid w:val="002A22FE"/>
    <w:rsid w:val="002A6D57"/>
    <w:rsid w:val="002B462F"/>
    <w:rsid w:val="002C003F"/>
    <w:rsid w:val="002C0B4A"/>
    <w:rsid w:val="002C6F86"/>
    <w:rsid w:val="002C7BEC"/>
    <w:rsid w:val="002E07B9"/>
    <w:rsid w:val="002E4324"/>
    <w:rsid w:val="002E6267"/>
    <w:rsid w:val="002E7AA9"/>
    <w:rsid w:val="002F7CDD"/>
    <w:rsid w:val="00302BEC"/>
    <w:rsid w:val="0032188E"/>
    <w:rsid w:val="00332C23"/>
    <w:rsid w:val="003376FA"/>
    <w:rsid w:val="00341A1C"/>
    <w:rsid w:val="00342E82"/>
    <w:rsid w:val="00345DE7"/>
    <w:rsid w:val="0035457B"/>
    <w:rsid w:val="00357024"/>
    <w:rsid w:val="00365990"/>
    <w:rsid w:val="00365DB7"/>
    <w:rsid w:val="003869F3"/>
    <w:rsid w:val="00387AF0"/>
    <w:rsid w:val="003909F7"/>
    <w:rsid w:val="0039487C"/>
    <w:rsid w:val="003B4918"/>
    <w:rsid w:val="003B530F"/>
    <w:rsid w:val="003B6D07"/>
    <w:rsid w:val="003C15D6"/>
    <w:rsid w:val="003C1F0A"/>
    <w:rsid w:val="003C3696"/>
    <w:rsid w:val="003D404F"/>
    <w:rsid w:val="003D5CF4"/>
    <w:rsid w:val="003D7F32"/>
    <w:rsid w:val="003E10D8"/>
    <w:rsid w:val="003E14D2"/>
    <w:rsid w:val="003E3B1F"/>
    <w:rsid w:val="003E59B6"/>
    <w:rsid w:val="003F5716"/>
    <w:rsid w:val="003F7E4A"/>
    <w:rsid w:val="004072A3"/>
    <w:rsid w:val="004072C8"/>
    <w:rsid w:val="0040756F"/>
    <w:rsid w:val="00407B28"/>
    <w:rsid w:val="004200EB"/>
    <w:rsid w:val="00420220"/>
    <w:rsid w:val="00426B43"/>
    <w:rsid w:val="00444EC9"/>
    <w:rsid w:val="00447387"/>
    <w:rsid w:val="00450F55"/>
    <w:rsid w:val="00451042"/>
    <w:rsid w:val="00452890"/>
    <w:rsid w:val="00453AD6"/>
    <w:rsid w:val="00460618"/>
    <w:rsid w:val="0046224E"/>
    <w:rsid w:val="004716C7"/>
    <w:rsid w:val="00480311"/>
    <w:rsid w:val="00480B39"/>
    <w:rsid w:val="00482004"/>
    <w:rsid w:val="00482842"/>
    <w:rsid w:val="00482E55"/>
    <w:rsid w:val="00490198"/>
    <w:rsid w:val="004948D4"/>
    <w:rsid w:val="004A2E68"/>
    <w:rsid w:val="004A43AC"/>
    <w:rsid w:val="004A49A9"/>
    <w:rsid w:val="004B56DF"/>
    <w:rsid w:val="004C2176"/>
    <w:rsid w:val="004D32E1"/>
    <w:rsid w:val="004E5DC9"/>
    <w:rsid w:val="004F1DB0"/>
    <w:rsid w:val="004F7728"/>
    <w:rsid w:val="00510E9C"/>
    <w:rsid w:val="005143F7"/>
    <w:rsid w:val="005276CC"/>
    <w:rsid w:val="005428EE"/>
    <w:rsid w:val="00543E8F"/>
    <w:rsid w:val="005529A3"/>
    <w:rsid w:val="005573D8"/>
    <w:rsid w:val="00566F65"/>
    <w:rsid w:val="00576EEA"/>
    <w:rsid w:val="00585FB9"/>
    <w:rsid w:val="00590BCF"/>
    <w:rsid w:val="00597436"/>
    <w:rsid w:val="005A0888"/>
    <w:rsid w:val="005A0DF0"/>
    <w:rsid w:val="005A5EBE"/>
    <w:rsid w:val="005B2985"/>
    <w:rsid w:val="005B3C9B"/>
    <w:rsid w:val="005B54A3"/>
    <w:rsid w:val="005B73C7"/>
    <w:rsid w:val="005B742C"/>
    <w:rsid w:val="005C3B0F"/>
    <w:rsid w:val="005D3B0A"/>
    <w:rsid w:val="005D4DD6"/>
    <w:rsid w:val="005D6381"/>
    <w:rsid w:val="005E405C"/>
    <w:rsid w:val="005F1517"/>
    <w:rsid w:val="005F27E7"/>
    <w:rsid w:val="0060135C"/>
    <w:rsid w:val="00603A11"/>
    <w:rsid w:val="00611721"/>
    <w:rsid w:val="00613182"/>
    <w:rsid w:val="00615166"/>
    <w:rsid w:val="00625F69"/>
    <w:rsid w:val="00631A15"/>
    <w:rsid w:val="0063679E"/>
    <w:rsid w:val="0064347C"/>
    <w:rsid w:val="00646264"/>
    <w:rsid w:val="00647018"/>
    <w:rsid w:val="00654332"/>
    <w:rsid w:val="0065547A"/>
    <w:rsid w:val="00655AB4"/>
    <w:rsid w:val="006617F1"/>
    <w:rsid w:val="006646AD"/>
    <w:rsid w:val="00671236"/>
    <w:rsid w:val="006714E9"/>
    <w:rsid w:val="00671A68"/>
    <w:rsid w:val="0067352E"/>
    <w:rsid w:val="006771EB"/>
    <w:rsid w:val="0069103F"/>
    <w:rsid w:val="006914A2"/>
    <w:rsid w:val="006928C3"/>
    <w:rsid w:val="00695586"/>
    <w:rsid w:val="0069780E"/>
    <w:rsid w:val="006A01FC"/>
    <w:rsid w:val="006A5D0A"/>
    <w:rsid w:val="006B00A8"/>
    <w:rsid w:val="006B1AEA"/>
    <w:rsid w:val="006B586B"/>
    <w:rsid w:val="006C0973"/>
    <w:rsid w:val="006C1F21"/>
    <w:rsid w:val="006D5191"/>
    <w:rsid w:val="006E57B9"/>
    <w:rsid w:val="006E7F1D"/>
    <w:rsid w:val="0071042A"/>
    <w:rsid w:val="00726601"/>
    <w:rsid w:val="00730424"/>
    <w:rsid w:val="00736D93"/>
    <w:rsid w:val="0074389F"/>
    <w:rsid w:val="007458B4"/>
    <w:rsid w:val="0074613E"/>
    <w:rsid w:val="00751655"/>
    <w:rsid w:val="00751950"/>
    <w:rsid w:val="00753475"/>
    <w:rsid w:val="00753C58"/>
    <w:rsid w:val="00754421"/>
    <w:rsid w:val="007701A7"/>
    <w:rsid w:val="00774FC4"/>
    <w:rsid w:val="007771CB"/>
    <w:rsid w:val="00783519"/>
    <w:rsid w:val="007848F3"/>
    <w:rsid w:val="00784B0A"/>
    <w:rsid w:val="00785B8A"/>
    <w:rsid w:val="00786EAF"/>
    <w:rsid w:val="007A135F"/>
    <w:rsid w:val="007A1C39"/>
    <w:rsid w:val="007A3F45"/>
    <w:rsid w:val="007A6E27"/>
    <w:rsid w:val="007A7123"/>
    <w:rsid w:val="007B7003"/>
    <w:rsid w:val="007C2E2F"/>
    <w:rsid w:val="007D1331"/>
    <w:rsid w:val="007D5E4A"/>
    <w:rsid w:val="007D6BF1"/>
    <w:rsid w:val="007E3385"/>
    <w:rsid w:val="007E5379"/>
    <w:rsid w:val="007E55AE"/>
    <w:rsid w:val="007E65AA"/>
    <w:rsid w:val="007F48B5"/>
    <w:rsid w:val="007F6038"/>
    <w:rsid w:val="00805CCA"/>
    <w:rsid w:val="0081049A"/>
    <w:rsid w:val="00811948"/>
    <w:rsid w:val="008215A7"/>
    <w:rsid w:val="00822A93"/>
    <w:rsid w:val="008251A8"/>
    <w:rsid w:val="00826F64"/>
    <w:rsid w:val="008436A4"/>
    <w:rsid w:val="00845C76"/>
    <w:rsid w:val="00846AA9"/>
    <w:rsid w:val="008736B7"/>
    <w:rsid w:val="00873D7B"/>
    <w:rsid w:val="00877BFA"/>
    <w:rsid w:val="00884AB4"/>
    <w:rsid w:val="008A0E95"/>
    <w:rsid w:val="008A3DE5"/>
    <w:rsid w:val="008A41E5"/>
    <w:rsid w:val="008A7456"/>
    <w:rsid w:val="008B0C6C"/>
    <w:rsid w:val="008B3998"/>
    <w:rsid w:val="008B539D"/>
    <w:rsid w:val="008C51E1"/>
    <w:rsid w:val="008D4DB1"/>
    <w:rsid w:val="008D568E"/>
    <w:rsid w:val="008D5FB6"/>
    <w:rsid w:val="00901553"/>
    <w:rsid w:val="00902A99"/>
    <w:rsid w:val="0090390A"/>
    <w:rsid w:val="0090795E"/>
    <w:rsid w:val="00914A76"/>
    <w:rsid w:val="0091631A"/>
    <w:rsid w:val="0092400B"/>
    <w:rsid w:val="009339E4"/>
    <w:rsid w:val="0094142B"/>
    <w:rsid w:val="00943409"/>
    <w:rsid w:val="0094719F"/>
    <w:rsid w:val="00953DB3"/>
    <w:rsid w:val="00954F15"/>
    <w:rsid w:val="00956755"/>
    <w:rsid w:val="00961C65"/>
    <w:rsid w:val="00970CE8"/>
    <w:rsid w:val="00971211"/>
    <w:rsid w:val="00971D42"/>
    <w:rsid w:val="00972EAD"/>
    <w:rsid w:val="0097316E"/>
    <w:rsid w:val="00974354"/>
    <w:rsid w:val="00987A3F"/>
    <w:rsid w:val="00993237"/>
    <w:rsid w:val="0099706B"/>
    <w:rsid w:val="009A3C81"/>
    <w:rsid w:val="009A4012"/>
    <w:rsid w:val="009B2661"/>
    <w:rsid w:val="009B7A2C"/>
    <w:rsid w:val="009C13D1"/>
    <w:rsid w:val="009D0A5D"/>
    <w:rsid w:val="009D4883"/>
    <w:rsid w:val="009D5BA3"/>
    <w:rsid w:val="009E0872"/>
    <w:rsid w:val="009E60C3"/>
    <w:rsid w:val="009F02C0"/>
    <w:rsid w:val="009F5C90"/>
    <w:rsid w:val="009F7E9F"/>
    <w:rsid w:val="00A0353B"/>
    <w:rsid w:val="00A05FDE"/>
    <w:rsid w:val="00A15E72"/>
    <w:rsid w:val="00A30129"/>
    <w:rsid w:val="00A32C12"/>
    <w:rsid w:val="00A37053"/>
    <w:rsid w:val="00A37294"/>
    <w:rsid w:val="00A43653"/>
    <w:rsid w:val="00A45A93"/>
    <w:rsid w:val="00A5127B"/>
    <w:rsid w:val="00A57C64"/>
    <w:rsid w:val="00A64592"/>
    <w:rsid w:val="00A65591"/>
    <w:rsid w:val="00A72CEB"/>
    <w:rsid w:val="00A73B59"/>
    <w:rsid w:val="00A77DB1"/>
    <w:rsid w:val="00A90C15"/>
    <w:rsid w:val="00AA159E"/>
    <w:rsid w:val="00AA2BF4"/>
    <w:rsid w:val="00AA7E66"/>
    <w:rsid w:val="00AB3E3B"/>
    <w:rsid w:val="00AC0565"/>
    <w:rsid w:val="00AC11E2"/>
    <w:rsid w:val="00AD04E8"/>
    <w:rsid w:val="00AD10E0"/>
    <w:rsid w:val="00AE308E"/>
    <w:rsid w:val="00AE5291"/>
    <w:rsid w:val="00AF063E"/>
    <w:rsid w:val="00AF55D3"/>
    <w:rsid w:val="00AF58EB"/>
    <w:rsid w:val="00AF5B78"/>
    <w:rsid w:val="00B01956"/>
    <w:rsid w:val="00B04551"/>
    <w:rsid w:val="00B0759B"/>
    <w:rsid w:val="00B15BD7"/>
    <w:rsid w:val="00B17DC1"/>
    <w:rsid w:val="00B268EC"/>
    <w:rsid w:val="00B32721"/>
    <w:rsid w:val="00B32A82"/>
    <w:rsid w:val="00B34963"/>
    <w:rsid w:val="00B42E26"/>
    <w:rsid w:val="00B47B94"/>
    <w:rsid w:val="00B53649"/>
    <w:rsid w:val="00B65018"/>
    <w:rsid w:val="00B65F8B"/>
    <w:rsid w:val="00B906D2"/>
    <w:rsid w:val="00B92F86"/>
    <w:rsid w:val="00BB2E28"/>
    <w:rsid w:val="00BB60B9"/>
    <w:rsid w:val="00BC3426"/>
    <w:rsid w:val="00BD0ABC"/>
    <w:rsid w:val="00BD1530"/>
    <w:rsid w:val="00BD402E"/>
    <w:rsid w:val="00BF2365"/>
    <w:rsid w:val="00BF4B0B"/>
    <w:rsid w:val="00C01163"/>
    <w:rsid w:val="00C05550"/>
    <w:rsid w:val="00C247D9"/>
    <w:rsid w:val="00C26BAB"/>
    <w:rsid w:val="00C27A52"/>
    <w:rsid w:val="00C35398"/>
    <w:rsid w:val="00C51255"/>
    <w:rsid w:val="00C51D49"/>
    <w:rsid w:val="00C5264A"/>
    <w:rsid w:val="00C57338"/>
    <w:rsid w:val="00C57D14"/>
    <w:rsid w:val="00C63608"/>
    <w:rsid w:val="00C7040A"/>
    <w:rsid w:val="00C704A1"/>
    <w:rsid w:val="00C7391E"/>
    <w:rsid w:val="00C7572D"/>
    <w:rsid w:val="00C825DB"/>
    <w:rsid w:val="00C82E97"/>
    <w:rsid w:val="00CA05C8"/>
    <w:rsid w:val="00CA097F"/>
    <w:rsid w:val="00CA1504"/>
    <w:rsid w:val="00CA1F9B"/>
    <w:rsid w:val="00CA7B69"/>
    <w:rsid w:val="00CC062F"/>
    <w:rsid w:val="00CD25A7"/>
    <w:rsid w:val="00CD6FBB"/>
    <w:rsid w:val="00CE1E18"/>
    <w:rsid w:val="00CE7BDD"/>
    <w:rsid w:val="00CF7410"/>
    <w:rsid w:val="00CF7629"/>
    <w:rsid w:val="00D0220B"/>
    <w:rsid w:val="00D03EBA"/>
    <w:rsid w:val="00D045F4"/>
    <w:rsid w:val="00D07D78"/>
    <w:rsid w:val="00D10C05"/>
    <w:rsid w:val="00D1370E"/>
    <w:rsid w:val="00D202C5"/>
    <w:rsid w:val="00D26E76"/>
    <w:rsid w:val="00D5535A"/>
    <w:rsid w:val="00D6321A"/>
    <w:rsid w:val="00D648AD"/>
    <w:rsid w:val="00D72077"/>
    <w:rsid w:val="00D728C6"/>
    <w:rsid w:val="00D72D28"/>
    <w:rsid w:val="00D779CE"/>
    <w:rsid w:val="00D8373B"/>
    <w:rsid w:val="00D83F19"/>
    <w:rsid w:val="00D87488"/>
    <w:rsid w:val="00D9104C"/>
    <w:rsid w:val="00D93FF0"/>
    <w:rsid w:val="00D958CA"/>
    <w:rsid w:val="00D95F3E"/>
    <w:rsid w:val="00DA20BE"/>
    <w:rsid w:val="00DA2806"/>
    <w:rsid w:val="00DA4389"/>
    <w:rsid w:val="00DA48E7"/>
    <w:rsid w:val="00DB0E2B"/>
    <w:rsid w:val="00DB70A7"/>
    <w:rsid w:val="00DC20C5"/>
    <w:rsid w:val="00DC3F7F"/>
    <w:rsid w:val="00DE0F9E"/>
    <w:rsid w:val="00DE401A"/>
    <w:rsid w:val="00DE7224"/>
    <w:rsid w:val="00DF47FF"/>
    <w:rsid w:val="00DF4A65"/>
    <w:rsid w:val="00DF5853"/>
    <w:rsid w:val="00DF70B1"/>
    <w:rsid w:val="00E00713"/>
    <w:rsid w:val="00E01836"/>
    <w:rsid w:val="00E05333"/>
    <w:rsid w:val="00E06910"/>
    <w:rsid w:val="00E12CEC"/>
    <w:rsid w:val="00E12EE4"/>
    <w:rsid w:val="00E22783"/>
    <w:rsid w:val="00E272DE"/>
    <w:rsid w:val="00E33112"/>
    <w:rsid w:val="00E36A50"/>
    <w:rsid w:val="00E37E18"/>
    <w:rsid w:val="00E44541"/>
    <w:rsid w:val="00E50EC6"/>
    <w:rsid w:val="00E55F1E"/>
    <w:rsid w:val="00E6270C"/>
    <w:rsid w:val="00E62AAD"/>
    <w:rsid w:val="00E63344"/>
    <w:rsid w:val="00E64DA3"/>
    <w:rsid w:val="00E679CD"/>
    <w:rsid w:val="00E7326A"/>
    <w:rsid w:val="00E84A0E"/>
    <w:rsid w:val="00E85C26"/>
    <w:rsid w:val="00E92334"/>
    <w:rsid w:val="00EA0247"/>
    <w:rsid w:val="00EB022B"/>
    <w:rsid w:val="00EB0966"/>
    <w:rsid w:val="00EB70FD"/>
    <w:rsid w:val="00ED031E"/>
    <w:rsid w:val="00ED07E9"/>
    <w:rsid w:val="00EE3214"/>
    <w:rsid w:val="00EE71E7"/>
    <w:rsid w:val="00EE7479"/>
    <w:rsid w:val="00EE75DE"/>
    <w:rsid w:val="00EF0A1D"/>
    <w:rsid w:val="00EF3DF3"/>
    <w:rsid w:val="00F000F8"/>
    <w:rsid w:val="00F0361B"/>
    <w:rsid w:val="00F05551"/>
    <w:rsid w:val="00F11723"/>
    <w:rsid w:val="00F11E28"/>
    <w:rsid w:val="00F15453"/>
    <w:rsid w:val="00F174B8"/>
    <w:rsid w:val="00F22889"/>
    <w:rsid w:val="00F24899"/>
    <w:rsid w:val="00F27091"/>
    <w:rsid w:val="00F3120F"/>
    <w:rsid w:val="00F41D1F"/>
    <w:rsid w:val="00F42C6F"/>
    <w:rsid w:val="00F5072B"/>
    <w:rsid w:val="00F57844"/>
    <w:rsid w:val="00F626F6"/>
    <w:rsid w:val="00F66F1D"/>
    <w:rsid w:val="00F67C1D"/>
    <w:rsid w:val="00F7187F"/>
    <w:rsid w:val="00F80D18"/>
    <w:rsid w:val="00F908BC"/>
    <w:rsid w:val="00F90A23"/>
    <w:rsid w:val="00F9571E"/>
    <w:rsid w:val="00F97522"/>
    <w:rsid w:val="00FB2AC3"/>
    <w:rsid w:val="00FB3A94"/>
    <w:rsid w:val="00FB55B6"/>
    <w:rsid w:val="00FB79E1"/>
    <w:rsid w:val="00FC3A9F"/>
    <w:rsid w:val="00FC3F16"/>
    <w:rsid w:val="00FC5FB8"/>
    <w:rsid w:val="00FD0B78"/>
    <w:rsid w:val="00FD778C"/>
    <w:rsid w:val="00FE3B38"/>
    <w:rsid w:val="00FE3D52"/>
    <w:rsid w:val="00FE5935"/>
    <w:rsid w:val="00FF6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FFBB"/>
  <w15:docId w15:val="{1EC379C3-5FFC-4E5C-BF52-322C4AB3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D7B"/>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nhideWhenUsed/>
    <w:rsid w:val="009B2661"/>
    <w:pPr>
      <w:tabs>
        <w:tab w:val="center" w:pos="4536"/>
        <w:tab w:val="right" w:pos="9072"/>
      </w:tabs>
    </w:pPr>
    <w:rPr>
      <w:sz w:val="20"/>
      <w:szCs w:val="20"/>
    </w:rPr>
  </w:style>
  <w:style w:type="character" w:customStyle="1" w:styleId="StopkaZnak">
    <w:name w:val="Stopka Znak"/>
    <w:basedOn w:val="Domylnaczcionkaakapitu"/>
    <w:link w:val="Stopka"/>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 w:type="character" w:styleId="Tekstzastpczy">
    <w:name w:val="Placeholder Text"/>
    <w:basedOn w:val="Domylnaczcionkaakapitu"/>
    <w:uiPriority w:val="99"/>
    <w:semiHidden/>
    <w:rsid w:val="007A1C39"/>
    <w:rPr>
      <w:color w:val="808080"/>
    </w:rPr>
  </w:style>
  <w:style w:type="paragraph" w:customStyle="1" w:styleId="Default">
    <w:name w:val="Default"/>
    <w:rsid w:val="0095675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B6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045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1249">
      <w:bodyDiv w:val="1"/>
      <w:marLeft w:val="0"/>
      <w:marRight w:val="0"/>
      <w:marTop w:val="0"/>
      <w:marBottom w:val="0"/>
      <w:divBdr>
        <w:top w:val="none" w:sz="0" w:space="0" w:color="auto"/>
        <w:left w:val="none" w:sz="0" w:space="0" w:color="auto"/>
        <w:bottom w:val="none" w:sz="0" w:space="0" w:color="auto"/>
        <w:right w:val="none" w:sz="0" w:space="0" w:color="auto"/>
      </w:divBdr>
    </w:div>
    <w:div w:id="296103624">
      <w:bodyDiv w:val="1"/>
      <w:marLeft w:val="0"/>
      <w:marRight w:val="0"/>
      <w:marTop w:val="0"/>
      <w:marBottom w:val="0"/>
      <w:divBdr>
        <w:top w:val="none" w:sz="0" w:space="0" w:color="auto"/>
        <w:left w:val="none" w:sz="0" w:space="0" w:color="auto"/>
        <w:bottom w:val="none" w:sz="0" w:space="0" w:color="auto"/>
        <w:right w:val="none" w:sz="0" w:space="0" w:color="auto"/>
      </w:divBdr>
    </w:div>
    <w:div w:id="430249965">
      <w:bodyDiv w:val="1"/>
      <w:marLeft w:val="0"/>
      <w:marRight w:val="0"/>
      <w:marTop w:val="0"/>
      <w:marBottom w:val="0"/>
      <w:divBdr>
        <w:top w:val="none" w:sz="0" w:space="0" w:color="auto"/>
        <w:left w:val="none" w:sz="0" w:space="0" w:color="auto"/>
        <w:bottom w:val="none" w:sz="0" w:space="0" w:color="auto"/>
        <w:right w:val="none" w:sz="0" w:space="0" w:color="auto"/>
      </w:divBdr>
    </w:div>
    <w:div w:id="892814751">
      <w:bodyDiv w:val="1"/>
      <w:marLeft w:val="0"/>
      <w:marRight w:val="0"/>
      <w:marTop w:val="0"/>
      <w:marBottom w:val="0"/>
      <w:divBdr>
        <w:top w:val="none" w:sz="0" w:space="0" w:color="auto"/>
        <w:left w:val="none" w:sz="0" w:space="0" w:color="auto"/>
        <w:bottom w:val="none" w:sz="0" w:space="0" w:color="auto"/>
        <w:right w:val="none" w:sz="0" w:space="0" w:color="auto"/>
      </w:divBdr>
    </w:div>
    <w:div w:id="984089947">
      <w:bodyDiv w:val="1"/>
      <w:marLeft w:val="0"/>
      <w:marRight w:val="0"/>
      <w:marTop w:val="0"/>
      <w:marBottom w:val="0"/>
      <w:divBdr>
        <w:top w:val="none" w:sz="0" w:space="0" w:color="auto"/>
        <w:left w:val="none" w:sz="0" w:space="0" w:color="auto"/>
        <w:bottom w:val="none" w:sz="0" w:space="0" w:color="auto"/>
        <w:right w:val="none" w:sz="0" w:space="0" w:color="auto"/>
      </w:divBdr>
    </w:div>
    <w:div w:id="1966352072">
      <w:bodyDiv w:val="1"/>
      <w:marLeft w:val="0"/>
      <w:marRight w:val="0"/>
      <w:marTop w:val="0"/>
      <w:marBottom w:val="0"/>
      <w:divBdr>
        <w:top w:val="none" w:sz="0" w:space="0" w:color="auto"/>
        <w:left w:val="none" w:sz="0" w:space="0" w:color="auto"/>
        <w:bottom w:val="none" w:sz="0" w:space="0" w:color="auto"/>
        <w:right w:val="none" w:sz="0" w:space="0" w:color="auto"/>
      </w:divBdr>
    </w:div>
    <w:div w:id="20735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A413-A4E1-4CE1-BE50-2ECCE4EF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9128</Words>
  <Characters>54769</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Chrzanowska</dc:creator>
  <cp:keywords/>
  <dc:description/>
  <cp:lastModifiedBy>Helena Chrzanowska</cp:lastModifiedBy>
  <cp:revision>2</cp:revision>
  <cp:lastPrinted>2023-06-12T11:52:00Z</cp:lastPrinted>
  <dcterms:created xsi:type="dcterms:W3CDTF">2023-06-19T10:40:00Z</dcterms:created>
  <dcterms:modified xsi:type="dcterms:W3CDTF">2023-06-19T10:40:00Z</dcterms:modified>
</cp:coreProperties>
</file>